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F200" w14:textId="00C1DE6D" w:rsidR="00DC2ECA" w:rsidRPr="00AB73A6" w:rsidRDefault="00DC2ECA" w:rsidP="00DC2ECA">
      <w:pPr>
        <w:spacing w:after="0" w:line="240" w:lineRule="auto"/>
        <w:jc w:val="both"/>
        <w:rPr>
          <w:rFonts w:ascii="Arial" w:eastAsia="Times New Roman" w:hAnsi="Arial" w:cs="Arial"/>
          <w:b/>
          <w:sz w:val="20"/>
          <w:szCs w:val="20"/>
          <w:lang w:eastAsia="pl-PL"/>
        </w:rPr>
      </w:pPr>
      <w:r w:rsidRPr="00DC2ECA">
        <w:rPr>
          <w:rFonts w:ascii="Arial" w:eastAsia="Times New Roman" w:hAnsi="Arial" w:cs="Arial"/>
          <w:sz w:val="20"/>
          <w:szCs w:val="20"/>
          <w:lang w:eastAsia="pl-PL"/>
        </w:rPr>
        <w:t>Załącznik nr 9 do SWZ</w:t>
      </w:r>
      <w:r w:rsidR="00F94E61">
        <w:rPr>
          <w:rFonts w:ascii="Arial" w:eastAsia="Times New Roman" w:hAnsi="Arial" w:cs="Arial"/>
          <w:sz w:val="20"/>
          <w:szCs w:val="20"/>
          <w:lang w:eastAsia="pl-PL"/>
        </w:rPr>
        <w:t xml:space="preserve"> (po zmian</w:t>
      </w:r>
      <w:r w:rsidR="009B7E28">
        <w:rPr>
          <w:rFonts w:ascii="Arial" w:eastAsia="Times New Roman" w:hAnsi="Arial" w:cs="Arial"/>
          <w:sz w:val="20"/>
          <w:szCs w:val="20"/>
          <w:lang w:eastAsia="pl-PL"/>
        </w:rPr>
        <w:t xml:space="preserve">ie z dnia </w:t>
      </w:r>
      <w:r w:rsidR="009B7E28" w:rsidRPr="00AB73A6">
        <w:rPr>
          <w:rFonts w:ascii="Arial" w:eastAsia="Times New Roman" w:hAnsi="Arial" w:cs="Arial"/>
          <w:sz w:val="20"/>
          <w:szCs w:val="20"/>
          <w:lang w:eastAsia="pl-PL"/>
        </w:rPr>
        <w:t>10.02.2022r.</w:t>
      </w:r>
      <w:r w:rsidR="00F94E61" w:rsidRPr="00AB73A6">
        <w:rPr>
          <w:rFonts w:ascii="Arial" w:eastAsia="Times New Roman" w:hAnsi="Arial" w:cs="Arial"/>
          <w:sz w:val="20"/>
          <w:szCs w:val="20"/>
          <w:lang w:eastAsia="pl-PL"/>
        </w:rPr>
        <w:t>)</w:t>
      </w:r>
    </w:p>
    <w:p w14:paraId="0F03BC93" w14:textId="77777777" w:rsidR="00DC2ECA" w:rsidRPr="00DC2ECA" w:rsidRDefault="00DC2ECA" w:rsidP="00DC2ECA">
      <w:pPr>
        <w:spacing w:after="0" w:line="240" w:lineRule="auto"/>
        <w:rPr>
          <w:rFonts w:ascii="Arial" w:eastAsia="Times New Roman" w:hAnsi="Arial" w:cs="Arial"/>
          <w:b/>
          <w:color w:val="FF0000"/>
          <w:sz w:val="20"/>
          <w:szCs w:val="20"/>
          <w:lang w:eastAsia="pl-PL"/>
        </w:rPr>
      </w:pPr>
    </w:p>
    <w:p w14:paraId="1D660D53" w14:textId="77777777" w:rsidR="00DC2ECA" w:rsidRPr="00DC2ECA" w:rsidRDefault="00DC2ECA" w:rsidP="00DC2ECA">
      <w:pPr>
        <w:spacing w:after="0" w:line="240" w:lineRule="auto"/>
        <w:jc w:val="center"/>
        <w:rPr>
          <w:rFonts w:ascii="Arial" w:eastAsia="Times New Roman" w:hAnsi="Arial" w:cs="Arial"/>
          <w:b/>
          <w:sz w:val="20"/>
          <w:szCs w:val="20"/>
          <w:lang w:eastAsia="pl-PL"/>
        </w:rPr>
      </w:pPr>
      <w:r w:rsidRPr="00DC2ECA">
        <w:rPr>
          <w:rFonts w:ascii="Arial" w:eastAsia="Times New Roman" w:hAnsi="Arial" w:cs="Arial"/>
          <w:b/>
          <w:sz w:val="20"/>
          <w:szCs w:val="20"/>
          <w:lang w:eastAsia="pl-PL"/>
        </w:rPr>
        <w:t>P R O J E K T       U M O W Y   NR   ZRGo – ZPTP  – … / 2022</w:t>
      </w:r>
    </w:p>
    <w:p w14:paraId="6F19EC49" w14:textId="77777777" w:rsidR="00DC2ECA" w:rsidRPr="00DC2ECA" w:rsidRDefault="00DC2ECA" w:rsidP="00DC2ECA">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08AA321" w14:textId="77777777" w:rsidR="00DC2ECA" w:rsidRPr="00DC2ECA" w:rsidRDefault="00DC2ECA" w:rsidP="00DC2ECA">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DC2ECA">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71A11781"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a</w:t>
      </w:r>
    </w:p>
    <w:p w14:paraId="4C0FACFE"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106C734E"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 z siedzibą ………………………………; NIP ………………………………..…,</w:t>
      </w:r>
    </w:p>
    <w:p w14:paraId="2B902172"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535FEF66"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reprezentowanym przez:</w:t>
      </w:r>
    </w:p>
    <w:p w14:paraId="227005DB" w14:textId="77777777" w:rsidR="00DC2ECA" w:rsidRPr="00DC2ECA" w:rsidRDefault="00DC2ECA" w:rsidP="00DC2ECA">
      <w:pPr>
        <w:spacing w:after="0" w:line="240" w:lineRule="auto"/>
        <w:jc w:val="both"/>
        <w:rPr>
          <w:rFonts w:ascii="Arial" w:eastAsia="Times New Roman" w:hAnsi="Arial" w:cs="Arial"/>
          <w:sz w:val="20"/>
          <w:szCs w:val="20"/>
          <w:lang w:eastAsia="pl-PL"/>
        </w:rPr>
      </w:pPr>
    </w:p>
    <w:p w14:paraId="3E9D6851"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t>
      </w:r>
    </w:p>
    <w:p w14:paraId="37B7C963"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20B5AC44"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zwaną/ym w dalszej treści umowy „Wykonawcą”.</w:t>
      </w:r>
    </w:p>
    <w:p w14:paraId="749E633F"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7B527114"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 poźn. zm., dalej zwanej: ustawa Pzp), została zawarta umowa następującej treści:</w:t>
      </w:r>
    </w:p>
    <w:p w14:paraId="24C8FC96" w14:textId="77777777" w:rsidR="00DC2ECA" w:rsidRPr="00DC2ECA" w:rsidRDefault="00DC2ECA" w:rsidP="00DC2ECA">
      <w:pPr>
        <w:spacing w:after="0" w:line="240" w:lineRule="auto"/>
        <w:jc w:val="both"/>
        <w:rPr>
          <w:rFonts w:ascii="Arial" w:eastAsia="Times New Roman" w:hAnsi="Arial" w:cs="Arial"/>
          <w:color w:val="FF0000"/>
          <w:sz w:val="20"/>
          <w:szCs w:val="20"/>
          <w:lang w:eastAsia="pl-PL"/>
        </w:rPr>
      </w:pPr>
    </w:p>
    <w:p w14:paraId="4D8EC4C2"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C2ECA">
        <w:rPr>
          <w:rFonts w:ascii="Arial" w:eastAsia="Times New Roman" w:hAnsi="Arial" w:cs="Arial"/>
          <w:b/>
          <w:sz w:val="20"/>
          <w:szCs w:val="20"/>
          <w:lang w:eastAsia="pl-PL"/>
        </w:rPr>
        <w:t>§ 1</w:t>
      </w:r>
    </w:p>
    <w:p w14:paraId="791F1E24" w14:textId="77777777" w:rsidR="00DC2ECA" w:rsidRPr="00DC2ECA" w:rsidRDefault="00DC2ECA" w:rsidP="00DC2ECA">
      <w:pPr>
        <w:spacing w:after="0" w:line="240" w:lineRule="auto"/>
        <w:jc w:val="both"/>
        <w:rPr>
          <w:rFonts w:ascii="Arial" w:eastAsia="Times New Roman" w:hAnsi="Arial" w:cs="Arial"/>
          <w:sz w:val="20"/>
          <w:szCs w:val="20"/>
          <w:lang w:eastAsia="pl-PL"/>
        </w:rPr>
      </w:pPr>
      <w:bookmarkStart w:id="0" w:name="_Hlk18993948"/>
      <w:r w:rsidRPr="00DC2ECA">
        <w:rPr>
          <w:rFonts w:ascii="Arial" w:eastAsia="Times New Roman" w:hAnsi="Arial" w:cs="Arial"/>
          <w:b/>
          <w:bCs/>
          <w:sz w:val="20"/>
          <w:szCs w:val="20"/>
          <w:lang w:eastAsia="pl-PL"/>
        </w:rPr>
        <w:t>Przedmiot umowy</w:t>
      </w:r>
      <w:r w:rsidRPr="00DC2ECA">
        <w:rPr>
          <w:rFonts w:ascii="Arial" w:eastAsia="Times New Roman" w:hAnsi="Arial" w:cs="Arial"/>
          <w:sz w:val="20"/>
          <w:szCs w:val="20"/>
          <w:lang w:eastAsia="pl-PL"/>
        </w:rPr>
        <w:t xml:space="preserve"> </w:t>
      </w:r>
    </w:p>
    <w:p w14:paraId="39D438D9"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Times New Roman" w:hAnsi="Arial" w:cs="Arial"/>
          <w:b/>
          <w:bCs/>
          <w:color w:val="C00000"/>
          <w:sz w:val="20"/>
          <w:szCs w:val="20"/>
          <w:lang w:eastAsia="pl-PL"/>
        </w:rPr>
        <w:t xml:space="preserve"> </w:t>
      </w:r>
      <w:r w:rsidRPr="00DC2ECA">
        <w:rPr>
          <w:rFonts w:ascii="Arial" w:eastAsia="Times New Roman" w:hAnsi="Arial" w:cs="Arial"/>
          <w:sz w:val="20"/>
          <w:szCs w:val="20"/>
          <w:lang w:eastAsia="pl-PL"/>
        </w:rPr>
        <w:t>Zamawiający zleca a Wykonawca</w:t>
      </w:r>
      <w:r w:rsidRPr="00DC2ECA">
        <w:rPr>
          <w:rFonts w:ascii="Arial" w:eastAsia="Times New Roman" w:hAnsi="Arial" w:cs="Arial"/>
          <w:b/>
          <w:bCs/>
          <w:sz w:val="20"/>
          <w:szCs w:val="20"/>
          <w:lang w:eastAsia="pl-PL"/>
        </w:rPr>
        <w:t xml:space="preserve"> </w:t>
      </w:r>
      <w:r w:rsidRPr="00DC2ECA">
        <w:rPr>
          <w:rFonts w:ascii="Arial" w:eastAsia="Times New Roman" w:hAnsi="Arial" w:cs="Arial"/>
          <w:sz w:val="20"/>
          <w:szCs w:val="20"/>
          <w:lang w:eastAsia="pl-PL"/>
        </w:rPr>
        <w:t>przyjmuje do wykonania</w:t>
      </w:r>
      <w:r w:rsidRPr="00DC2ECA">
        <w:rPr>
          <w:rFonts w:ascii="Arial" w:eastAsia="Times New Roman" w:hAnsi="Arial" w:cs="Arial"/>
          <w:b/>
          <w:bCs/>
          <w:sz w:val="20"/>
          <w:szCs w:val="20"/>
          <w:lang w:eastAsia="pl-PL"/>
        </w:rPr>
        <w:t xml:space="preserve"> </w:t>
      </w:r>
      <w:r w:rsidRPr="00DC2ECA">
        <w:rPr>
          <w:rFonts w:ascii="Arial" w:eastAsia="Times New Roman" w:hAnsi="Arial" w:cs="Arial"/>
          <w:sz w:val="20"/>
          <w:szCs w:val="20"/>
          <w:lang w:eastAsia="pl-PL"/>
        </w:rPr>
        <w:t xml:space="preserve">zadania inwestycyjnego pod nazwą  </w:t>
      </w:r>
      <w:r w:rsidRPr="00DC2ECA">
        <w:rPr>
          <w:rFonts w:ascii="Arial" w:eastAsia="Times New Roman" w:hAnsi="Arial" w:cs="Arial"/>
          <w:b/>
          <w:bCs/>
          <w:sz w:val="20"/>
          <w:szCs w:val="20"/>
          <w:lang w:eastAsia="pl-PL"/>
        </w:rPr>
        <w:t>„Przebudowa oczyszczalni ścieków w Gronowie Elbląskim”</w:t>
      </w:r>
      <w:r w:rsidRPr="00DC2ECA">
        <w:rPr>
          <w:rFonts w:ascii="Arial" w:eastAsia="Times New Roman" w:hAnsi="Arial" w:cs="Arial"/>
          <w:sz w:val="20"/>
          <w:szCs w:val="20"/>
          <w:lang w:eastAsia="pl-PL"/>
        </w:rPr>
        <w:t xml:space="preserve"> w systemie zaprojektuj i wybuduj                               w oparciu o załączony Program Funkcjonalno-Użytkowy zwany dajek PFU.</w:t>
      </w:r>
    </w:p>
    <w:p w14:paraId="1D95BAB8"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bookmarkStart w:id="1" w:name="_Hlk71265637"/>
      <w:r w:rsidRPr="00DC2ECA">
        <w:rPr>
          <w:rFonts w:ascii="Arial" w:eastAsia="Times New Roman" w:hAnsi="Arial" w:cs="Times New Roman"/>
          <w:sz w:val="20"/>
          <w:szCs w:val="20"/>
          <w:lang w:eastAsia="pl-PL"/>
        </w:rPr>
        <w:t>Zadanie realizowane będzie z udziałem środków Regionalnego Programu Operacyjnego Województwa Warmińsko-Mazurskiego na lata 2014-2020 dla operacji typu „Gospodarka wodno-ściekowa” w ramach poddziałania „Wsparcie inwestycji związanych z tworzeniem, ulepszaniem lub rozbudową wszystkich rodzajów małej infrastruktury, w tym inwestycji w energię odnawialną                                   i w oszczędzanie energii” w ramach działania „Podstawowe usługi i odnowa wsi na obszarach wiejskich”.</w:t>
      </w:r>
    </w:p>
    <w:bookmarkEnd w:id="0"/>
    <w:bookmarkEnd w:id="1"/>
    <w:p w14:paraId="1428EF2D"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Arial" w:hAnsi="Arial" w:cs="Arial"/>
          <w:sz w:val="20"/>
          <w:szCs w:val="24"/>
          <w:lang w:eastAsia="pl-PL"/>
        </w:rPr>
        <w:t>Przedmiot zamówienia obejmuje wykonanie inwestycji w II Etapach, tj.:</w:t>
      </w:r>
    </w:p>
    <w:p w14:paraId="016C4C05" w14:textId="77777777" w:rsidR="00DC2ECA" w:rsidRPr="00DC2ECA" w:rsidRDefault="00DC2ECA" w:rsidP="00DC2ECA">
      <w:pPr>
        <w:numPr>
          <w:ilvl w:val="0"/>
          <w:numId w:val="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Etap I – zakres prac projektowych: opracowanie kompletnej dokumentacji projektowej, dokumentacji budowlanej i wykonawczej wraz z uzyskaniem decyzji pozwolenia na budowę                           Zaprojektowana infrastruktura ma odpowiadać zaleceniom Programu  Funkcjonalno-Użytkowego, zwanym dalej PFU, projektu umowy i niniejszej SWZ wraz z załącznikami.</w:t>
      </w:r>
    </w:p>
    <w:p w14:paraId="32AD17E9" w14:textId="77777777" w:rsidR="00DC2ECA" w:rsidRPr="00DC2ECA" w:rsidRDefault="00DC2ECA" w:rsidP="00DC2ECA">
      <w:pPr>
        <w:numPr>
          <w:ilvl w:val="0"/>
          <w:numId w:val="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Etap II – wykonanie robót łącznie z rozruchem i uruchomieniem eksploatacji oczyszczalni ścieków w oparciu o dokumentację, a także przygotowanie dokumentacji powykonawczej wraz z uzyskaniem pozwolenia na użytkowanie obiektu. Zakres robót obejmuje wszelkie roboty budowlano-montażowe związane z wykonaniem i wyposażeniem obiektu, połączeń technologicznych i sieci zewnętrznej, dostarczeniem niezbędnych mediów, rozruchem                                   i szkoleniami.</w:t>
      </w:r>
    </w:p>
    <w:p w14:paraId="357B130C"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Arial" w:hAnsi="Arial" w:cs="Arial"/>
          <w:sz w:val="20"/>
          <w:szCs w:val="24"/>
          <w:lang w:eastAsia="pl-PL"/>
        </w:rPr>
        <w:t>Przedmiot umowy ma być wykonany w oparciu o Program Funkcjonalno-Użytkowy, Specyfikację Warunków Zamówienia, Ofertę Wykonawcy oraz harmonogram rzeczowo-finansowy.</w:t>
      </w:r>
    </w:p>
    <w:p w14:paraId="4D968AB0" w14:textId="77777777" w:rsidR="00DC2ECA" w:rsidRPr="00DC2ECA" w:rsidRDefault="00DC2ECA" w:rsidP="00DC2ECA">
      <w:pPr>
        <w:jc w:val="center"/>
        <w:rPr>
          <w:rFonts w:ascii="Arial" w:hAnsi="Arial" w:cs="Arial"/>
          <w:b/>
          <w:bCs/>
          <w:sz w:val="20"/>
          <w:szCs w:val="20"/>
        </w:rPr>
      </w:pPr>
      <w:r w:rsidRPr="00DC2ECA">
        <w:rPr>
          <w:rFonts w:ascii="Arial" w:hAnsi="Arial" w:cs="Arial"/>
          <w:b/>
          <w:sz w:val="20"/>
          <w:szCs w:val="20"/>
        </w:rPr>
        <w:t>§ 2</w:t>
      </w:r>
    </w:p>
    <w:p w14:paraId="2353637F" w14:textId="77777777" w:rsidR="00DC2ECA" w:rsidRPr="00DC2ECA" w:rsidRDefault="00DC2ECA" w:rsidP="00DC2ECA">
      <w:pPr>
        <w:keepLines/>
        <w:spacing w:before="120" w:after="0" w:line="240" w:lineRule="auto"/>
        <w:jc w:val="both"/>
        <w:rPr>
          <w:rFonts w:ascii="Arial" w:eastAsia="Arial" w:hAnsi="Arial" w:cs="Arial"/>
          <w:b/>
          <w:sz w:val="20"/>
          <w:lang w:eastAsia="pl-PL"/>
        </w:rPr>
      </w:pPr>
      <w:r w:rsidRPr="00DC2ECA">
        <w:rPr>
          <w:rFonts w:ascii="Arial" w:eastAsia="Arial" w:hAnsi="Arial" w:cs="Arial"/>
          <w:b/>
          <w:sz w:val="20"/>
          <w:lang w:eastAsia="pl-PL"/>
        </w:rPr>
        <w:t>Obowiązki Wykonawcy</w:t>
      </w:r>
    </w:p>
    <w:p w14:paraId="511CC5A5"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zobowiązuje jest:</w:t>
      </w:r>
    </w:p>
    <w:p w14:paraId="57D721DB"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Sporządzić harmonogram rzeczowo-finansowy robót dla realizacji poszczególnych etapów robót i przedłożyć Zamawiającemu w ciągu 14 dni od dnia podpisania umowy,</w:t>
      </w:r>
    </w:p>
    <w:p w14:paraId="733AC35E"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projekt budowlany obejmujący wszystkie branże wraz z uzyskaniem warunków, decyzji oraz uzyskaniem ostatecznej decyzji pozwolenia na budowę dla przebudowy,</w:t>
      </w:r>
    </w:p>
    <w:p w14:paraId="3065F42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akceptację Zamawiającego dla rozwiązań projektowych w poszczególnych fazach projektowania oraz ostatecznej wersji projektu,</w:t>
      </w:r>
    </w:p>
    <w:p w14:paraId="5254FBBF"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projekty wykonawcze obejmujące wszystkie konieczne branże wraz z uzyskaniem warunków i decyzji, zgodnie z załączonymi wymaganiami w Programie Funkcjonalno-Użytkowym sporządzić Specyfikacje Techniczne Wykonania i Odbioru Robót, Przedmiary robót,</w:t>
      </w:r>
    </w:p>
    <w:p w14:paraId="214ABE55"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Sporządzić przed rozpoczęciem robót plan bezpieczeństwa i ochrony zdrowia, zgodnie                            z przepisami rozporządzenia Ministra Infrastruktury z dnia 23 czerwca 2003r. w sprawie informacji dotyczącej bezpieczeństwa i ochrony zdrowia oraz planu bezpieczeństwa i ochrony </w:t>
      </w:r>
      <w:r w:rsidRPr="00DC2ECA">
        <w:rPr>
          <w:rFonts w:ascii="Arial" w:eastAsia="Arial" w:hAnsi="Arial" w:cs="Arial"/>
          <w:sz w:val="20"/>
          <w:lang w:eastAsia="pl-PL"/>
        </w:rPr>
        <w:lastRenderedPageBreak/>
        <w:t>zdrowia (Dz. U. z 2003r., Nr 120, poz. 1126) i niezwłocznie przekazać jeden egzemplarz planu „BIOZ” Zamawiającemu,</w:t>
      </w:r>
    </w:p>
    <w:p w14:paraId="4B748497"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Prowadzić dziennik budowy zgodnie z przepisami Rozporządzenia Ministra Rozwoju, Pracy                           i Technologii z dnia 06 września 2021r. w sprawie sposobu prowadzenia dziennika budowy, montażu, rozbiórki oraz ogłoszenia zawierającego dane dotyczące bezpieczeństwa pracy                          i ochrony zdrowia (Dz. U. z 2018r., poz. 963 ze zm.), a także prowadzić dziennik kontroli BHP na placu budowy,</w:t>
      </w:r>
    </w:p>
    <w:p w14:paraId="500F7A2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 Prowadzić wszystkie roboty związane z realizacją zadania w sposób bezpieczny zgodnie                               z Rozporządzeniem Ministra Infrastruktury z dnia 6 lutego 2003r. w sprawie bezpieczeństwa                        i higieny pracy podczas wykonywania robót budowlanych (Dz. U. z 2003r., Nr 47, poz. 401),</w:t>
      </w:r>
    </w:p>
    <w:p w14:paraId="7CCE408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Wykonać roboty przygotowawcze i budowlane w zakresie przedmiotu umowy oraz uzyskać ostateczną decyzję dopuszczającą do użytkowania,</w:t>
      </w:r>
    </w:p>
    <w:p w14:paraId="0F8F29E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Uczestniczyć w wyznaczonych przez Zamawiającego spotkaniach w celu omówienia spraw związanych z realizacją przedmiotu umowy,</w:t>
      </w:r>
    </w:p>
    <w:p w14:paraId="0247644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wszystkie uzgodnienia wymagane przepisami prawa, opinie i zatwierdzenia,</w:t>
      </w:r>
    </w:p>
    <w:p w14:paraId="07DDC33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Zbilansować potrzeby w zakresie energii elektrycznej,</w:t>
      </w:r>
    </w:p>
    <w:p w14:paraId="6196F843"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Uzgodnić dokumentację przez rzeczoznawców ds.: przeciwpożarowych, sanitarno-higienicznych oraz BHP,</w:t>
      </w:r>
    </w:p>
    <w:p w14:paraId="77BF06A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Uzupełnić i poprawić dokumentację wg zaleceń jednostek uzgadniających i urzędów zatwierdzających,</w:t>
      </w:r>
    </w:p>
    <w:p w14:paraId="766F5443"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Zapewnić prowadzenie robót przez Kierownika Budowy posiadającego wymagane uprawnienia budowlane oraz wpis do właściwej izby samorządu zawodowego,</w:t>
      </w:r>
    </w:p>
    <w:p w14:paraId="28008AA6"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 Dokonać zgłoszenia  rozpoczęcia robót w imieniu Zamawiającego do Powiatowego Nadzoru Budowlanego,</w:t>
      </w:r>
    </w:p>
    <w:p w14:paraId="37D3C2F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Rozpoczęcie robót budowlano-montażowych w terminie do 5 dni po uzyskaniu ostatecznej decyzji pozwolenia na budowę,</w:t>
      </w:r>
    </w:p>
    <w:p w14:paraId="51EB749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Zorganizować, zagospodarować oraz należycie zabezpieczyć plac budowy, ponosić koszty zużycia wody, zrzutu ścieków, kosztów energii elektrycznej i ogrzewania dla potrzeb budowy,</w:t>
      </w:r>
    </w:p>
    <w:p w14:paraId="50E3BBA9"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Usunąć wszelkie szkody i awarie spowodowane przez Wykonawcę w trakcie realizacji robót,</w:t>
      </w:r>
    </w:p>
    <w:p w14:paraId="4BA32C3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Utrzymywać plac budowy w stanie wolnym od zbędnych przeszkód, usuwać na bieżąco zbędne materiały, odpady, śmieci, urządzenia prowizoryczne, które nie są już potrzebne,</w:t>
      </w:r>
    </w:p>
    <w:p w14:paraId="4DE33FE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Postępować z odpadami zgodnie z obowiązującymi w tym zakresie przepisami prawa, Wykonawca jest wytwórcą odpadów w rozumieniu ary. 3 ust. 1 pkt 32 ustawy o odpadach i ma obowiązek do zagospodarowania powstałych podczas realizacji zadań odpadów zgodnie                          z ustawą z dnia 14 grudnia 2012r. o odpadach (t. j. Dz. U. z 2021r.,poz.779) i ustawą z dnia                  27 kwietnia 2001r, Prawo ochrony środowiska (t. j. Dz. U. z 2021r., poz. 1973),</w:t>
      </w:r>
    </w:p>
    <w:p w14:paraId="22181EB2"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przed rozpoczęciem robót:</w:t>
      </w:r>
    </w:p>
    <w:p w14:paraId="125E63F7" w14:textId="77777777" w:rsidR="00DC2ECA" w:rsidRPr="00DC2ECA" w:rsidRDefault="00DC2ECA" w:rsidP="00DC2ECA">
      <w:pPr>
        <w:numPr>
          <w:ilvl w:val="0"/>
          <w:numId w:val="5"/>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zabezpieczyć teren budowy,</w:t>
      </w:r>
    </w:p>
    <w:p w14:paraId="4A2DB147" w14:textId="77777777" w:rsidR="00DC2ECA" w:rsidRPr="00DC2ECA" w:rsidRDefault="00DC2ECA" w:rsidP="00DC2ECA">
      <w:pPr>
        <w:numPr>
          <w:ilvl w:val="0"/>
          <w:numId w:val="5"/>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nadzorowanie mienie i ubezpieczyć budowę,</w:t>
      </w:r>
    </w:p>
    <w:p w14:paraId="55F6D39F"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prowadzić roboty zgodnie z dokumentacją projektową, pozwoleniem na budowę, obowiązującymi przepisami, w tym Prawem budowlanym, zatwierdzonym przez Zamawiającego harmonogramem rzeczowo-finansowym,</w:t>
      </w:r>
    </w:p>
    <w:p w14:paraId="79216B00"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color w:val="00B050"/>
          <w:sz w:val="20"/>
          <w:lang w:eastAsia="pl-PL"/>
        </w:rPr>
      </w:pPr>
      <w:r w:rsidRPr="00DC2ECA">
        <w:rPr>
          <w:rFonts w:ascii="Arial" w:eastAsia="Arial" w:hAnsi="Arial" w:cs="Arial"/>
          <w:sz w:val="20"/>
          <w:lang w:eastAsia="pl-PL"/>
        </w:rPr>
        <w:t>po zakończeniu robót:</w:t>
      </w:r>
    </w:p>
    <w:p w14:paraId="1212E2F4"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inwentaryzację powykonawczą, odbiorową i przekazać Zamawiającemu w 3 egz. w wersji papierowej i  2 egz. w wersji elektronicznej</w:t>
      </w:r>
    </w:p>
    <w:p w14:paraId="7999592B"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dokonać zgłoszenia zakończenia robót w imieniu Zamawiającego do Państwowej  Inspekcji Sanitarnej i Państwowej Straży Pożarnej oraz Powiatowego Inspektora Nadzoru Budowlanego,</w:t>
      </w:r>
    </w:p>
    <w:p w14:paraId="0AFEBF1C"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uczestniczyć w odbiorach Państwowej  Inspekcji Sanitarnej i Państwowej Straży Pożarnej,</w:t>
      </w:r>
    </w:p>
    <w:p w14:paraId="69F64BA4"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wykonać niezbędne próby, badania, uzgodnienia i pomiary w tym:</w:t>
      </w:r>
    </w:p>
    <w:p w14:paraId="28C0D4CE"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pomiary, badania, niezbędne szkolenia pracowników,</w:t>
      </w:r>
    </w:p>
    <w:p w14:paraId="08B0B0D7"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pełnić nadzór autorski,</w:t>
      </w:r>
    </w:p>
    <w:p w14:paraId="7D7CDEF3"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dostarczyć we własnym zakresie i na swój koszt potrzebne materiały i urządzenia do wykonania przedmiotu umowy,</w:t>
      </w:r>
    </w:p>
    <w:p w14:paraId="3A820EFB"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ostateczna decyzję pozwolenia na użytkowanie.</w:t>
      </w:r>
    </w:p>
    <w:p w14:paraId="2A859305"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zobowiązany jest na etapie opracowania dokumentacji projektowej do roboczych konsultacji z Zamawiającym w celu akceptacji proponowanych przez Wykonawcę rozwiązań technicznych i standardów,</w:t>
      </w:r>
    </w:p>
    <w:p w14:paraId="6165E681"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Do obowiązków Wykonawcy należy również:</w:t>
      </w:r>
    </w:p>
    <w:p w14:paraId="1D48CBD7"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uczestniczenie w radach budowy z Zamawiającym, na których Wykonawca przedstawi sprawozdanie z postępem robót,</w:t>
      </w:r>
    </w:p>
    <w:p w14:paraId="0CC0BCF1"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zorganizowanie bezpiecznych warunków poruszania się i zabezpieczenie miejsca wykonania robót,</w:t>
      </w:r>
    </w:p>
    <w:p w14:paraId="591D281D"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lastRenderedPageBreak/>
        <w:t>przestrzeganie przy realizacji robót wszystkich warunków mi wymogów Zamawiającego,</w:t>
      </w:r>
    </w:p>
    <w:p w14:paraId="4E98D413"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zgłoszenie zakończenia robót podlegających zakryciu oraz robót zanikających Inspektorowi nadzoru w terminie 3 dni od dnia ich zakończeniu,</w:t>
      </w:r>
    </w:p>
    <w:p w14:paraId="580CBA30"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uzyskanie zezwoleń i innych wymaganych przepisami dokumentów niezbędnych do wykonania umowy,</w:t>
      </w:r>
    </w:p>
    <w:p w14:paraId="7B4FA2BE"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poniesienie wszelkich opłat związanych z prowadzeniem i zabezpieczeniem budowy,</w:t>
      </w:r>
    </w:p>
    <w:p w14:paraId="39235506"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dostarczenie przed odbiorem końcowym robót:</w:t>
      </w:r>
    </w:p>
    <w:p w14:paraId="1B81A6B7"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tabelarycznego zestawienia urządzeń zawierających informacje dotyczącą urządzeń, ilości, opisana lokalizację montażu oraz cenę urządzeń, pozwalające na ewidencję środków trwałych przez Użytkownika,</w:t>
      </w:r>
    </w:p>
    <w:p w14:paraId="57E584A9"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instrukcji obsługi urządzeń w języku polski,</w:t>
      </w:r>
    </w:p>
    <w:p w14:paraId="1B1F1A7E"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schemat instalacji , kart technicznych urządzeń wraz z wymaganiami konserwacyjnymi,</w:t>
      </w:r>
    </w:p>
    <w:p w14:paraId="1348181C"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kart gwarancyjnych urządzeń wraz z certyfikatami i zaświadczeniami wymaganymi przez Zamawiającego,</w:t>
      </w:r>
    </w:p>
    <w:p w14:paraId="4FD1B6D3" w14:textId="54755961" w:rsidR="00DC2ECA" w:rsidRPr="00DC2ECA" w:rsidRDefault="00D001D0" w:rsidP="00D001D0">
      <w:pPr>
        <w:numPr>
          <w:ilvl w:val="0"/>
          <w:numId w:val="3"/>
        </w:numPr>
        <w:tabs>
          <w:tab w:val="left" w:pos="360"/>
        </w:tabs>
        <w:spacing w:after="0" w:line="240" w:lineRule="auto"/>
        <w:ind w:left="426" w:hanging="426"/>
        <w:jc w:val="both"/>
        <w:rPr>
          <w:rFonts w:ascii="Arial" w:eastAsia="Arial" w:hAnsi="Arial" w:cs="Arial"/>
          <w:sz w:val="20"/>
          <w:lang w:eastAsia="pl-PL"/>
        </w:rPr>
      </w:pPr>
      <w:r>
        <w:rPr>
          <w:rFonts w:ascii="Arial" w:eastAsia="Arial" w:hAnsi="Arial" w:cs="Arial"/>
          <w:sz w:val="20"/>
          <w:lang w:eastAsia="pl-PL"/>
        </w:rPr>
        <w:t xml:space="preserve"> </w:t>
      </w:r>
      <w:r w:rsidRPr="00D001D0">
        <w:rPr>
          <w:rFonts w:ascii="Arial" w:eastAsia="Arial" w:hAnsi="Arial" w:cs="Arial"/>
          <w:sz w:val="20"/>
          <w:lang w:eastAsia="pl-PL"/>
        </w:rPr>
        <w:t xml:space="preserve">Wykonawca obowiązany jest w ciągu 14 dni od dnia podpisania umowy </w:t>
      </w:r>
      <w:r w:rsidR="00DC2ECA" w:rsidRPr="00DC2ECA">
        <w:rPr>
          <w:rFonts w:ascii="Arial" w:eastAsia="Arial" w:hAnsi="Arial" w:cs="Arial"/>
          <w:sz w:val="20"/>
          <w:lang w:eastAsia="pl-PL"/>
        </w:rPr>
        <w:t xml:space="preserve">opracować i przedłożyć Zamawiającemu do akceptacji Harmonogram Rzeczowo–Finansowy prac projektowych </w:t>
      </w:r>
      <w:r w:rsidR="0091335B">
        <w:rPr>
          <w:rFonts w:ascii="Arial" w:eastAsia="Arial" w:hAnsi="Arial" w:cs="Arial"/>
          <w:sz w:val="20"/>
          <w:lang w:eastAsia="pl-PL"/>
        </w:rPr>
        <w:t xml:space="preserve">                                </w:t>
      </w:r>
      <w:r w:rsidR="00DC2ECA" w:rsidRPr="00DC2ECA">
        <w:rPr>
          <w:rFonts w:ascii="Arial" w:eastAsia="Arial" w:hAnsi="Arial" w:cs="Arial"/>
          <w:sz w:val="20"/>
          <w:lang w:eastAsia="pl-PL"/>
        </w:rPr>
        <w:t>i wszystkich planowanych do wykonania robót w rozbiciu na branże i rodzaje robót, termin ich wykonania oraz wartość zgodną z ofertą Wykonawcy i warunkami płatności Zamawiającego. Wykonawca zobowiązany jest do aktualizowania Harmonogramu.</w:t>
      </w:r>
    </w:p>
    <w:p w14:paraId="3B5F8F86"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zobowiązany jest zapewnić osobę z odpowiednimi uprawnieniami, która obejmie stanowisko kierownika budowy.</w:t>
      </w:r>
    </w:p>
    <w:p w14:paraId="5C11DD79"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DC2ECA">
        <w:rPr>
          <w:rFonts w:ascii="Arial" w:eastAsia="Times New Roman" w:hAnsi="Arial" w:cs="Arial"/>
          <w:b/>
          <w:sz w:val="20"/>
          <w:szCs w:val="20"/>
          <w:lang w:eastAsia="pl-PL"/>
        </w:rPr>
        <w:t>§ 3</w:t>
      </w:r>
    </w:p>
    <w:p w14:paraId="346A43F9" w14:textId="77777777" w:rsidR="00DC2ECA" w:rsidRPr="00DC2ECA" w:rsidRDefault="00DC2ECA" w:rsidP="00DC2ECA">
      <w:pPr>
        <w:keepLines/>
        <w:spacing w:before="120" w:after="0" w:line="240" w:lineRule="auto"/>
        <w:jc w:val="both"/>
        <w:rPr>
          <w:rFonts w:ascii="Arial" w:eastAsia="Arial" w:hAnsi="Arial" w:cs="Arial"/>
          <w:b/>
          <w:sz w:val="20"/>
          <w:lang w:eastAsia="pl-PL"/>
        </w:rPr>
      </w:pPr>
      <w:r w:rsidRPr="00DC2ECA">
        <w:rPr>
          <w:rFonts w:ascii="Arial" w:eastAsia="Arial" w:hAnsi="Arial" w:cs="Arial"/>
          <w:b/>
          <w:sz w:val="20"/>
          <w:lang w:eastAsia="pl-PL"/>
        </w:rPr>
        <w:t>Obowiązki Zamawiającego</w:t>
      </w:r>
    </w:p>
    <w:p w14:paraId="6BBE7934" w14:textId="77777777" w:rsidR="00DC2ECA" w:rsidRPr="00DC2ECA" w:rsidRDefault="00DC2ECA" w:rsidP="00DC2ECA">
      <w:pPr>
        <w:spacing w:after="0" w:line="240" w:lineRule="auto"/>
        <w:jc w:val="both"/>
        <w:rPr>
          <w:rFonts w:ascii="Arial" w:eastAsia="Arial" w:hAnsi="Arial" w:cs="Arial"/>
          <w:sz w:val="20"/>
          <w:lang w:eastAsia="pl-PL"/>
        </w:rPr>
      </w:pPr>
      <w:r w:rsidRPr="00DC2ECA">
        <w:rPr>
          <w:rFonts w:ascii="Arial" w:eastAsia="Arial" w:hAnsi="Arial" w:cs="Arial"/>
          <w:sz w:val="20"/>
          <w:lang w:eastAsia="pl-PL"/>
        </w:rPr>
        <w:t>Do obowiązków Zamawiającego należy:</w:t>
      </w:r>
    </w:p>
    <w:p w14:paraId="053CA041"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odbiór dokumentacji projektowej w terminie 10 dni od dnia zgłoszenia przez Wykonawcę, </w:t>
      </w:r>
    </w:p>
    <w:p w14:paraId="01DC8182"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przekazanie Wykonawcy protokolarnie terenu na którym będą prowadzone roboty, w terminie do 7 dni od dnia podpisania umowy,</w:t>
      </w:r>
    </w:p>
    <w:p w14:paraId="03610BEE"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zapewnienie Wykonawcy warunków do sprawnej i zgodnej z zasadami wynikającymi                                      z niniejszej umowy realizacji przedmiotu umowy,</w:t>
      </w:r>
    </w:p>
    <w:p w14:paraId="3D1369AD"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zapewnienie nadzoru inwestorskiego,</w:t>
      </w:r>
    </w:p>
    <w:p w14:paraId="2CC9F5DE"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dokonanie odbiorów częściowych, odbioru końcowego, odbioru ostatecznego i zapłata wynagrodzenia Wykonawcy,</w:t>
      </w:r>
    </w:p>
    <w:p w14:paraId="5AEA2302"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udzielanie Wykonawcy po podpisaniu umowy, na wniosek Wykonawcy wszystkich niezbędnych pełnomocnictw umożliwiających uzyskanie przez niego w imieniu i na rzecz Zamawiającego prawomocnej decyzji o pozwolenie na budowę/zgody na realizację robót oraz wszelkich innych decyzji, pozwoleń (w tym pozwolenia wodnoprawnego), opinii, uzgodnień itp. koniecznych w celu prawidłowej realizacji przedmiotu zamówienia.</w:t>
      </w:r>
    </w:p>
    <w:p w14:paraId="634DEA00"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C2ECA">
        <w:rPr>
          <w:rFonts w:ascii="Arial" w:eastAsia="Times New Roman" w:hAnsi="Arial" w:cs="Arial"/>
          <w:b/>
          <w:sz w:val="20"/>
          <w:szCs w:val="20"/>
          <w:lang w:eastAsia="pl-PL"/>
        </w:rPr>
        <w:t>§ 4</w:t>
      </w:r>
    </w:p>
    <w:p w14:paraId="3F16FFE1"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 xml:space="preserve">Termin realizacji </w:t>
      </w:r>
    </w:p>
    <w:p w14:paraId="70633A92" w14:textId="77777777" w:rsidR="00DC2ECA" w:rsidRPr="00DC2ECA" w:rsidRDefault="00DC2ECA" w:rsidP="00DC2ECA">
      <w:p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Ustala się następujące terminy zakończenia wykonania przedmiotu umowy:</w:t>
      </w:r>
    </w:p>
    <w:p w14:paraId="29CAD918" w14:textId="77777777" w:rsidR="00DC2ECA" w:rsidRPr="00DC2ECA" w:rsidRDefault="00DC2ECA" w:rsidP="00DC2ECA">
      <w:pPr>
        <w:numPr>
          <w:ilvl w:val="0"/>
          <w:numId w:val="11"/>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ETAP I projektowanie w ciągu 8 miesięcy od dnia podpisania umowy.</w:t>
      </w:r>
    </w:p>
    <w:p w14:paraId="65F7307A" w14:textId="77777777" w:rsidR="00DC2ECA" w:rsidRPr="00DC2ECA" w:rsidRDefault="00DC2ECA" w:rsidP="00DC2ECA">
      <w:pPr>
        <w:numPr>
          <w:ilvl w:val="0"/>
          <w:numId w:val="11"/>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ETAPII realizacja robót (wraz z rozruchem, uzyskaniem pozwolenia na użytkowanie i dokumentem potwierdzającym złożenie wniosku o uzyskanie pozwolenia wodnoprawnego) do dnia 30.04.2023r.</w:t>
      </w:r>
    </w:p>
    <w:p w14:paraId="570BB274"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5</w:t>
      </w:r>
    </w:p>
    <w:p w14:paraId="76C9E8D3"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Klauzula zatrudnienia</w:t>
      </w:r>
    </w:p>
    <w:p w14:paraId="3AF5DAF1"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 roboty budowlane porządkowe).</w:t>
      </w:r>
    </w:p>
    <w:p w14:paraId="04DD25CC"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 xml:space="preserve">Wymóg zatrudnienia na podstawie umowy o pracę nie dotyczy osób pełniących samodzielnie funkcje w budownictwie lub osób posiadających uprawnienia wydane na podstawie innych przepisów, w tym projektantów, kierownika budowy, kierowników robót, geodety.   </w:t>
      </w:r>
    </w:p>
    <w:p w14:paraId="32FFB935"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 xml:space="preserve"> Wykonawca jest zobowiązany zawrzeć w każdej umowie o podwykonawstwo stosowne zapisy zobowiązujące podwykonawców do zatrudnienia na umowę o pracę  wszystkich osób wykonujące czynności wskazane w ust. 1, które wykonują pracę w sposób określony w art. 22 § 1 Kodeksu pracy.</w:t>
      </w:r>
    </w:p>
    <w:p w14:paraId="177105A4"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W celu weryfikacji zatrudnienia, przez Wykonawcę lub Podwykonawcę, na podstawie umowy                          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65F220D2"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t>oświadczenie zatrudnionego pracownika,</w:t>
      </w:r>
    </w:p>
    <w:p w14:paraId="14E1F3A1"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t>oświadczenie Wykonawcy lub Podwykonawcy o zatrudnieniu pracownika na podstawie umowy o pracę wykonującego czynność, którego dotyczy wezwanie Zamawiającego,</w:t>
      </w:r>
    </w:p>
    <w:p w14:paraId="3B4C2B13"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lastRenderedPageBreak/>
        <w:t>poświadczenie za zgodność z oryginałem kopii umowy o pracę zatrudnionego pracownika</w:t>
      </w:r>
    </w:p>
    <w:p w14:paraId="741D4B98" w14:textId="77777777" w:rsidR="00DC2ECA" w:rsidRPr="00DC2ECA" w:rsidRDefault="00DC2ECA" w:rsidP="00DC2ECA">
      <w:pPr>
        <w:tabs>
          <w:tab w:val="left" w:pos="360"/>
        </w:tabs>
        <w:ind w:left="426"/>
        <w:jc w:val="both"/>
        <w:rPr>
          <w:rFonts w:ascii="Arial" w:eastAsia="Arial" w:hAnsi="Arial" w:cs="Arial"/>
          <w:sz w:val="20"/>
        </w:rPr>
      </w:pPr>
      <w:r w:rsidRPr="00DC2ECA">
        <w:rPr>
          <w:rFonts w:ascii="Arial" w:eastAsia="Arial" w:hAnsi="Arial" w:cs="Arial"/>
          <w:sz w:val="20"/>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22EA024D"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 umowy.</w:t>
      </w:r>
    </w:p>
    <w:p w14:paraId="06671606"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W przypadku uzasadnionych wątpliwości co do przestrzegania prawa pracy przez Wykonawcę lub Podwykonawcę, Zamawiający może zwrócić się o przeprowadzenie kontroli przez Państwową Inspekcje Pracy.</w:t>
      </w:r>
    </w:p>
    <w:p w14:paraId="3BC493AF" w14:textId="77777777" w:rsidR="00DC2ECA" w:rsidRPr="00DC2ECA" w:rsidRDefault="00DC2ECA" w:rsidP="00DC2ECA">
      <w:pPr>
        <w:spacing w:after="0" w:line="240" w:lineRule="auto"/>
        <w:ind w:left="720"/>
        <w:contextualSpacing/>
        <w:jc w:val="center"/>
        <w:rPr>
          <w:rFonts w:ascii="Arial" w:eastAsia="Arial" w:hAnsi="Arial" w:cs="Arial"/>
          <w:b/>
          <w:sz w:val="20"/>
          <w:lang w:eastAsia="pl-PL"/>
        </w:rPr>
      </w:pPr>
      <w:r w:rsidRPr="00DC2ECA">
        <w:rPr>
          <w:rFonts w:ascii="Arial" w:eastAsia="Arial" w:hAnsi="Arial" w:cs="Arial"/>
          <w:b/>
          <w:sz w:val="20"/>
          <w:lang w:eastAsia="pl-PL"/>
        </w:rPr>
        <w:t>§ 6</w:t>
      </w:r>
    </w:p>
    <w:p w14:paraId="7F62808E"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Podwykonawcy</w:t>
      </w:r>
    </w:p>
    <w:p w14:paraId="00EABB9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Strony umowy ustalają, że roboty zostaną wykonane przez Wykonawcę osobiście/ z udziałem Podwykonawców.</w:t>
      </w:r>
    </w:p>
    <w:p w14:paraId="482AD722"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oświadcza, że zamierza powierzyć realizację następującej części zamówienia następującym Podwykonawcom:</w:t>
      </w:r>
    </w:p>
    <w:p w14:paraId="2E8C204D" w14:textId="77777777" w:rsidR="00DC2ECA" w:rsidRPr="00DC2ECA" w:rsidRDefault="00DC2ECA" w:rsidP="00DC2ECA">
      <w:pPr>
        <w:numPr>
          <w:ilvl w:val="0"/>
          <w:numId w:val="1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Nazwa Podwykonawcy: ..............................</w:t>
      </w:r>
    </w:p>
    <w:p w14:paraId="50BFECF5"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zakres i opis powierzonej części zamówienia ...............</w:t>
      </w:r>
    </w:p>
    <w:p w14:paraId="6DF25BAD"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podwykonawca jest /nie jest podmiotem na którego Wykonawca się na zasadach określonych    w art, 118 ustawy Pzp</w:t>
      </w:r>
    </w:p>
    <w:p w14:paraId="05B3F28A" w14:textId="77777777" w:rsidR="00DC2ECA" w:rsidRPr="00DC2ECA" w:rsidRDefault="00DC2ECA" w:rsidP="00DC2ECA">
      <w:pPr>
        <w:numPr>
          <w:ilvl w:val="0"/>
          <w:numId w:val="1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Nazwa Podwykonawcy: ..............................</w:t>
      </w:r>
    </w:p>
    <w:p w14:paraId="636C40D1"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zakres i opis powierzonej części zamówienia ...............</w:t>
      </w:r>
    </w:p>
    <w:p w14:paraId="4AFF83F7"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podwykonawca jest /nie jest podmiotem na którego Wykonawca się na zasadach określonych    w art, 118 ustawy Pzp</w:t>
      </w:r>
    </w:p>
    <w:p w14:paraId="4776861A"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jest zobowiązany do zawiadomienia Zamawiającego o wszelkich zmianach danych,                     o których mowa w ust. 2 w trakcie realizacji przedmiotu umowy i przekazania informacji na temat nowych Podwykonawców, których w późniejszym okresie zamierza powierzyć wykonanie części zamówienia.</w:t>
      </w:r>
    </w:p>
    <w:p w14:paraId="29037873"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Jeżeli zmiana lub rezygnacja z Podwykonawcy dotyczy podmiotu, na którego zasoby Wykonawca powoływał się na zasadach określonych w art. 118 ustawy Pzp, w celu wykazania spełnienia warunków udziału w postępowania, Wykonawca jest zobowiązany wykazać Zamawiającemu, że:</w:t>
      </w:r>
    </w:p>
    <w:p w14:paraId="0530A7ED" w14:textId="77777777" w:rsidR="00DC2ECA" w:rsidRPr="00DC2ECA" w:rsidRDefault="00DC2ECA" w:rsidP="00DC2ECA">
      <w:pPr>
        <w:numPr>
          <w:ilvl w:val="0"/>
          <w:numId w:val="1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proponowany inny Podwykonawca lub Wykonawca samodzielnie spełnia je w stopniu nie mniejszym niż podwykonawca, na którego zasoby Wykonawca powoływał się w trakcie postępowania o udzielenie zamówienia oraz</w:t>
      </w:r>
    </w:p>
    <w:p w14:paraId="36A6E1E6" w14:textId="77777777" w:rsidR="00DC2ECA" w:rsidRPr="00DC2ECA" w:rsidRDefault="00DC2ECA" w:rsidP="00DC2ECA">
      <w:pPr>
        <w:numPr>
          <w:ilvl w:val="0"/>
          <w:numId w:val="14"/>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brak jest podstaw do wykluczenia proponowanego Podwykonawcy.</w:t>
      </w:r>
    </w:p>
    <w:p w14:paraId="3B35143D"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zastrzega sobie prawo weryfikacji podstawy wykluczenia Podwykonawcy niebędącego podmiotem udostępniającym zasoby, na zasadach określonych w art. 462 ust. 5 ustawy Pzp.</w:t>
      </w:r>
    </w:p>
    <w:p w14:paraId="7E564046"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Postanowienia dotyczące Podwykonawcy odnoszą się wprost również do dalszego Podwykonawcy oraz umów zawieranych między Podwykonawcą i dalszym podwykonawcą lub między dalszym podwykonawcami.</w:t>
      </w:r>
    </w:p>
    <w:p w14:paraId="4DECAEA5"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jest odpowiedzialny za wszelkie działania lub zaniechania Podwykonawców, jego przedstawicieli lub pracowników, a także dalszych Podwykonawców jak za własne działania lub zaniechania Wykonawca jest zobowiązany do sprawowania na bieżąco nadzoru nad pracami wykonywanymi przez Podwykonawcę i do ich koordynacji.</w:t>
      </w:r>
    </w:p>
    <w:p w14:paraId="0BF4DB78"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celu powierzenia wykonania części zamówienia Podwykonawcy, Wykonawca zawiera umowę     o podwykonawstwo w rozumieniu art. 7 pkt 27 ustawy Pzp.</w:t>
      </w:r>
    </w:p>
    <w:p w14:paraId="4B9430CF"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Każdy projekt umowy i umowa o podwykonawstwo musi zawierać postanowienia niesprzeczne                    z postanowieniami niniejszej umowy oraz będzie zawierać w szczególności:</w:t>
      </w:r>
    </w:p>
    <w:p w14:paraId="0F21411B" w14:textId="77777777" w:rsidR="00DC2ECA" w:rsidRPr="00DC2ECA" w:rsidRDefault="00DC2ECA" w:rsidP="00DC2ECA">
      <w:pPr>
        <w:numPr>
          <w:ilvl w:val="0"/>
          <w:numId w:val="1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ze wszystkimi członkami konsorcjum, a nie tylko z jednym lub niektórymi z nich,</w:t>
      </w:r>
    </w:p>
    <w:p w14:paraId="09CB5C5D"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zakres robót przewidzianych do wykonania,</w:t>
      </w:r>
    </w:p>
    <w:p w14:paraId="59A30E10" w14:textId="77777777" w:rsidR="00DC2ECA" w:rsidRPr="00DC2ECA" w:rsidRDefault="00DC2ECA" w:rsidP="00DC2ECA">
      <w:pPr>
        <w:numPr>
          <w:ilvl w:val="0"/>
          <w:numId w:val="15"/>
        </w:numPr>
        <w:tabs>
          <w:tab w:val="left" w:pos="360"/>
        </w:tabs>
        <w:spacing w:after="0" w:line="240" w:lineRule="auto"/>
        <w:rPr>
          <w:rFonts w:ascii="Arial" w:eastAsia="Arial" w:hAnsi="Arial" w:cs="Arial"/>
          <w:sz w:val="20"/>
          <w:lang w:eastAsia="pl-PL"/>
        </w:rPr>
      </w:pPr>
      <w:r w:rsidRPr="00DC2ECA">
        <w:rPr>
          <w:rFonts w:ascii="Arial" w:eastAsia="Arial" w:hAnsi="Arial" w:cs="Arial"/>
          <w:sz w:val="20"/>
          <w:lang w:eastAsia="pl-PL"/>
        </w:rPr>
        <w:t>termin realizacji robót, który będzie zgodny z terminem wykonania niniejszej umowy,</w:t>
      </w:r>
    </w:p>
    <w:p w14:paraId="5F5F5114"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terminy i zasady dokonywania odbioru,</w:t>
      </w:r>
    </w:p>
    <w:p w14:paraId="66B6613A"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wynagrodzenie i zasady płatności za wykonanie robót, z zastrzeżeniem że nie będzie ono wyższe od wynagrodzenia za wykonanie tego samego zakresu robót należnego Wykonawcy od Zamawiającego (wynikającego z kosztorysu ofertowego i niniejszej umowy) oraz że rozliczenia za wykonane roboty przez Podwykonawcę lub dalszego Podwykonawcę nie będą dłuższe niż 30 dni,</w:t>
      </w:r>
    </w:p>
    <w:p w14:paraId="7DBCDCA9"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lastRenderedPageBreak/>
        <w:t>wymóg zatrudnienia przez Podwykonawcę na podstawie umowy o pracę osób wykonujących prace określone w § 10 ust.1 oraz sankcje z tytułu niespełnienia tego wymogu.</w:t>
      </w:r>
    </w:p>
    <w:p w14:paraId="516A437E"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dołączy zgodę Wykonawcy na zawarcie umowy                                           o podwykonawstwo o treści zgodnej z przedłożonym projektem umowy.</w:t>
      </w:r>
    </w:p>
    <w:p w14:paraId="74AC1B9A"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w terminie 10 dni od otrzymania od Wykonawcy projektu umowy o podwykonawstwo może wnieść do niej pisemne zastrzeżenie. Jeżeli tego nie uczyni oznaczać to będzie akceptację projektu umowy przez Zamawiającego.</w:t>
      </w:r>
    </w:p>
    <w:p w14:paraId="09ABD331"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zgłoszenia przez Zamawiającego zastrzeżeń do projektu umowy o podwykonawstwo, Wykonawca, podwykonawca lub dalszy podwykonawca ma obowiązek przedłożyć zmieniony projekt umowy o podwykonawstwo uwzględniający w całości zastrzeżenia Zamawiającego. W takim przypadku termin do zgłoszenia zastrzeżeń przez Zamawiającego, o którym mowa w ust. 11 umowy, rozpoczyna bieg na nowo.</w:t>
      </w:r>
    </w:p>
    <w:p w14:paraId="1FD1B62D"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4B4698BD" w14:textId="49E294F1"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w terminie do </w:t>
      </w:r>
      <w:r w:rsidR="00D001D0">
        <w:rPr>
          <w:rFonts w:ascii="Arial" w:eastAsia="Arial" w:hAnsi="Arial" w:cs="Arial"/>
          <w:sz w:val="20"/>
          <w:lang w:eastAsia="pl-PL"/>
        </w:rPr>
        <w:t>5</w:t>
      </w:r>
      <w:r w:rsidRPr="00DC2ECA">
        <w:rPr>
          <w:rFonts w:ascii="Arial" w:eastAsia="Arial" w:hAnsi="Arial" w:cs="Arial"/>
          <w:sz w:val="20"/>
          <w:lang w:eastAsia="pl-PL"/>
        </w:rPr>
        <w:t xml:space="preserve"> dni od doręczenia mu kopii umowy o podwykonawstwo może zgłosić sprzeciw do treści tej umowy. Jeżeli tego nie uczyni, oznaczać to będzie akceptację umowy                            o podwykonawstwo.</w:t>
      </w:r>
    </w:p>
    <w:p w14:paraId="6E5E73EF"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jest upoważniony do zgłoszenia pisemnych zastrzeżeń do projektu umowy                                  o podwykonawstwo lub sprzeciw do umowy o podwykonawstwo, w szczególności gdy:</w:t>
      </w:r>
    </w:p>
    <w:p w14:paraId="38927988" w14:textId="77777777" w:rsidR="00DC2ECA" w:rsidRPr="00DC2ECA" w:rsidRDefault="00DC2ECA" w:rsidP="00DC2ECA">
      <w:pPr>
        <w:numPr>
          <w:ilvl w:val="0"/>
          <w:numId w:val="16"/>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 będzie spełniała wymagań określonych w dokumentach zamówienia,</w:t>
      </w:r>
    </w:p>
    <w:p w14:paraId="664D2AD9"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przewidywała termin zapłaty wynagrodzenia dłuższy niż 30 dni od dnia doręczenia Wykonawcy, Podwykonawcy lub dalszych Podwykonawcy faktury lub rachunku, potwierdzających wykonanie zleconego świadczenia,</w:t>
      </w:r>
    </w:p>
    <w:p w14:paraId="3971BBDF"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zawierała zapisy uzależniające dokonanie zapłaty na rzecz Podwykonawcy od odbioru robót przez Zamawiającego lub od zapłaty należności Wykonawcy przez Zamawiającego,</w:t>
      </w:r>
    </w:p>
    <w:p w14:paraId="5B412936"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nie będzie zawierała uregulowań dotyczących zawierania umów na roboty budowlane                            z dalszym Podwykonawcami w szczególności zapisów warunkujących podpisanie tych umów od zgody Wykonawcy i od akceptacji Zamawiającego,</w:t>
      </w:r>
    </w:p>
    <w:p w14:paraId="65E57890"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2F4F1224"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Uregulowania niniejszego paragrafu obowiązują także przy zmianach projektów umów                                       o podwykonawstwo jaki i zmianach umów o podwykonawstwo.</w:t>
      </w:r>
    </w:p>
    <w:p w14:paraId="0777C327"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18865B01"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W przypadku, o którym mowa w ust. 17 niniejszego paragrafu, jeżeli termin zapłaty wynagrodzenia jest dłuższy niż 30, Zamawiający informuje o tym Wykonawcę i wezwie </w:t>
      </w:r>
      <w:r w:rsidRPr="00DC2ECA">
        <w:rPr>
          <w:rFonts w:ascii="Arial" w:eastAsia="Arial" w:hAnsi="Arial" w:cs="Arial"/>
          <w:sz w:val="20"/>
          <w:lang w:eastAsia="pl-PL"/>
        </w:rPr>
        <w:br/>
        <w:t xml:space="preserve">go do zmiany tej umowy pod rygorem wystąpienia o zapłatę kary umownej. </w:t>
      </w:r>
    </w:p>
    <w:p w14:paraId="755DF2CD"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Procedurę, o której mowa w ust, 17 i 18 niniejszej paragrafu, stosuje się również do wszystkich zmian umów o podwykonawstwo, których przedmiotem są dostawy lub usługi. </w:t>
      </w:r>
    </w:p>
    <w:p w14:paraId="3038A09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powierzając realizację robót Podwykonawcy, jest zobowiązany do dokonania we własnym zakresie zapłaty wymagalnego wynagrodzenia należnego Podwykonawcy z zachowaniem terminów płatności określonych w umowie z podwykonawcą.</w:t>
      </w:r>
    </w:p>
    <w:p w14:paraId="07751C38"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uchylenia się od obowiązku zapłaty, odpowiednio przez Wykonawcę, Podwykonawcę lub dalszego podwykonawcę, wymagalnego wynagrodzenia przysługującego Podwykonawcy lub dalszemu podwykonawcy za wykonanie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456 ustawy Pzp.</w:t>
      </w:r>
    </w:p>
    <w:p w14:paraId="32C84AA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przed dokonaniem bezpośredniej zapłaty umożliwi Wykonawcy zgłoszenia, w formie pisemnej, uwag dotyczących zasadności bezpośredniej zapłaty wynagrodzenia Podwykonawcy lub </w:t>
      </w:r>
      <w:r w:rsidRPr="00DC2ECA">
        <w:rPr>
          <w:rFonts w:ascii="Arial" w:eastAsia="Arial" w:hAnsi="Arial" w:cs="Arial"/>
          <w:sz w:val="20"/>
          <w:lang w:eastAsia="pl-PL"/>
        </w:rPr>
        <w:lastRenderedPageBreak/>
        <w:t>dalszemu Podwykonawcy, Zamawiający informuje o terminie zgłoszenia uwag, nie krótszym niż 7 dni od dnia doręczenia tej informacji.</w:t>
      </w:r>
    </w:p>
    <w:p w14:paraId="48E43531"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zgłoszenia uwag, o których mowa w ust, 22 , w terminie wskazanym przez Zamawiającego, Zamawiający może:</w:t>
      </w:r>
    </w:p>
    <w:p w14:paraId="75D97ACE" w14:textId="77777777" w:rsidR="00DC2ECA" w:rsidRPr="00DC2ECA" w:rsidRDefault="00DC2ECA" w:rsidP="00DC2ECA">
      <w:pPr>
        <w:numPr>
          <w:ilvl w:val="0"/>
          <w:numId w:val="1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 dokonać bezpośredniej zapłaty wynagrodzenia Podwykonawcy lub dalszemu Podwykonawcy, jeżeli Wykonawca wskaże niezasadność takiej zapłaty, albo</w:t>
      </w:r>
    </w:p>
    <w:p w14:paraId="33492128" w14:textId="77777777" w:rsidR="00DC2ECA" w:rsidRPr="00DC2ECA" w:rsidRDefault="00DC2ECA" w:rsidP="00DC2ECA">
      <w:pPr>
        <w:numPr>
          <w:ilvl w:val="0"/>
          <w:numId w:val="17"/>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złożyć do depozytu sądowego kwotę potrzebną na pokrycie wynagrodzenia Podwykonawcy lub dalszemu Podwykonawcy, w przypadku istnienia zasadniczej wątpliwości Zamawiającego codo wysokości należnej zapłaty lub podmiotu, któremu płatność się należy, albo</w:t>
      </w:r>
    </w:p>
    <w:p w14:paraId="1789B9CD" w14:textId="77777777" w:rsidR="00DC2ECA" w:rsidRPr="00DC2ECA" w:rsidRDefault="00DC2ECA" w:rsidP="00DC2ECA">
      <w:pPr>
        <w:numPr>
          <w:ilvl w:val="0"/>
          <w:numId w:val="17"/>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dokonać bezpośredniej zapłaty wynagrodzenia Podwykonawcy lub dalszym Podwykonawcy, jeżeli podwykonawca lub dalszy podwykonawcy wykaże zasadność takiej zapłaty.</w:t>
      </w:r>
    </w:p>
    <w:p w14:paraId="19A99EC7"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b/>
          <w:sz w:val="20"/>
          <w:lang w:eastAsia="pl-PL"/>
        </w:rPr>
      </w:pPr>
      <w:r w:rsidRPr="00DC2ECA">
        <w:rPr>
          <w:rFonts w:ascii="Arial" w:eastAsia="Arial" w:hAnsi="Arial" w:cs="Arial"/>
          <w:sz w:val="20"/>
          <w:lang w:eastAsia="pl-PL"/>
        </w:rPr>
        <w:t xml:space="preserve">W przypadku dokonania bezpośredniej zapłaty Podwykonawcy lub dalszemu Podwykonawcy Zamawiający potraci kwotę wypłaconego wynagrodzenia z wynagrodzenia należnego Wykonawcy. </w:t>
      </w:r>
    </w:p>
    <w:p w14:paraId="1B3CFFB4" w14:textId="77777777" w:rsidR="00DC2ECA" w:rsidRPr="00DC2ECA" w:rsidRDefault="00DC2ECA" w:rsidP="00DC2ECA">
      <w:pPr>
        <w:spacing w:after="0" w:line="240" w:lineRule="auto"/>
        <w:jc w:val="both"/>
        <w:rPr>
          <w:rFonts w:ascii="Arial" w:eastAsia="Arial" w:hAnsi="Arial" w:cs="Arial"/>
          <w:b/>
          <w:sz w:val="20"/>
          <w:lang w:eastAsia="pl-PL"/>
        </w:rPr>
      </w:pPr>
    </w:p>
    <w:p w14:paraId="0E2A53D7" w14:textId="77777777" w:rsidR="00DC2ECA" w:rsidRPr="00DC2ECA" w:rsidRDefault="00DC2ECA" w:rsidP="00DC2ECA">
      <w:pPr>
        <w:spacing w:after="0" w:line="240" w:lineRule="auto"/>
        <w:jc w:val="center"/>
        <w:rPr>
          <w:rFonts w:ascii="Arial" w:eastAsia="Arial" w:hAnsi="Arial" w:cs="Arial"/>
          <w:bCs/>
          <w:sz w:val="20"/>
          <w:lang w:eastAsia="pl-PL"/>
        </w:rPr>
      </w:pPr>
      <w:r w:rsidRPr="00DC2ECA">
        <w:rPr>
          <w:rFonts w:ascii="Arial" w:eastAsia="Arial" w:hAnsi="Arial" w:cs="Arial"/>
          <w:bCs/>
          <w:sz w:val="20"/>
          <w:lang w:eastAsia="pl-PL"/>
        </w:rPr>
        <w:t>§ 7</w:t>
      </w:r>
    </w:p>
    <w:p w14:paraId="08DF2278" w14:textId="77777777" w:rsidR="00DC2ECA" w:rsidRPr="00DC2ECA" w:rsidRDefault="00DC2ECA" w:rsidP="00DC2ECA">
      <w:pPr>
        <w:spacing w:after="0" w:line="240" w:lineRule="auto"/>
        <w:rPr>
          <w:rFonts w:ascii="Arial" w:eastAsia="Arial" w:hAnsi="Arial" w:cs="Arial"/>
          <w:b/>
          <w:sz w:val="20"/>
          <w:lang w:eastAsia="pl-PL"/>
        </w:rPr>
      </w:pPr>
      <w:r w:rsidRPr="00DC2ECA">
        <w:rPr>
          <w:rFonts w:ascii="Arial" w:eastAsia="Arial" w:hAnsi="Arial" w:cs="Arial"/>
          <w:bCs/>
          <w:sz w:val="20"/>
          <w:lang w:eastAsia="pl-PL"/>
        </w:rPr>
        <w:t xml:space="preserve"> </w:t>
      </w:r>
      <w:r w:rsidRPr="00DC2ECA">
        <w:rPr>
          <w:rFonts w:ascii="Arial" w:eastAsia="Arial" w:hAnsi="Arial" w:cs="Arial"/>
          <w:b/>
          <w:sz w:val="20"/>
          <w:lang w:eastAsia="pl-PL"/>
        </w:rPr>
        <w:t xml:space="preserve">Nadzór nad realizacją </w:t>
      </w:r>
    </w:p>
    <w:p w14:paraId="733A1462"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Osobą odpowiedzialną za nadzór nad realizacją inwestycji ze strony Zamawiającego będą ..................... - Kierownik ZRGo, nr telefonu ……………… oraz inspektorzy nadzoru. Osoby te będą odpowiedzialne za bieżące kontakty z Wykonawcą.</w:t>
      </w:r>
    </w:p>
    <w:p w14:paraId="162CD5B0"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 nadzoru nad inwestycją zostaną ustanowieni inspektorzy nadzoru inwestycyjnego, którzy będą pełnić nadzór inwestorski w branżach: sanitarnej, elektrycznej, konstrukcyjno-budowalnej, w zakresie zgodnym z ustawą Prawo budowlane i postanowieniami niniejszej umowy jak również umowy o pełnienie funkcji inspektora nadzoru.</w:t>
      </w:r>
    </w:p>
    <w:p w14:paraId="510E6B92"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Inspektorzy nadzoru będą odpowiedzialni za egzekwowanie od Wykonawcy terminowej realizacji budowy zgodnie z harmonogramem rzeczowo-finansowym i umową zawartą pomiędzy Zamawiającym i Wykonawcą.</w:t>
      </w:r>
    </w:p>
    <w:p w14:paraId="3141A771"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na swój koszt i odpowiedzialność ustanowi: projektanta w specjalności konstrukcyjno-budowlanej, projektant w specjalności instalacji sanitarnej, projektanta                                w specjalności instalacyjnej w zakresie sieci, instalacji i urządzeń elektrycznych                                               i elektroenegretycznych oraz innych specjalistów jeśli taka potrzeba będzie wynikała                                  z opracowanej przez Wykonawcę dokumentacji projektowej, a także kierownika budowy                                  i kierowników branżowych oraz innych specjalistów, jeśli będzie tego wymagał charakter realizacyjny robót budowlanych.</w:t>
      </w:r>
    </w:p>
    <w:p w14:paraId="3EC16701"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Osobą upoważnioną do bieżących kontaktów w ramach realizacji niniejszej umowy ze strony Wykonawcy jest: ……………………….…………., nr telefonu …………………………………. .</w:t>
      </w:r>
    </w:p>
    <w:p w14:paraId="1C9959BF"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ustanowi Kierownika budowy w zakresie odpowiadającym przedmiotowi zamówienia w osobie: ………………………………, nr telefonu …………………....</w:t>
      </w:r>
    </w:p>
    <w:p w14:paraId="4214B9B2" w14:textId="486CD36A" w:rsidR="00DC2ECA" w:rsidRPr="00C55B03" w:rsidRDefault="00D001D0" w:rsidP="00C55B03">
      <w:pPr>
        <w:numPr>
          <w:ilvl w:val="0"/>
          <w:numId w:val="18"/>
        </w:numPr>
        <w:spacing w:after="0" w:line="240" w:lineRule="auto"/>
        <w:contextualSpacing/>
        <w:jc w:val="both"/>
        <w:rPr>
          <w:rFonts w:ascii="Arial" w:eastAsia="Arial" w:hAnsi="Arial" w:cs="Arial"/>
          <w:bCs/>
          <w:sz w:val="20"/>
          <w:lang w:eastAsia="pl-PL"/>
        </w:rPr>
      </w:pPr>
      <w:bookmarkStart w:id="2" w:name="_Hlk94524709"/>
      <w:r w:rsidRPr="00D001D0">
        <w:rPr>
          <w:rFonts w:ascii="Arial" w:eastAsia="Arial" w:hAnsi="Arial" w:cs="Arial"/>
          <w:bCs/>
          <w:sz w:val="20"/>
          <w:lang w:eastAsia="pl-PL"/>
        </w:rPr>
        <w:t>Wykonawca zastosuje się do wszelkich poleceń i instrukcji Zamawiającego, w tym inspektorów nadzoru wszystkich branż, które są zgodne z prawem obowiązującym w Polsce.</w:t>
      </w:r>
      <w:r w:rsidR="00C55B03">
        <w:rPr>
          <w:rFonts w:ascii="Arial" w:eastAsia="Arial" w:hAnsi="Arial" w:cs="Arial"/>
          <w:bCs/>
          <w:sz w:val="20"/>
          <w:lang w:eastAsia="pl-PL"/>
        </w:rPr>
        <w:t xml:space="preserve"> </w:t>
      </w:r>
      <w:r w:rsidRPr="00C55B03">
        <w:rPr>
          <w:rFonts w:ascii="Arial" w:eastAsia="Arial" w:hAnsi="Arial" w:cs="Arial"/>
          <w:bCs/>
          <w:sz w:val="20"/>
          <w:lang w:eastAsia="pl-PL"/>
        </w:rPr>
        <w:t xml:space="preserve">Polecenia </w:t>
      </w:r>
      <w:r w:rsidR="00C55B03">
        <w:rPr>
          <w:rFonts w:ascii="Arial" w:eastAsia="Arial" w:hAnsi="Arial" w:cs="Arial"/>
          <w:bCs/>
          <w:sz w:val="20"/>
          <w:lang w:eastAsia="pl-PL"/>
        </w:rPr>
        <w:t xml:space="preserve">                       </w:t>
      </w:r>
      <w:r w:rsidRPr="00C55B03">
        <w:rPr>
          <w:rFonts w:ascii="Arial" w:eastAsia="Arial" w:hAnsi="Arial" w:cs="Arial"/>
          <w:bCs/>
          <w:sz w:val="20"/>
          <w:lang w:eastAsia="pl-PL"/>
        </w:rPr>
        <w:t>i instrukcje Zamawiającego (w tym inspektorów nadzoru) będą miały charakter pisemny lub każdorazowo będą potwierdzane w formie pisemnej pod rygorem nieważności</w:t>
      </w:r>
      <w:r w:rsidR="00DC2ECA" w:rsidRPr="00C55B03">
        <w:rPr>
          <w:rFonts w:ascii="Arial" w:eastAsia="Arial" w:hAnsi="Arial" w:cs="Arial"/>
          <w:bCs/>
          <w:sz w:val="20"/>
          <w:lang w:eastAsia="pl-PL"/>
        </w:rPr>
        <w:t>.</w:t>
      </w:r>
    </w:p>
    <w:bookmarkEnd w:id="2"/>
    <w:p w14:paraId="3024BC2E"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Po zakończeniu robót Wykonawca zobowiązuje się uporządkować teren budowy i przekazać go Zamawiającemu w terminie nie później nią termin odbioru końcowego robót.</w:t>
      </w:r>
    </w:p>
    <w:p w14:paraId="0C53F460"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0BD2BB2E"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DC2ECA">
        <w:rPr>
          <w:rFonts w:ascii="Arial" w:eastAsia="Times New Roman" w:hAnsi="Arial" w:cs="Arial"/>
          <w:b/>
          <w:sz w:val="20"/>
          <w:szCs w:val="20"/>
          <w:lang w:eastAsia="pl-PL"/>
        </w:rPr>
        <w:t>§ 8</w:t>
      </w:r>
    </w:p>
    <w:p w14:paraId="2E637EF2"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Wynagrodzenie i zapłata wynagrodzenia</w:t>
      </w:r>
    </w:p>
    <w:p w14:paraId="3A09DC56"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Za wykonanie przedmiotu umowy ustala się wynagrodzenie ryczałtowe w kwocie ………. zł brutto (słownie: ………………………………., …../100),  tj. netto: ….. ………….. zł powiększony                 o należny podatek  VAT …………… zł,  </w:t>
      </w:r>
    </w:p>
    <w:p w14:paraId="2756A197" w14:textId="77777777" w:rsidR="00DC2ECA" w:rsidRPr="00DC2ECA" w:rsidRDefault="00DC2ECA" w:rsidP="00DC2ECA">
      <w:pPr>
        <w:spacing w:after="0" w:line="240" w:lineRule="auto"/>
        <w:ind w:left="720"/>
        <w:contextualSpacing/>
        <w:jc w:val="both"/>
        <w:rPr>
          <w:rFonts w:ascii="Arial" w:eastAsia="Arial" w:hAnsi="Arial" w:cs="Arial"/>
          <w:b/>
          <w:sz w:val="20"/>
          <w:lang w:eastAsia="pl-PL"/>
        </w:rPr>
      </w:pPr>
      <w:r w:rsidRPr="00DC2ECA">
        <w:rPr>
          <w:rFonts w:ascii="Arial" w:eastAsia="Arial" w:hAnsi="Arial" w:cs="Arial"/>
          <w:sz w:val="20"/>
          <w:lang w:eastAsia="pl-PL"/>
        </w:rPr>
        <w:t xml:space="preserve">z następującym podziałem: </w:t>
      </w:r>
    </w:p>
    <w:p w14:paraId="4181E93C" w14:textId="77777777" w:rsidR="00DC2ECA" w:rsidRPr="00DC2ECA" w:rsidRDefault="00DC2ECA" w:rsidP="00DC2ECA">
      <w:pPr>
        <w:numPr>
          <w:ilvl w:val="0"/>
          <w:numId w:val="20"/>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ETAP I :</w:t>
      </w:r>
    </w:p>
    <w:p w14:paraId="2FDD724C"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 xml:space="preserve">do dnia …………2022r.  - …………. zł brutto (wartość nie większa niż 5 % wynagrodzenia ryczałtowego brutto określonego powyżej), </w:t>
      </w:r>
    </w:p>
    <w:p w14:paraId="5D769CBB" w14:textId="77777777" w:rsidR="00DC2ECA" w:rsidRPr="00DC2ECA" w:rsidRDefault="00DC2ECA" w:rsidP="00DC2ECA">
      <w:pPr>
        <w:numPr>
          <w:ilvl w:val="0"/>
          <w:numId w:val="20"/>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ETAP II: </w:t>
      </w:r>
    </w:p>
    <w:p w14:paraId="2A67AAF2"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wartość ETAPU II …..……………. zł brutto  (co stanowi  95 % wynagrodzenia ryczałtowego brutto określonego powyżej, zgodnie z podziałem:</w:t>
      </w:r>
    </w:p>
    <w:p w14:paraId="6615C6CD" w14:textId="77777777" w:rsidR="00DC2ECA" w:rsidRPr="00DC2ECA" w:rsidRDefault="00DC2ECA" w:rsidP="00DC2ECA">
      <w:pPr>
        <w:numPr>
          <w:ilvl w:val="0"/>
          <w:numId w:val="53"/>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do dnia 31.12.2022r.  -  do ok.73,75 % wartości ETAPU II,</w:t>
      </w:r>
    </w:p>
    <w:p w14:paraId="6C788BD9" w14:textId="77777777" w:rsidR="00DC2ECA" w:rsidRPr="00DC2ECA" w:rsidRDefault="00DC2ECA" w:rsidP="00DC2ECA">
      <w:pPr>
        <w:numPr>
          <w:ilvl w:val="0"/>
          <w:numId w:val="53"/>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ok. 26,25 %  wartości ETAPU II po dokonaniu odbioru końcowego robót.</w:t>
      </w:r>
    </w:p>
    <w:p w14:paraId="6799FAD1" w14:textId="77777777" w:rsidR="00DC2ECA" w:rsidRPr="00DC2ECA" w:rsidRDefault="00DC2ECA" w:rsidP="00DC2ECA">
      <w:pPr>
        <w:spacing w:after="0" w:line="240" w:lineRule="auto"/>
        <w:contextualSpacing/>
        <w:jc w:val="both"/>
        <w:rPr>
          <w:rFonts w:ascii="Arial" w:eastAsia="Arial" w:hAnsi="Arial" w:cs="Arial"/>
          <w:sz w:val="20"/>
        </w:rPr>
      </w:pPr>
      <w:bookmarkStart w:id="3" w:name="_Hlk86838866"/>
      <w:r w:rsidRPr="00DC2ECA">
        <w:rPr>
          <w:rFonts w:ascii="Arial" w:eastAsia="Arial" w:hAnsi="Arial" w:cs="Arial"/>
          <w:sz w:val="20"/>
        </w:rPr>
        <w:t xml:space="preserve">             Z tym, że wypłata wynagrodzenia za wykonanie częściowego przedmiotu umowy w 2022r. nie </w:t>
      </w:r>
    </w:p>
    <w:p w14:paraId="19380EDA" w14:textId="77777777" w:rsidR="00DC2ECA" w:rsidRPr="00DC2ECA" w:rsidRDefault="00DC2ECA" w:rsidP="00DC2ECA">
      <w:pPr>
        <w:spacing w:after="0" w:line="240" w:lineRule="auto"/>
        <w:contextualSpacing/>
        <w:jc w:val="both"/>
        <w:rPr>
          <w:rFonts w:ascii="Arial" w:eastAsia="Arial" w:hAnsi="Arial" w:cs="Arial"/>
          <w:sz w:val="20"/>
          <w:lang w:eastAsia="pl-PL"/>
        </w:rPr>
      </w:pPr>
      <w:r w:rsidRPr="00DC2ECA">
        <w:rPr>
          <w:rFonts w:ascii="Arial" w:eastAsia="Arial" w:hAnsi="Arial" w:cs="Arial"/>
          <w:sz w:val="20"/>
        </w:rPr>
        <w:t xml:space="preserve">             może przekroczyć kwoty 2.994.662,00 zł brutto.</w:t>
      </w:r>
    </w:p>
    <w:bookmarkEnd w:id="3"/>
    <w:p w14:paraId="169E7C64"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Wynagrodzenie, o którym mowa w ust. 1 obejmuje wszystkie koszty związane z realizacją przedmiotu zamówienia i objęte niniejszą Umowa, na podstawie złożonej oferty Wykonawcy. </w:t>
      </w:r>
    </w:p>
    <w:p w14:paraId="5916CED6"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Wynagrodzenie ryczałtowe będzie niezmienne przez cały czas realizacji robót i Wykonawca nie może żądać podwyższenia wynagrodzenia, chociażby w czasie zawarcia umowy nie można było przewidzieć rozmiarów lub kosztów prac, z zastrzeżeniem § 15 ust. 3 pkt 4 umowy.</w:t>
      </w:r>
    </w:p>
    <w:p w14:paraId="5B09BEA8"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ponosi odpowiedzialność za kompletność wyceny wynagrodzenia ryczałtowego. W przypadku pominięcia przez Wykonawcę przy wycenie jakiejkolwiek części zamówienia określonego w dokumentacji i jej nie ujęcia w wynagrodzeniu ryczałtowym, Wykonawcy nie przysługują względem Zamawiającego żadne roszczenia z powyższego tytułu,                                    a w szczególności roszczenie o dodatkowe wynagrodzenie.</w:t>
      </w:r>
    </w:p>
    <w:p w14:paraId="1FE427D9"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Ewentualne roboty zamienne, zlecone w ramach zakresu przedmiotowego niniejszej umowy, zostaną rozliczone zaakceptowanym przez Zamawiającego kosztorysem różnicowym, przy czym zmiana umowy w tym zakresie nie może spowodować przekroczenia wysokości wynagrodzenia określonego w ust. 1 niniejszego paragrafu.</w:t>
      </w:r>
    </w:p>
    <w:p w14:paraId="0ED96A21"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Rozliczenie robót z Wykonawcą będzie regulowane fakturami częściowymi oraz fakturą końcową, po zrealizowaniu kompletnych elementów zamówienia, przy czy faktura końcowa powinna stanowić  ok. 26,25 % wynagrodzenia ryczałtowego brutto określonego w § 8 ust. 1 umowy.</w:t>
      </w:r>
    </w:p>
    <w:p w14:paraId="45C9339A"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przewiduje wypłatę wynagrodzenia Wykonawcy w następujących transzach :</w:t>
      </w:r>
    </w:p>
    <w:p w14:paraId="52CD7CF3" w14:textId="77777777" w:rsidR="00DC2ECA" w:rsidRPr="00DC2ECA" w:rsidRDefault="00DC2ECA" w:rsidP="00DC2ECA">
      <w:pPr>
        <w:numPr>
          <w:ilvl w:val="0"/>
          <w:numId w:val="22"/>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ETAP I :</w:t>
      </w:r>
    </w:p>
    <w:p w14:paraId="303F6699"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 xml:space="preserve">do dnia …………2022r. - …………. zł brutto (wartość nie większa niż 5 % wynagrodzenia ryczałtowego brutto określonego w § 8 ust. 1 umowy), </w:t>
      </w:r>
    </w:p>
    <w:p w14:paraId="0B4FB9C7" w14:textId="77777777" w:rsidR="00DC2ECA" w:rsidRPr="00DC2ECA" w:rsidRDefault="00DC2ECA" w:rsidP="00DC2ECA">
      <w:pPr>
        <w:numPr>
          <w:ilvl w:val="0"/>
          <w:numId w:val="22"/>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ETAP II: </w:t>
      </w:r>
    </w:p>
    <w:p w14:paraId="0C96B1A2"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wartość  ETAPU II …..……………. zł brutto  (co stanowi  95 % wynagrodzenia ryczałtowego brutto określonego w § 8 ust. 1 umowy), zgodnie z podziałem:</w:t>
      </w:r>
    </w:p>
    <w:p w14:paraId="0C293905" w14:textId="77777777" w:rsidR="00DC2ECA" w:rsidRPr="00DC2ECA" w:rsidRDefault="00DC2ECA" w:rsidP="00DC2ECA">
      <w:pPr>
        <w:numPr>
          <w:ilvl w:val="0"/>
          <w:numId w:val="54"/>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do dnia 31.12.2022r.  -  do ok. 73,75 % wartości ETAPU II,</w:t>
      </w:r>
    </w:p>
    <w:p w14:paraId="247D2BE4" w14:textId="77777777" w:rsidR="00DC2ECA" w:rsidRPr="00DC2ECA" w:rsidRDefault="00DC2ECA" w:rsidP="00DC2ECA">
      <w:pPr>
        <w:numPr>
          <w:ilvl w:val="0"/>
          <w:numId w:val="54"/>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ok. 26,25 %  wartości ETAPU II po dokonaniu odbioru końcowego robót.</w:t>
      </w:r>
    </w:p>
    <w:p w14:paraId="710990B5" w14:textId="77777777" w:rsidR="00DC2ECA" w:rsidRPr="00DC2ECA" w:rsidRDefault="00DC2ECA" w:rsidP="00DC2ECA">
      <w:pPr>
        <w:spacing w:after="0" w:line="240" w:lineRule="auto"/>
        <w:contextualSpacing/>
        <w:jc w:val="both"/>
        <w:rPr>
          <w:rFonts w:ascii="Arial" w:eastAsia="Arial" w:hAnsi="Arial" w:cs="Arial"/>
          <w:sz w:val="20"/>
        </w:rPr>
      </w:pPr>
      <w:r w:rsidRPr="00DC2ECA">
        <w:rPr>
          <w:rFonts w:ascii="Arial" w:eastAsia="Arial" w:hAnsi="Arial" w:cs="Arial"/>
          <w:sz w:val="20"/>
          <w:lang w:eastAsia="pl-PL"/>
        </w:rPr>
        <w:t xml:space="preserve">             </w:t>
      </w:r>
      <w:r w:rsidRPr="00DC2ECA">
        <w:rPr>
          <w:rFonts w:ascii="Arial" w:eastAsia="Arial" w:hAnsi="Arial" w:cs="Arial"/>
          <w:sz w:val="20"/>
        </w:rPr>
        <w:t xml:space="preserve">Z tym, że wypłata wynagrodzenia za wykonanie częściowego przedmiotu umowy w 2022r. nie     </w:t>
      </w:r>
    </w:p>
    <w:p w14:paraId="17016984" w14:textId="77777777" w:rsidR="00DC2ECA" w:rsidRPr="00DC2ECA" w:rsidRDefault="00DC2ECA" w:rsidP="00DC2ECA">
      <w:pPr>
        <w:spacing w:after="0" w:line="240" w:lineRule="auto"/>
        <w:contextualSpacing/>
        <w:jc w:val="both"/>
        <w:rPr>
          <w:rFonts w:ascii="Arial" w:eastAsia="Arial" w:hAnsi="Arial" w:cs="Arial"/>
          <w:sz w:val="20"/>
          <w:lang w:eastAsia="pl-PL"/>
        </w:rPr>
      </w:pPr>
      <w:r w:rsidRPr="00DC2ECA">
        <w:rPr>
          <w:rFonts w:ascii="Arial" w:eastAsia="Arial" w:hAnsi="Arial" w:cs="Arial"/>
          <w:sz w:val="20"/>
        </w:rPr>
        <w:t xml:space="preserve">             może przekroczyć kwoty 2.994.662,00 zł brutto.</w:t>
      </w:r>
    </w:p>
    <w:p w14:paraId="2C39A6E0"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Zapłata za każdą fakturę będzie realizowana z terminem płatności nie przekraczającym 30 dni od daty złożenia do Zamawiającego prawidłowo sporządzonej faktury VAT wraz z wymaganymi przez Zamawiającego dokumentami rozliczeniowymi.</w:t>
      </w:r>
    </w:p>
    <w:p w14:paraId="3AC3A28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Do faktury należy dołączyć protokół z odbioru częściowego/końcowego odbioru robót zafakturowanych oraz zestawienie należności dla wszystkich zatwierdzonych podwykonawców lub dalszych podwykonawców z oświadczeniem podwykonawców o spłaceniu zobowiązań Wykonawcy wynikających z zawartych umów o podwykonawstwo w zakresie robót objętych daną fakturą Wykonawcy oraz kserokopią faktury VAT wystawionej przez podwykonawców                     i kserokopią dowodu zapłaty faktury potwierdzonymi za zgodności z oryginałem przez Wykonawcę. </w:t>
      </w:r>
    </w:p>
    <w:p w14:paraId="7E3E4BD6" w14:textId="77777777" w:rsidR="00DC2ECA" w:rsidRPr="00DC2ECA" w:rsidRDefault="00DC2ECA" w:rsidP="00DC2ECA">
      <w:pPr>
        <w:spacing w:after="0" w:line="240" w:lineRule="auto"/>
        <w:ind w:left="720"/>
        <w:contextualSpacing/>
        <w:jc w:val="both"/>
        <w:rPr>
          <w:rFonts w:ascii="Arial" w:eastAsia="Arial" w:hAnsi="Arial" w:cs="Arial"/>
          <w:b/>
          <w:sz w:val="20"/>
          <w:lang w:eastAsia="pl-PL"/>
        </w:rPr>
      </w:pPr>
      <w:r w:rsidRPr="00DC2ECA">
        <w:rPr>
          <w:rFonts w:ascii="Arial" w:eastAsia="Arial" w:hAnsi="Arial" w:cs="Arial"/>
          <w:sz w:val="20"/>
          <w:lang w:eastAsia="pl-PL"/>
        </w:rPr>
        <w:t xml:space="preserve">Jeżeli Wykonawca samodzielnie wykonał roboty, usługi lub dostawy składa oświadczenie  </w:t>
      </w:r>
      <w:r w:rsidRPr="00DC2ECA">
        <w:rPr>
          <w:rFonts w:ascii="Arial" w:hAnsi="Arial" w:cs="Arial"/>
          <w:sz w:val="20"/>
          <w:szCs w:val="20"/>
        </w:rPr>
        <w:t>potwierdzające,  że odebrane i zafakturowane roboty, dostawy i usługi nie zostały wykonane przy udziale podwykonawców</w:t>
      </w:r>
      <w:r w:rsidRPr="00DC2ECA">
        <w:rPr>
          <w:rFonts w:ascii="Arial" w:eastAsia="Arial" w:hAnsi="Arial" w:cs="Arial"/>
          <w:sz w:val="20"/>
          <w:lang w:eastAsia="pl-PL"/>
        </w:rPr>
        <w:t>.</w:t>
      </w:r>
    </w:p>
    <w:p w14:paraId="36F03F30"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Wykonawców wspólnie składających ofertę (konsorcjum) - rozliczenia będą dokonywane na podstawie faktury wystawionej przez Pełnomocnika Konsorcjum. Zamawiający nie wyraża zgody na oddzielne płatności dla poszczególnych partnerów konsorcjum. Partnerzy Konsorcjum powinni ustalić zasady wzajemnego rozliczenia się za wykonane roboty, w taki sposób, aby nie powstała konieczność odrębnej zapłaty dla poszczególnych partnerów.</w:t>
      </w:r>
    </w:p>
    <w:p w14:paraId="39B4E46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nieprzedstawienia przez Wykonawcę wszystkich dowodów zapłaty, o których mowa w ust. 9, wstrzymuje się wypłatę należnego wynagrodzenia, termin płatności określony w ust. 8 rozpoczyna bieg po złożeniu do Zamawiającego kompletu wymienionych dokumentów wymienionych w ust. 9.</w:t>
      </w:r>
    </w:p>
    <w:p w14:paraId="6BAA7C89"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Nieprawidłowe wystawienie faktury powoduje ponowny bieg terminów płatności, po dokonaniu jej korekty i dostarczeniu do Zamawiającego.</w:t>
      </w:r>
    </w:p>
    <w:p w14:paraId="0678740E"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5609004C"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w:t>
      </w:r>
    </w:p>
    <w:p w14:paraId="325D3AD4"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Bezpośrednia zapłata, o której mowa w ust. 16, obejmuje wyłącznie należne wynagrodzenia, bez odsetek, należnych Podwykonawcy lub dalszym Podwykonawcy.</w:t>
      </w:r>
    </w:p>
    <w:p w14:paraId="3DA69AFA"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lastRenderedPageBreak/>
        <w:t>Przed dokonaniem bezpośredniej zapłaty Zamawiający umożliwi Wykonawcy zgłoszenie pisemnych uwag dotyczących zasadności bezpośredniej zapłaty wynagrodzenia podwykonawcy lub dalszemu podwykonawcy, o których mowa w ust. 16. Zamawiający informuje o terminie zgłoszenia uwag nie krótszym niż 7 dni od dnia doręczenia tej informacji.</w:t>
      </w:r>
    </w:p>
    <w:p w14:paraId="3B9438FF"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W przypadku zgłoszenia przez Wykonawcę uwag o których mowa w ust. 18, w terminie wskazanym przez Zamawiającego, Zamawiający może:</w:t>
      </w:r>
    </w:p>
    <w:p w14:paraId="405B4FC0" w14:textId="77777777" w:rsidR="00DC2ECA" w:rsidRPr="00DC2ECA" w:rsidRDefault="00DC2ECA" w:rsidP="00DC2ECA">
      <w:pPr>
        <w:numPr>
          <w:ilvl w:val="0"/>
          <w:numId w:val="21"/>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0A0F4CAC" w14:textId="77777777" w:rsidR="00DC2ECA" w:rsidRPr="00DC2ECA" w:rsidRDefault="00DC2ECA" w:rsidP="00DC2ECA">
      <w:pPr>
        <w:numPr>
          <w:ilvl w:val="0"/>
          <w:numId w:val="21"/>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07FD26BF" w14:textId="77777777" w:rsidR="00DC2ECA" w:rsidRPr="00DC2ECA" w:rsidRDefault="00DC2ECA" w:rsidP="00DC2ECA">
      <w:pPr>
        <w:numPr>
          <w:ilvl w:val="0"/>
          <w:numId w:val="21"/>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15C4331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W przypadku dokonania bezpośredniej zapłaty podwykonawcy lub dalszemu podwykonawcy,                       o których mowa w ust. 16, Zamawiający potrąca kwotę wypłaconego wynagrodzenia                                  z wynagrodzenia należnego Wykonawcy.</w:t>
      </w:r>
    </w:p>
    <w:p w14:paraId="22E81088" w14:textId="77777777" w:rsidR="00DC2ECA" w:rsidRPr="00DC2ECA" w:rsidRDefault="00DC2ECA" w:rsidP="00DC2ECA">
      <w:pPr>
        <w:spacing w:after="0" w:line="240" w:lineRule="auto"/>
        <w:ind w:left="720"/>
        <w:contextualSpacing/>
        <w:jc w:val="center"/>
        <w:rPr>
          <w:rFonts w:ascii="Arial" w:eastAsia="Arial" w:hAnsi="Arial" w:cs="Arial"/>
          <w:bCs/>
          <w:sz w:val="20"/>
          <w:lang w:eastAsia="pl-PL"/>
        </w:rPr>
      </w:pPr>
      <w:r w:rsidRPr="00DC2ECA">
        <w:rPr>
          <w:rFonts w:ascii="Arial" w:eastAsia="Arial" w:hAnsi="Arial" w:cs="Arial"/>
          <w:bCs/>
          <w:sz w:val="20"/>
          <w:lang w:eastAsia="pl-PL"/>
        </w:rPr>
        <w:t>§ 9</w:t>
      </w:r>
    </w:p>
    <w:p w14:paraId="3BCF06D3" w14:textId="77777777" w:rsidR="00DC2ECA" w:rsidRPr="00DC2ECA" w:rsidRDefault="00DC2ECA" w:rsidP="00DC2ECA">
      <w:pPr>
        <w:spacing w:after="0" w:line="240" w:lineRule="auto"/>
        <w:rPr>
          <w:rFonts w:ascii="Arial" w:eastAsia="Arial" w:hAnsi="Arial" w:cs="Arial"/>
          <w:b/>
          <w:sz w:val="20"/>
          <w:lang w:eastAsia="pl-PL"/>
        </w:rPr>
      </w:pPr>
      <w:r w:rsidRPr="00DC2ECA">
        <w:rPr>
          <w:rFonts w:ascii="Arial" w:eastAsia="Arial" w:hAnsi="Arial" w:cs="Arial"/>
          <w:b/>
          <w:sz w:val="20"/>
          <w:lang w:eastAsia="pl-PL"/>
        </w:rPr>
        <w:t>Prawo autorskie</w:t>
      </w:r>
    </w:p>
    <w:p w14:paraId="1045A931"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z chwilą przekazania Zamawiającemu opracowanej w ramach niniejszej umowy dokumentacji, w tym dokumentacji projektowej przenosi na rzecz Zamawiającego w ramach wynagrodzenia w  § 8 ust. 1 , autorskie prawo majątkowe do tej dokumentacji na wszystkich polach eksploatacji wymienionych w art. 50 ustawy z dnia 4 lipca 1994r. o prawie autorskim i prawach pokrewnych (t. j. Dz. U. z 2021r., poz. 1062), a mianowicie:</w:t>
      </w:r>
    </w:p>
    <w:p w14:paraId="5B787CCA"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utrwalania i zwielokrotnienia utworu – wytwarzanie określoną techniką egzemplarzy utworu, w tym techniką drukarską, reprograficzną, zapis magnetyczny oraz techniką cyfrową,</w:t>
      </w:r>
    </w:p>
    <w:p w14:paraId="38582FDE"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obrotu oryginałem albo egzemplarzami, na których utwór utrwalono – wprowadzanie do obrotu, użyczenie lub najem oryginału albo egzemplarzy,</w:t>
      </w:r>
    </w:p>
    <w:p w14:paraId="2A31335D"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rozpowszechniania utworu w sposób inny niż określony w pkt 2 – publiczne wykonanie, wystawienie, wyświetlenie, odtworzenie oraz nadawanie i remitowanie, a także publiczne udostepnienie utworu w taki sposób, aby każdy mógł mieć do niego dostęp w miejscu i w czasie przez siebie wybranym,</w:t>
      </w:r>
    </w:p>
    <w:p w14:paraId="3C8C36D9"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przenosi na Zamawiającego prawo do wyrażenia zgody na rozporządzenie                                   i korzystanie z opracowań dokumentacji będącej przedmiotem niniejszej umowy.</w:t>
      </w:r>
    </w:p>
    <w:p w14:paraId="6A210848"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Przeniesienie autorskich praw majątkowych zgodnie z ust. 1-2 następuje bez ograniczeń czasowych oraz terytorialnych. </w:t>
      </w:r>
    </w:p>
    <w:p w14:paraId="1047B01D"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W przypadku zaistnienia konieczności rozszerzenia zakresu eksploatacji o pole niewymienione                    w umowie. Strony w odrębnej umowie dokonują przeniesienia praw majątkowych na niewymienione w niniejszej umowie pole eksploatacji. Zamawiającemu będzie przysługiwało prawo pierwszeństwa w nabyciu praw do eksploatacji na niewymienionych w umowie polach eksploatacji. Przeniesienie, o którym mowa w zdaniu pierwszym niniejszego ustępu, nastąpi w ramach wynagrodzenia, o którym mowa w § 8 ust. 1 niniejszej umowy. </w:t>
      </w:r>
    </w:p>
    <w:p w14:paraId="293C08FA"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Zapłata wynagrodzenia określonego w § 8 ust. 1 niniejszej umowy wyczerpuje roszczenia Wykonawcy z tytułu przeniesienia na rzecz Zamawiającego autorskich praw majątkowych.</w:t>
      </w:r>
    </w:p>
    <w:p w14:paraId="7F311A63" w14:textId="77777777" w:rsidR="00DC2ECA" w:rsidRPr="00DC2ECA" w:rsidRDefault="00DC2ECA" w:rsidP="00DC2ECA">
      <w:pPr>
        <w:spacing w:after="0" w:line="240" w:lineRule="auto"/>
        <w:jc w:val="center"/>
        <w:rPr>
          <w:rFonts w:ascii="Arial" w:eastAsia="Arial" w:hAnsi="Arial" w:cs="Arial"/>
          <w:b/>
          <w:sz w:val="20"/>
          <w:lang w:eastAsia="pl-PL"/>
        </w:rPr>
      </w:pPr>
    </w:p>
    <w:p w14:paraId="19CE3151"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10</w:t>
      </w:r>
    </w:p>
    <w:p w14:paraId="1646B2E4"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Odbiory</w:t>
      </w:r>
    </w:p>
    <w:p w14:paraId="31498CBA" w14:textId="77777777" w:rsidR="00DC2ECA" w:rsidRPr="00DC2ECA" w:rsidRDefault="00DC2ECA" w:rsidP="00DC2ECA">
      <w:pPr>
        <w:numPr>
          <w:ilvl w:val="0"/>
          <w:numId w:val="2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Odbiór dokumentacji projektowej</w:t>
      </w:r>
    </w:p>
    <w:p w14:paraId="6DA88260" w14:textId="2C349723"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w zakresie prac projektowych zobowiązuje się do wykonania ETAPU I zgodnie                       z Programem Funkcjonalno–Użytkowym, zaleceniami Zamawiającego i wszystkimi wymaganiami przewidzianymi w umowie, zasadami wiedzy technicznej, obowiązującymi w tym zakresie przepisami oraz zgodnie  normami technicznymi obowiązującymi dla przedmiotu umowy. Wykonawca oświadcza, że posiada niezbędne kwalifikacje do wykonania Dokumentacji Projektowej. Dokumentacja Projektowa ma być tak wykonana, aby umożliwiała realizację wykonania robót budowlanych.</w:t>
      </w:r>
    </w:p>
    <w:p w14:paraId="749E8FAA"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Komplet opracowanej dokumentacji ma zawierać w szczególności:</w:t>
      </w:r>
    </w:p>
    <w:p w14:paraId="01FA5117"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Oświadczenie projektanta o zgodności wykonanego projektu z prawem budowlanym i innymi przepisami niezbędnymi dla wykonania dokumentacji projektowej</w:t>
      </w:r>
      <w:r w:rsidRPr="00DC2ECA">
        <w:rPr>
          <w:rFonts w:ascii="Arial" w:eastAsia="Arial" w:hAnsi="Arial" w:cs="Arial"/>
          <w:b/>
          <w:sz w:val="20"/>
          <w:lang w:eastAsia="pl-PL"/>
        </w:rPr>
        <w:t>,</w:t>
      </w:r>
    </w:p>
    <w:p w14:paraId="7B059B38"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Projekt budowlany  - 4 egzemplarzy,</w:t>
      </w:r>
    </w:p>
    <w:p w14:paraId="2120B892"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Projekt wykonawczy -  4 egzemplarze,</w:t>
      </w:r>
    </w:p>
    <w:p w14:paraId="7F5581F1"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Komplet niezbędnych opinii, uzgodnień i sprawozdań rozwiązań projektowych                                       z odpowiednimi instytucjami oraz z ZUDP,</w:t>
      </w:r>
    </w:p>
    <w:p w14:paraId="0E66F0A4"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Wypisy i wyrysy gruntów z aktualnymi adresami i mapą ewidencyjną,</w:t>
      </w:r>
    </w:p>
    <w:p w14:paraId="1E2A813F"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Dokumentacją geotechniczną badań podłoża gruntowego,</w:t>
      </w:r>
    </w:p>
    <w:p w14:paraId="5FAD142B"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Operat wodno- prawny w zakresie niezbędnym o uzyskanie decyzji wodno-prawnej,</w:t>
      </w:r>
    </w:p>
    <w:p w14:paraId="0DEB9E00"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Kosztorys inwestorski - 4 egzemplarzy,</w:t>
      </w:r>
    </w:p>
    <w:p w14:paraId="23191A74"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Przedmiary robót - 4 egzemplarze,</w:t>
      </w:r>
    </w:p>
    <w:p w14:paraId="15188D50"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Wersje elektroniczną dokumentacji określonej w ust. 2 litera a-d – 2 egzemplarze,</w:t>
      </w:r>
    </w:p>
    <w:p w14:paraId="69F2003D"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Ostateczna decyzja pozwolenia na budowę.</w:t>
      </w:r>
    </w:p>
    <w:p w14:paraId="04001D9F"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Dokumentem potwierdzającym przyjęcie przez Zamawiającego dokumentacji będzie protokół odbioru dokumentacji projektowej, podpisany przez Zamawiającego oraz Wykonawcę. Zamawiający dokona odbioru bez zastrzeżeń dokumentacji projektowej w terminie 5 dni od dnia jej otrzymania.</w:t>
      </w:r>
    </w:p>
    <w:p w14:paraId="137D2119"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 dzień rozpoczęcia czynności odbioru ETAPU I Wykonawca przedłoży wraz z opracowaną dokumentacją projektową oświadczenie o jej kompletności oraz ostateczną decyzją pozwolenia na budowę. Brak ww dokumentów skutkować będzie odmową przyjęcia dokumentacji projektowej.</w:t>
      </w:r>
    </w:p>
    <w:p w14:paraId="426B88BC"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stwierdzenia, że dokumentacja projektowa została wykonana niezgodnie                             z postanowieniami umowy, wówczas Zamawiający odmówi przyjęcia dokumentacji projektowej do czasu usunięcia zgłoszonych zastrzeżeń (wad) i w takim przypadku za termin wykonania dokumentacji projektowej przez Wykonawcę, uznaje się termin w którym Wykonawca przekaże Zamawiającemu dokumentację projektową zgodną z umową.</w:t>
      </w:r>
    </w:p>
    <w:p w14:paraId="3269672B"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wykona uzupełnienie lub poprawi dokumentację projektową na własny koszt                          i w terminie wyznaczonym przez Zamawiającego.</w:t>
      </w:r>
    </w:p>
    <w:p w14:paraId="10A7B26B" w14:textId="77777777" w:rsidR="00DC2ECA" w:rsidRPr="00DC2ECA" w:rsidRDefault="00DC2ECA" w:rsidP="00DC2ECA">
      <w:pPr>
        <w:numPr>
          <w:ilvl w:val="0"/>
          <w:numId w:val="25"/>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Odbiór robót</w:t>
      </w:r>
    </w:p>
    <w:p w14:paraId="0C746587" w14:textId="77777777" w:rsidR="00DC2ECA" w:rsidRPr="00DC2ECA" w:rsidRDefault="00DC2ECA" w:rsidP="00DC2ECA">
      <w:pPr>
        <w:numPr>
          <w:ilvl w:val="0"/>
          <w:numId w:val="28"/>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Strony przewidują odbiory etapami, odbiór końcowy i odbiór ostateczny (rozumie się jako przekazanie dokumentacji powykonawczej, przekazanie  urządzeń do eksploatowania).</w:t>
      </w:r>
    </w:p>
    <w:p w14:paraId="6867976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czynności odbioru częściowego każdego Etapu będzie spisany protokół. Protokół z odbioru częściowego podpisany przez strony będzie podstawą do wystawienia faktury VAT częściowej.</w:t>
      </w:r>
    </w:p>
    <w:p w14:paraId="692910F4"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zobowiązany jest zawiadomić pisemnie lub mailem Zamawiającego z 5 dniowym wyprzedzeniem o gotowości do odbioru elementów robót ETAPU II.</w:t>
      </w:r>
    </w:p>
    <w:p w14:paraId="677C511B"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wyznaczy termin odbioru i rozpoczęcia odbiór końcowy po zakończeniu ETAPU II    w ciągu 7 dni od daty potwierdzenia przez Inspektora nadzoru gotowości do odbioru. </w:t>
      </w:r>
    </w:p>
    <w:p w14:paraId="27406B4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Przy odbiorze końcowym Wykonawca skompletuje wszystkie dokumenty potrzebne do odbioru końcowego i przedłoży Zamawiającemu:</w:t>
      </w:r>
    </w:p>
    <w:p w14:paraId="6D61316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Oświadczenie kierownika budowy o zgodności wykonania robót z projektem oraz                                    z przepisami, a także o doprowadzeniu do należytego stanu i porządku terenu budowy,</w:t>
      </w:r>
    </w:p>
    <w:p w14:paraId="44B2153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Oświadczenie kierownika budowy o zakończeniu robót,</w:t>
      </w:r>
    </w:p>
    <w:p w14:paraId="7EE59BB3"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Dziennik budowy,</w:t>
      </w:r>
    </w:p>
    <w:p w14:paraId="49931A5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Dokumenty potwierdzające jakość wbudowanych materiałów,</w:t>
      </w:r>
    </w:p>
    <w:p w14:paraId="2B6730D6"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Protokoły z przeprowadzonych badań i sprawozdań oraz odbioru robót zanikających                            i ulegających zakryciu,</w:t>
      </w:r>
    </w:p>
    <w:p w14:paraId="30C94D6C"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Schematy techniczne instalacji,</w:t>
      </w:r>
    </w:p>
    <w:p w14:paraId="35ABED3F"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Tabelaryczne zestawienie urządzeń,</w:t>
      </w:r>
    </w:p>
    <w:p w14:paraId="1FB94887"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Instrukcje obsługi urządzeń,</w:t>
      </w:r>
    </w:p>
    <w:p w14:paraId="22203731"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Karty techniczne urządzeń wraz z wymaganiami konserwacyjnymi (DTR),</w:t>
      </w:r>
    </w:p>
    <w:p w14:paraId="48F2059A"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Karty gwarancyjne urządzeń,</w:t>
      </w:r>
    </w:p>
    <w:p w14:paraId="07CDC4A2"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Komplet dokumentów wymaganych prawem budowlanym,</w:t>
      </w:r>
    </w:p>
    <w:p w14:paraId="7BFD2C9A"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Dokumentacja powykonawcza – 3 egz. w wersji papierowej i 2 egz. w wersji elektronicznej na płycie CD w formie PDF,</w:t>
      </w:r>
    </w:p>
    <w:p w14:paraId="421382EE" w14:textId="77777777" w:rsidR="002C32E0"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Prawomocna decyzja pozwolenia na użytkowanie</w:t>
      </w:r>
    </w:p>
    <w:p w14:paraId="3AA5012A" w14:textId="12128DFB" w:rsidR="00DC2ECA" w:rsidRPr="00DC2ECA" w:rsidRDefault="002C32E0" w:rsidP="00DC2ECA">
      <w:pPr>
        <w:numPr>
          <w:ilvl w:val="0"/>
          <w:numId w:val="29"/>
        </w:numPr>
        <w:spacing w:before="120" w:after="0" w:line="240" w:lineRule="auto"/>
        <w:contextualSpacing/>
        <w:jc w:val="both"/>
        <w:rPr>
          <w:rFonts w:ascii="Arial" w:eastAsia="Arial" w:hAnsi="Arial" w:cs="Arial"/>
          <w:bCs/>
          <w:sz w:val="20"/>
          <w:lang w:eastAsia="pl-PL"/>
        </w:rPr>
      </w:pPr>
      <w:r>
        <w:rPr>
          <w:rFonts w:cstheme="minorHAnsi"/>
          <w:bCs/>
        </w:rPr>
        <w:t>Protokół pozytywnego zakończenia Próby eksploatacyjnej</w:t>
      </w:r>
      <w:r w:rsidR="00DC2ECA" w:rsidRPr="00DC2ECA">
        <w:rPr>
          <w:rFonts w:ascii="Arial" w:eastAsia="Arial" w:hAnsi="Arial" w:cs="Arial"/>
          <w:bCs/>
          <w:sz w:val="20"/>
          <w:lang w:eastAsia="pl-PL"/>
        </w:rPr>
        <w:t>.</w:t>
      </w:r>
    </w:p>
    <w:p w14:paraId="672A6D6A"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 Brak dokumentów wskazanych w ust. 5 skutkować będzie odmową odbioru robót.</w:t>
      </w:r>
    </w:p>
    <w:p w14:paraId="61B46E72"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 czynności odbioru ETAPU II robót, spisany będzie protokół zawierający wszelki dokonywane w trakcie odbioru ustalenia, jak też terminy wyznaczone na usunięcie ewentualnych wad stwierdzonych przy odbiorze, podpisany przez Wykonawcę i Zamawiającego.</w:t>
      </w:r>
    </w:p>
    <w:p w14:paraId="61FDFDAE"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przypadku stwierdzenia wad w toku odbioru częściowego części robót, Wykonawca zobowiązany jest do ich usunięcia w terminie wyznaczonym przez Zamawiającego.</w:t>
      </w:r>
    </w:p>
    <w:p w14:paraId="67F9D61F"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odmówi odbioru częściowego robót jeżeli nie zostały wykonane roboty wynikające z przekazanej dokumentacji projektowej. </w:t>
      </w:r>
    </w:p>
    <w:p w14:paraId="76986243"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Wykonawca po usunięciu wad zawiadamia Zamawiającego o gotowości do odbioru. </w:t>
      </w:r>
    </w:p>
    <w:p w14:paraId="4EFE9FF9"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Po zakończeniu robót – ETAP II Wykonawca uzyska w imieniu Zamawiającego ostateczną decyzje pozwolenia na użytkowanie.</w:t>
      </w:r>
    </w:p>
    <w:p w14:paraId="194BE236"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odmówi odbioru końcowego jeżeli nie zostały wykonane wszystkie zlecone prace lub mają wady uniemożliwiające użytkowanie zgodnie z umową. </w:t>
      </w:r>
    </w:p>
    <w:p w14:paraId="0F31E16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lastRenderedPageBreak/>
        <w:t>Wykonawca ma obowiązek zgłaszać do odbioru Inspektorowi nadzoru roboty zanikające                           i ulegające zakryciu, po którym nie jest możliwe odtworzenie faktycznego stanu ich wykonania.</w:t>
      </w:r>
    </w:p>
    <w:p w14:paraId="07A1C1BB"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Termin odbioru robót zanikających i ulegających zakryciu podlegających wpisowi do dziennika budowy wynosi 3 dni od daty zgłoszenia robót do odbioru. Stwierdzenie odbioru robót jest wpis Inspektora nadzoru do dziennika budowy.</w:t>
      </w:r>
    </w:p>
    <w:p w14:paraId="6391E013"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nie może odmówić usunięcia wad ze względu na wysokość związanych z tym kosztów.</w:t>
      </w:r>
    </w:p>
    <w:p w14:paraId="6E4E1B21"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Odbiór ostateczny odbędzie się przed końcem upływu okresu gwarancji wynikającego                                z terminów gwarancji określonych w § 12 ust. 1 umowy. O terminie odbioru ostatecznego Wykonawca zostanie powiadomiony przez Zamawiającego pisemnie z 10-dniowym wyprzedzeniem.</w:t>
      </w:r>
    </w:p>
    <w:p w14:paraId="4573C636"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11</w:t>
      </w:r>
    </w:p>
    <w:p w14:paraId="0587DDF6" w14:textId="77777777" w:rsidR="00DC2ECA" w:rsidRPr="00DC2ECA" w:rsidRDefault="00DC2ECA" w:rsidP="00DC2ECA">
      <w:pPr>
        <w:spacing w:after="0"/>
        <w:jc w:val="both"/>
        <w:rPr>
          <w:rFonts w:ascii="Arial" w:eastAsia="Arial" w:hAnsi="Arial" w:cs="Arial"/>
          <w:b/>
          <w:sz w:val="20"/>
          <w:lang w:eastAsia="pl-PL"/>
        </w:rPr>
      </w:pPr>
      <w:r w:rsidRPr="00DC2ECA">
        <w:rPr>
          <w:rFonts w:ascii="Arial" w:eastAsia="Arial" w:hAnsi="Arial" w:cs="Arial"/>
          <w:b/>
          <w:sz w:val="20"/>
          <w:lang w:eastAsia="pl-PL"/>
        </w:rPr>
        <w:t xml:space="preserve">Zabezpieczenie należytego wykonania umowy  </w:t>
      </w:r>
    </w:p>
    <w:p w14:paraId="485ADFC3"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Strony uzgodniły, że Wykonawca najpóźniej w dniu zawarcia umowy wniesie zabezpieczenie należytego wykonania umowy w formie ……………………..  w wysokości 2,5 % ceny brutto przedstawionej  w ofercie, co stanowi kwotę:……….. ………… zł.</w:t>
      </w:r>
    </w:p>
    <w:p w14:paraId="61471AEC"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7FE0BCD4"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Beneficjentem zabezpieczenia należytego wykonania umowy jest  Zamawiający.</w:t>
      </w:r>
    </w:p>
    <w:p w14:paraId="6BB8FCD6"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Koszt zabezpieczenia należytego wykonania umowy ponosi Wykonawca.</w:t>
      </w:r>
    </w:p>
    <w:p w14:paraId="32C88645"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51D3C787"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Zamawiający zwróci zabezpieczenie według następujących zasad:</w:t>
      </w:r>
    </w:p>
    <w:p w14:paraId="449A644E" w14:textId="77777777" w:rsidR="00DC2ECA" w:rsidRPr="00DC2ECA" w:rsidRDefault="00DC2ECA" w:rsidP="00DC2ECA">
      <w:pPr>
        <w:numPr>
          <w:ilvl w:val="0"/>
          <w:numId w:val="31"/>
        </w:numPr>
        <w:spacing w:after="0"/>
        <w:contextualSpacing/>
        <w:jc w:val="both"/>
        <w:rPr>
          <w:rFonts w:ascii="Arial" w:eastAsia="Arial" w:hAnsi="Arial" w:cs="Arial"/>
          <w:sz w:val="20"/>
          <w:lang w:eastAsia="pl-PL"/>
        </w:rPr>
      </w:pPr>
      <w:r w:rsidRPr="00DC2ECA">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7206CB24" w14:textId="77777777" w:rsidR="00DC2ECA" w:rsidRPr="00DC2ECA" w:rsidRDefault="00DC2ECA" w:rsidP="00DC2ECA">
      <w:pPr>
        <w:numPr>
          <w:ilvl w:val="0"/>
          <w:numId w:val="31"/>
        </w:numPr>
        <w:spacing w:after="0"/>
        <w:contextualSpacing/>
        <w:jc w:val="both"/>
        <w:rPr>
          <w:rFonts w:ascii="Arial" w:eastAsia="Arial" w:hAnsi="Arial" w:cs="Arial"/>
          <w:sz w:val="20"/>
          <w:lang w:eastAsia="pl-PL"/>
        </w:rPr>
      </w:pPr>
      <w:r w:rsidRPr="00DC2ECA">
        <w:rPr>
          <w:rFonts w:ascii="Arial" w:eastAsia="Arial" w:hAnsi="Arial" w:cs="Arial"/>
          <w:sz w:val="20"/>
          <w:lang w:eastAsia="pl-PL"/>
        </w:rPr>
        <w:t xml:space="preserve"> pozostałe 30 % kwoty zabezpieczenia zostanie zwrócona nie później niż w ciągu 15 dni po upływie okresu rękojmi za wady  i gwarancji.</w:t>
      </w:r>
    </w:p>
    <w:p w14:paraId="09AC16DF"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29F626FB"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Jeżeli nie zajdzie powód do realizacji zabezpieczenia w całości lub w części, polega ono zwrotowi Wykonawcy odpowiednio w całości lub części w terminach, o których mowa w ust. 6.</w:t>
      </w:r>
    </w:p>
    <w:p w14:paraId="634226F9"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7BDE1CB5"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13004E6F" w14:textId="1F2E8577" w:rsidR="00DC2ECA" w:rsidRPr="00554DAC" w:rsidRDefault="00554DAC" w:rsidP="00223692">
      <w:pPr>
        <w:pStyle w:val="Akapitzlist"/>
        <w:numPr>
          <w:ilvl w:val="0"/>
          <w:numId w:val="30"/>
        </w:numPr>
        <w:jc w:val="both"/>
        <w:rPr>
          <w:rFonts w:ascii="Arial" w:eastAsia="Arial" w:hAnsi="Arial" w:cs="Arial"/>
          <w:sz w:val="20"/>
          <w:lang w:eastAsia="pl-PL"/>
        </w:rPr>
      </w:pPr>
      <w:r w:rsidRPr="00554DAC">
        <w:rPr>
          <w:rFonts w:ascii="Arial" w:eastAsia="Arial" w:hAnsi="Arial" w:cs="Arial"/>
          <w:sz w:val="20"/>
          <w:lang w:eastAsia="pl-PL"/>
        </w:rPr>
        <w:t xml:space="preserve">W sytuacji, gdy wystąpi konieczność przedłużenia terminu realizacji umowy Wykonawca  najpóźniej w dniu zawarcia (podpisania przez Strony) </w:t>
      </w:r>
      <w:r w:rsidR="00223692">
        <w:rPr>
          <w:rFonts w:ascii="Arial" w:eastAsia="Arial" w:hAnsi="Arial" w:cs="Arial"/>
          <w:sz w:val="20"/>
          <w:lang w:eastAsia="pl-PL"/>
        </w:rPr>
        <w:t>a</w:t>
      </w:r>
      <w:r w:rsidRPr="00554DAC">
        <w:rPr>
          <w:rFonts w:ascii="Arial" w:eastAsia="Arial" w:hAnsi="Arial" w:cs="Arial"/>
          <w:sz w:val="20"/>
          <w:lang w:eastAsia="pl-PL"/>
        </w:rPr>
        <w:t xml:space="preserve">neksu do Umowy  zobowiązany jest do przedłużenia terminu ważności wniesionego zabezpieczenia należytego wykonania umowy, albo jeśli nie jest możliwe, do wniesienia nowego zabezpieczenia na warunkach zaakceptowanych przez Zamawiającego, na okres wynikający z aneksu do umowy. </w:t>
      </w:r>
    </w:p>
    <w:p w14:paraId="0DCDA369"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12</w:t>
      </w:r>
    </w:p>
    <w:p w14:paraId="2502B7A2"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 xml:space="preserve"> Gwarancja, rękojmia</w:t>
      </w:r>
    </w:p>
    <w:p w14:paraId="744B7613" w14:textId="5AD50CD5"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bookmarkStart w:id="4" w:name="_Hlk94524840"/>
      <w:r w:rsidRPr="00DC2ECA">
        <w:rPr>
          <w:rFonts w:ascii="Arial" w:eastAsia="Arial" w:hAnsi="Arial" w:cs="Arial"/>
          <w:sz w:val="20"/>
          <w:lang w:eastAsia="pl-PL"/>
        </w:rPr>
        <w:t>Wykonawca udzieli Zamawiającemu gwarancji</w:t>
      </w:r>
      <w:r w:rsidR="00554DAC">
        <w:rPr>
          <w:rFonts w:ascii="Arial" w:eastAsia="Arial" w:hAnsi="Arial" w:cs="Arial"/>
          <w:sz w:val="20"/>
          <w:lang w:eastAsia="pl-PL"/>
        </w:rPr>
        <w:t xml:space="preserve"> na wykonany</w:t>
      </w:r>
      <w:r w:rsidRPr="00DC2ECA">
        <w:rPr>
          <w:rFonts w:ascii="Arial" w:eastAsia="Arial" w:hAnsi="Arial" w:cs="Arial"/>
          <w:sz w:val="20"/>
          <w:lang w:eastAsia="pl-PL"/>
        </w:rPr>
        <w:t xml:space="preserve"> przedmiot umowy na okres ................. miesięcy od dnia podpisania protokołu odbioru końcowego.</w:t>
      </w:r>
    </w:p>
    <w:bookmarkEnd w:id="4"/>
    <w:p w14:paraId="0DFDA7E6"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Niezależnie od uprawnień wynikających z gwarancji, Wykonawca ponosi wobec Zamawiającego odpowiedzialność z tytułu rękojmi za wady przedmiotu umowy, na zasadach określonych                               w Kodeksie cywilnym.</w:t>
      </w:r>
    </w:p>
    <w:p w14:paraId="571ED2BC" w14:textId="2C78979E" w:rsidR="00DC2ECA" w:rsidRPr="002C6419" w:rsidRDefault="002C6419" w:rsidP="00DC2ECA">
      <w:pPr>
        <w:numPr>
          <w:ilvl w:val="0"/>
          <w:numId w:val="33"/>
        </w:numPr>
        <w:spacing w:after="0" w:line="240" w:lineRule="auto"/>
        <w:contextualSpacing/>
        <w:jc w:val="both"/>
        <w:rPr>
          <w:rFonts w:ascii="Arial" w:eastAsia="Arial" w:hAnsi="Arial" w:cs="Arial"/>
          <w:b/>
          <w:sz w:val="20"/>
          <w:szCs w:val="20"/>
          <w:lang w:eastAsia="pl-PL"/>
        </w:rPr>
      </w:pPr>
      <w:bookmarkStart w:id="5" w:name="_Hlk95378745"/>
      <w:r w:rsidRPr="002C6419">
        <w:rPr>
          <w:rFonts w:ascii="Arial" w:hAnsi="Arial" w:cs="Arial"/>
          <w:sz w:val="20"/>
          <w:szCs w:val="20"/>
        </w:rPr>
        <w:t>Okres odpowiedzialności Wykonawcy z tytułu rękojmi za wady przedmiotu umowy jest równy okresowi udzielonej gwarancji - od daty podpisania odbioru końcowego, z wyłączeniem robót budowlanych, dla których okres rękojmi wynosi 60 miesięcy – od daty podpisania odbioru końcowego</w:t>
      </w:r>
      <w:bookmarkEnd w:id="5"/>
      <w:r w:rsidR="00DC2ECA" w:rsidRPr="002C6419">
        <w:rPr>
          <w:rFonts w:ascii="Arial" w:eastAsia="Arial" w:hAnsi="Arial" w:cs="Arial"/>
          <w:sz w:val="20"/>
          <w:szCs w:val="20"/>
          <w:lang w:eastAsia="pl-PL"/>
        </w:rPr>
        <w:t>.</w:t>
      </w:r>
    </w:p>
    <w:p w14:paraId="54874844"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wystąpienia wad Wykonawca zobowiązany jest do ich usunięcia w terminie 14 dni, licząc od dnia powiadomienia go o wadzie, w ramach wynagrodzenia umownego,</w:t>
      </w:r>
    </w:p>
    <w:p w14:paraId="64EC4DF7"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szczególnych przypadkach, gdy wada stanowi zagrożenie dla życia lub zdrowia ludzi lub szkoda bardzo dużych rozmiarach, Wykonawca zobowiązany jest do niezwłocznego zabezpieczenia miejsca awarii w celu usunięcia zagrożeń lub niedopuszczenie do powiększenia się szkody.</w:t>
      </w:r>
    </w:p>
    <w:p w14:paraId="5877E0D5"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Powiadomienie o wystąpieniu wad Zamawiający zgłasza Wykonawcy telefonicznie, mailowo,                         a następnie pisemnie w drodze listy poleconego potwierdza wystąpienie wady</w:t>
      </w:r>
    </w:p>
    <w:p w14:paraId="09F93EFF"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nieusunięcia wad we wskazanym terminie, Zamawiający może usunąć wady na koszt i ryzyko Wykonawcy.</w:t>
      </w:r>
    </w:p>
    <w:p w14:paraId="39F27A87" w14:textId="72F3D1D2" w:rsidR="00DC2ECA" w:rsidRPr="00DC2ECA" w:rsidRDefault="00554DAC" w:rsidP="00DC2ECA">
      <w:pPr>
        <w:numPr>
          <w:ilvl w:val="0"/>
          <w:numId w:val="33"/>
        </w:numPr>
        <w:spacing w:after="0" w:line="240" w:lineRule="auto"/>
        <w:contextualSpacing/>
        <w:jc w:val="both"/>
        <w:rPr>
          <w:rFonts w:ascii="Arial" w:eastAsia="Arial" w:hAnsi="Arial" w:cs="Arial"/>
          <w:b/>
          <w:sz w:val="20"/>
          <w:lang w:eastAsia="pl-PL"/>
        </w:rPr>
      </w:pPr>
      <w:r w:rsidRPr="00554DAC">
        <w:rPr>
          <w:rFonts w:ascii="Arial" w:eastAsia="Arial" w:hAnsi="Arial" w:cs="Arial"/>
          <w:sz w:val="20"/>
          <w:lang w:eastAsia="pl-PL"/>
        </w:rPr>
        <w:t>Zamawiający ma prawo do dochodzenia odszkodowania uzupełniającego na zasadach ogólnych w sytuacji, gdy poniesiona szkoda przewyższa zastrzeżoną karę umowną jednak nie więcej niż do wartości części przedmiotu Umowy, w której wystąpiła wada</w:t>
      </w:r>
      <w:r w:rsidR="00DC2ECA" w:rsidRPr="00DC2ECA">
        <w:rPr>
          <w:rFonts w:ascii="Arial" w:eastAsia="Arial" w:hAnsi="Arial" w:cs="Arial"/>
          <w:sz w:val="20"/>
          <w:lang w:eastAsia="pl-PL"/>
        </w:rPr>
        <w:t>.</w:t>
      </w:r>
    </w:p>
    <w:p w14:paraId="2653683C"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gdy usunięcie wad będzie trwało dłużej niż 14 dni lub ze względu technologicznych prace powinny być wykonane w innym terminie, należy termin ten uzgodnić z Zamawiającym.</w:t>
      </w:r>
    </w:p>
    <w:p w14:paraId="68D27B72" w14:textId="7875330B" w:rsidR="00DC2ECA" w:rsidRPr="002C6419" w:rsidRDefault="00843E93" w:rsidP="00DC2ECA">
      <w:pPr>
        <w:numPr>
          <w:ilvl w:val="0"/>
          <w:numId w:val="33"/>
        </w:numPr>
        <w:spacing w:after="0" w:line="240" w:lineRule="auto"/>
        <w:contextualSpacing/>
        <w:jc w:val="both"/>
        <w:rPr>
          <w:rFonts w:ascii="Arial" w:eastAsia="Arial" w:hAnsi="Arial" w:cs="Arial"/>
          <w:b/>
          <w:sz w:val="20"/>
          <w:szCs w:val="20"/>
          <w:lang w:eastAsia="pl-PL"/>
        </w:rPr>
      </w:pPr>
      <w:r w:rsidRPr="002C6419">
        <w:rPr>
          <w:rFonts w:ascii="Arial" w:hAnsi="Arial" w:cs="Arial"/>
          <w:sz w:val="20"/>
          <w:szCs w:val="20"/>
        </w:rPr>
        <w:t>Termin gwarancji ulega przedłużeniu w stosunku do elementu przedmiotu umowy o czas usunięcia wady tego elementu, jeżeli powiadomienie o wystąpieniu wady nastąpiło jeszcze w czasie trwania gwarancji</w:t>
      </w:r>
      <w:r w:rsidR="00DC2ECA" w:rsidRPr="002C6419">
        <w:rPr>
          <w:rFonts w:ascii="Arial" w:eastAsia="Arial" w:hAnsi="Arial" w:cs="Arial"/>
          <w:sz w:val="20"/>
          <w:szCs w:val="20"/>
          <w:lang w:eastAsia="pl-PL"/>
        </w:rPr>
        <w:t>.</w:t>
      </w:r>
    </w:p>
    <w:p w14:paraId="6DD6A059"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okresie gwarancji Wykonawca jest odpowiedzialny wobec Zamawiającego za naprawienie wszystkich wad i usterek w wykonanych robotach budowlanych oraz zamontowanych urządzeniach i materiałach, które powstały w wyniku użytkowania uszkodzonych urządzeń  lub materiałów oraz wadliwie wykonanych robót.</w:t>
      </w:r>
    </w:p>
    <w:p w14:paraId="5DD271AA"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okresie gwarancji jakości Wykonawca zobowiązany jest do pisemnego zawiadomienia Zamawiającego w terminie 7 dni o: zmianie siedziby lub nazwy Wykonawcy; zmianie osób reprezentujących Wykonawcę; złożenie wniosku o ogłoszenie upadłości; wszczęciu postępowania upadłościowego; ogłoszenie swojej likwidacji; zawieszenie działalności.</w:t>
      </w:r>
    </w:p>
    <w:p w14:paraId="6D5F5FFF" w14:textId="77777777" w:rsidR="00DC2ECA" w:rsidRPr="00DC2ECA" w:rsidRDefault="00DC2ECA" w:rsidP="00DC2ECA">
      <w:pPr>
        <w:spacing w:after="0" w:line="240" w:lineRule="auto"/>
        <w:ind w:left="360"/>
        <w:contextualSpacing/>
        <w:jc w:val="both"/>
        <w:rPr>
          <w:rFonts w:ascii="Arial" w:eastAsia="Arial" w:hAnsi="Arial" w:cs="Arial"/>
          <w:b/>
          <w:sz w:val="20"/>
          <w:lang w:eastAsia="pl-PL"/>
        </w:rPr>
      </w:pPr>
    </w:p>
    <w:p w14:paraId="7EF2A049"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13</w:t>
      </w:r>
    </w:p>
    <w:p w14:paraId="3CFC0B07"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Odstąpienia od umowy</w:t>
      </w:r>
    </w:p>
    <w:p w14:paraId="2C3FE4C9"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Odstąpienie od umowy wymaga formy pisemnej pod rygorem nieważności. Strona odstępująca zobowiązana jest podać pisemne uzasadnienie swojej decyzji.</w:t>
      </w:r>
    </w:p>
    <w:p w14:paraId="2A38B34F" w14:textId="11B45EA5"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w:t>
      </w:r>
      <w:r w:rsidR="00173C8C">
        <w:rPr>
          <w:rFonts w:ascii="Arial" w:eastAsia="Arial" w:hAnsi="Arial" w:cs="Arial"/>
          <w:sz w:val="20"/>
          <w:lang w:eastAsia="pl-PL"/>
        </w:rPr>
        <w:t>m</w:t>
      </w:r>
      <w:r w:rsidRPr="00DC2ECA">
        <w:rPr>
          <w:rFonts w:ascii="Arial" w:eastAsia="Arial" w:hAnsi="Arial" w:cs="Arial"/>
          <w:sz w:val="20"/>
          <w:lang w:eastAsia="pl-PL"/>
        </w:rPr>
        <w:t xml:space="preserve"> wypadku Wykonawcy przysługuje jedynie wynagrodzenie należne z tytułu wykonania części umowy.</w:t>
      </w:r>
    </w:p>
    <w:p w14:paraId="5C43B1B1"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może odstąpić od umowy, że skutkiem natychmiastowym, z przyczyn leżących po stronie Wykonawcy tylko z ważnych podwodów. Ważny powód istnieje w szczególności, gdy:</w:t>
      </w:r>
    </w:p>
    <w:p w14:paraId="2C04C4E5"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nie rozpoczął robót w terminie 30 dni od przekazania terenu budowy,</w:t>
      </w:r>
    </w:p>
    <w:p w14:paraId="4E0246C1"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przerwał realizację robót i nie kontynuuje ich pomimo wezwania Zamawiającego, a przerwa trwa dłużej niż 30 dni,</w:t>
      </w:r>
    </w:p>
    <w:p w14:paraId="4861317B"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realizuje roboty, stanowiące przedmiot zamówienia w sposób niezgodny                                z umową, z Programem Funkcjonalno-Użytkowym, z dokumentacją projektową i przepisami prawa budowlanego i pomimo wezwania nie zastąpiła poprawa ich wykonania,</w:t>
      </w:r>
    </w:p>
    <w:p w14:paraId="53B40D94"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Wobec Wykonawcy zostanie wszczęte postępowanie egzekucyjne, które w ocenie Zamawiającego może uniemożliwić prawidłowe i terminowe wykonanie przedmiotu umowy,</w:t>
      </w:r>
    </w:p>
    <w:p w14:paraId="3D79D510"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określonym w ust. 2 oraz ust. 3 nie powoduje obowiązku zapłaty kar umownych przez Zamawiającego określonych  w § 14 ust. 1 pkt 2.</w:t>
      </w:r>
    </w:p>
    <w:p w14:paraId="05EF88AE"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odstąpienia od umowy Strony zobowiązane są do następujących czynności:</w:t>
      </w:r>
    </w:p>
    <w:p w14:paraId="515B21B9"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wspólnie z Zamawiającym sporządzą protokół inwentaryzacji wykonanych robót,</w:t>
      </w:r>
    </w:p>
    <w:p w14:paraId="30299DFC"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Strony wspólnie ustalą sposób zabezpieczenia przerwanych robót. Wykonawca zabezpieczy przerwane roboty. Koszt robót i czynności zabezpieczających poniesie Strona, po której leży przyczyna odstąpienia od umowy.</w:t>
      </w:r>
    </w:p>
    <w:p w14:paraId="479E95FA"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sporządzi wykaz materiałów i urządzeń, których nie można wykorzystać do realizacji innych robót. O ile przerwanie robót nie nastąpiło z winy Wykonawcy, Zamawiający jest zobowiązany pokryć koszt materiałów i urządzeń oraz je przejąć.</w:t>
      </w:r>
    </w:p>
    <w:p w14:paraId="29EC71F6"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usunie z terenu budowy obiekty i urządzenia zaplecza budowy oraz materiały                         i konstrukcje stanowiące jego własność.</w:t>
      </w:r>
    </w:p>
    <w:p w14:paraId="6EDCB18C"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lastRenderedPageBreak/>
        <w:t>Wykonawca zgłosi do odbioru roboty wykonane do czasu odstąpienia od umowy oraz roboty zabezpieczające.</w:t>
      </w:r>
    </w:p>
    <w:p w14:paraId="23943721"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Zamawiający jest zobowiązany do odbioru wykonanych robót.</w:t>
      </w:r>
    </w:p>
    <w:p w14:paraId="0813BCCA"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Strony wspólnie rozliczą koszty związane z odstąpieniem od umowy uwzględniając przyczyny odstąpienia.</w:t>
      </w:r>
    </w:p>
    <w:p w14:paraId="783E5604" w14:textId="77777777" w:rsidR="00DC2ECA" w:rsidRPr="00846ABD"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846ABD">
        <w:rPr>
          <w:rFonts w:ascii="Arial" w:eastAsia="Arial" w:hAnsi="Arial" w:cs="Arial"/>
          <w:sz w:val="20"/>
          <w:lang w:eastAsia="pl-PL"/>
        </w:rPr>
        <w:t>Zamawiający w razie odstąpienia od umowy z przyczyn, za które Wykonawca nie odpowiada, obowiązany jest do:</w:t>
      </w:r>
    </w:p>
    <w:p w14:paraId="4A329EE1" w14:textId="1C96E2A1" w:rsidR="008460ED" w:rsidRPr="008460ED" w:rsidRDefault="008460ED" w:rsidP="008460ED">
      <w:pPr>
        <w:numPr>
          <w:ilvl w:val="0"/>
          <w:numId w:val="42"/>
        </w:numPr>
        <w:tabs>
          <w:tab w:val="left" w:pos="360"/>
        </w:tabs>
        <w:spacing w:after="0" w:line="240" w:lineRule="auto"/>
        <w:contextualSpacing/>
        <w:jc w:val="both"/>
        <w:rPr>
          <w:rFonts w:ascii="Arial" w:eastAsia="Arial" w:hAnsi="Arial" w:cs="Arial"/>
          <w:sz w:val="20"/>
          <w:lang w:eastAsia="pl-PL"/>
        </w:rPr>
      </w:pPr>
      <w:r w:rsidRPr="008460ED">
        <w:rPr>
          <w:rFonts w:ascii="Arial" w:hAnsi="Arial" w:cs="Arial"/>
          <w:bCs/>
          <w:sz w:val="20"/>
          <w:szCs w:val="20"/>
        </w:rPr>
        <w:t>Dokonania odbioru robót przerwanych w terminie 14 dni od daty przerwania oraz do zapłaty wynagrodzenia za roboty, które zostały wykonane do dnia odstąpienia, za uzasadnione</w:t>
      </w:r>
      <w:r w:rsidRPr="008460ED">
        <w:rPr>
          <w:rFonts w:ascii="Arial" w:hAnsi="Arial" w:cs="Arial"/>
          <w:bCs/>
          <w:sz w:val="20"/>
          <w:szCs w:val="20"/>
        </w:rPr>
        <w:t xml:space="preserve">                             </w:t>
      </w:r>
      <w:r w:rsidRPr="008460ED">
        <w:rPr>
          <w:rFonts w:ascii="Arial" w:hAnsi="Arial" w:cs="Arial"/>
          <w:bCs/>
          <w:sz w:val="20"/>
          <w:szCs w:val="20"/>
        </w:rPr>
        <w:t xml:space="preserve"> i udokumentowane koszty poniesione przez Wykonawcę w związku z odstąpieniem od Umowy oraz do zapłaty kosztów poniesionych przez Wykonawcę zamówień na materiały i urządzenia, które są dedykowane tylko i wyłącznie  do wykorzystania w przedmiotowej inwestycji.</w:t>
      </w:r>
    </w:p>
    <w:p w14:paraId="08AFC2A6" w14:textId="77777777" w:rsidR="00DC2ECA" w:rsidRPr="00DC2ECA" w:rsidRDefault="00DC2ECA" w:rsidP="00DC2ECA">
      <w:pPr>
        <w:numPr>
          <w:ilvl w:val="0"/>
          <w:numId w:val="42"/>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Przejęcia od Wykonawcy terenu budowy pod swój dozór w terminie 14 dni od daty podpisania przez Strony protokołu inwentaryzacji robót.</w:t>
      </w:r>
    </w:p>
    <w:p w14:paraId="59CB1233"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5E861BB2"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W przypadku odstąpienia od umowy przez którąkolwiek ze Stron, Wykonawca udziela gwarancji                   i rękojmi na wykonany zakres robót objętych protokółem inwentaryzacyjnym wykonanych robót. Bieg terminu gwarancji i rękojmi zaczyna się z dniem podpisania protokołu inwentaryzacyjnego. </w:t>
      </w:r>
    </w:p>
    <w:p w14:paraId="59E16E74" w14:textId="77777777" w:rsidR="00DC2ECA" w:rsidRPr="00DC2ECA" w:rsidRDefault="00DC2ECA" w:rsidP="00DC2ECA">
      <w:pPr>
        <w:spacing w:after="0" w:line="240" w:lineRule="auto"/>
        <w:jc w:val="both"/>
        <w:rPr>
          <w:rFonts w:ascii="Arial" w:eastAsia="Arial" w:hAnsi="Arial" w:cs="Arial"/>
          <w:sz w:val="20"/>
          <w:lang w:eastAsia="pl-PL"/>
        </w:rPr>
      </w:pPr>
    </w:p>
    <w:p w14:paraId="38573C78"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14</w:t>
      </w:r>
    </w:p>
    <w:p w14:paraId="05B7A9C1"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Kary umowne</w:t>
      </w:r>
    </w:p>
    <w:p w14:paraId="71F802A3" w14:textId="77777777" w:rsidR="00DC2ECA" w:rsidRPr="00DC2ECA" w:rsidRDefault="00DC2ECA" w:rsidP="00DC2ECA">
      <w:pPr>
        <w:numPr>
          <w:ilvl w:val="0"/>
          <w:numId w:val="3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Strony postanawiają, że obowiązującą je formą odszkodowania stanowią kary umowne                                   z następujących tytułów:</w:t>
      </w:r>
    </w:p>
    <w:p w14:paraId="528A29E4" w14:textId="77777777" w:rsidR="00DC2ECA" w:rsidRPr="00DC2ECA" w:rsidRDefault="00DC2ECA" w:rsidP="00DC2ECA">
      <w:pPr>
        <w:numPr>
          <w:ilvl w:val="0"/>
          <w:numId w:val="38"/>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zobowiązany jest do zapłaty Zamawiającemu kar umownych w następujących przypadkach:</w:t>
      </w:r>
    </w:p>
    <w:p w14:paraId="5F4026FB" w14:textId="6B570BDC" w:rsidR="00AE00EC" w:rsidRPr="0044059F" w:rsidRDefault="00AE00EC" w:rsidP="00AE00EC">
      <w:pPr>
        <w:numPr>
          <w:ilvl w:val="0"/>
          <w:numId w:val="39"/>
        </w:numPr>
        <w:spacing w:after="0" w:line="240" w:lineRule="auto"/>
        <w:contextualSpacing/>
        <w:jc w:val="both"/>
        <w:rPr>
          <w:rFonts w:ascii="Arial" w:eastAsia="Arial" w:hAnsi="Arial" w:cs="Arial"/>
          <w:b/>
          <w:sz w:val="20"/>
          <w:lang w:eastAsia="pl-PL"/>
        </w:rPr>
      </w:pPr>
      <w:r w:rsidRPr="0044059F">
        <w:rPr>
          <w:rFonts w:ascii="Arial" w:hAnsi="Arial" w:cs="Arial"/>
          <w:bCs/>
          <w:sz w:val="20"/>
          <w:szCs w:val="20"/>
        </w:rPr>
        <w:t>za zwłokę w wykonaniu przedmiotu Umowy z winy Wykonawcy w wysokości 0,1% wynagrodzenia umownego bruttu, za każdy dzień zwłoki, liczony od terminu określonego w § 4 – łączna maksymalna wysokość kar z tego tytułu nie może przekroczyć jednak 5 % łącznego wynagrodzenia brutto</w:t>
      </w:r>
    </w:p>
    <w:p w14:paraId="5A502547"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 zwłokę w usuwaniu wad i usterek w przedmiocie zamówienia, stwierdzonym przy odbiorze lub ujawnionych w okresie rękojmi lub wynikających z gwarancji w wysokości 0,05 %</w:t>
      </w:r>
      <w:r w:rsidRPr="00DC2ECA">
        <w:rPr>
          <w:rFonts w:ascii="Arial" w:eastAsia="Arial" w:hAnsi="Arial" w:cs="Arial"/>
          <w:color w:val="C00000"/>
          <w:sz w:val="20"/>
          <w:lang w:eastAsia="pl-PL"/>
        </w:rPr>
        <w:t xml:space="preserve"> </w:t>
      </w:r>
      <w:r w:rsidRPr="00DC2ECA">
        <w:rPr>
          <w:rFonts w:ascii="Arial" w:eastAsia="Arial" w:hAnsi="Arial" w:cs="Arial"/>
          <w:sz w:val="20"/>
          <w:lang w:eastAsia="pl-PL"/>
        </w:rPr>
        <w:t>wynagrodzenia umownego brutto, za każdy dzień zwłoki, liczony od terminu wskazanego przez Zamawiającego na usunięcie wad i usterek nie krótszego niż termin wskazany                 w § 12. ust. 4,</w:t>
      </w:r>
    </w:p>
    <w:p w14:paraId="4FB2EF61"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każdym przypadku braku zapłaty należnego wynagrodzenia podwykonawcom lub dalszym podwykonawcom w wysokości 10 % niezapłaconej należności,</w:t>
      </w:r>
    </w:p>
    <w:p w14:paraId="1E964D3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Zamawiającemu do zaakceptowania projektu umowy o podwykonawstwo, której przedmiotem są roboty budowlane lub projekt tej zmiany                              w wysokości 1 000,00 zł brutto za każdy stwierdzony przypadek nieprzedłożenia Zamawiającemu do zaakceptowania projektu umowy lub projektu jej zmiany,</w:t>
      </w:r>
    </w:p>
    <w:p w14:paraId="071DA6FB"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poświadczonej za zgodność z oryginałem kopii umowy o podwykonawstwo lub jej zmiany w wysokości 1 000,00 zł brutto za każdy stwierdzony przypadek nieprzedłożenia poświadczonej za zgodność z oryginałem kopii umowy lub jej zmiany,</w:t>
      </w:r>
    </w:p>
    <w:p w14:paraId="179B96CB"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stwierdzenia niedopełnienia obowiązku, o którym mowa w § 5 ust. 1  w wysokości po 1 600,00 zł brutto za każdy stwierdzony przypadek nie zatrudnienia osób,</w:t>
      </w:r>
    </w:p>
    <w:p w14:paraId="46F4B8A5"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dokumentów, o których mowa w § 5 ust. 4                            w wysokości 500,00 zł.</w:t>
      </w:r>
    </w:p>
    <w:p w14:paraId="355C760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odstąpienia od umowy przez Zamawiającego z przyczyn zależnych od Wykonawcy                      w wysokości 10% łącznego wynagrodzenia brutto,</w:t>
      </w:r>
    </w:p>
    <w:p w14:paraId="3729779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odstąpienie przez Wykonawcę od umowy z przyczyn niezależnych od Zamawiającego          w wysokości 10 % łącznego wynagrodzenia brutto.</w:t>
      </w:r>
    </w:p>
    <w:p w14:paraId="4CDE7FED" w14:textId="0CB26E92" w:rsidR="00DC2ECA" w:rsidRPr="002C6419" w:rsidRDefault="002C6419" w:rsidP="00DC2ECA">
      <w:pPr>
        <w:numPr>
          <w:ilvl w:val="0"/>
          <w:numId w:val="38"/>
        </w:numPr>
        <w:spacing w:after="0" w:line="240" w:lineRule="auto"/>
        <w:contextualSpacing/>
        <w:jc w:val="both"/>
        <w:rPr>
          <w:rFonts w:ascii="Arial" w:eastAsia="Arial" w:hAnsi="Arial" w:cs="Arial"/>
          <w:b/>
          <w:sz w:val="20"/>
          <w:szCs w:val="20"/>
          <w:lang w:eastAsia="pl-PL"/>
        </w:rPr>
      </w:pPr>
      <w:r w:rsidRPr="002C6419">
        <w:rPr>
          <w:rFonts w:ascii="Arial" w:hAnsi="Arial" w:cs="Arial"/>
          <w:bCs/>
          <w:sz w:val="20"/>
          <w:szCs w:val="20"/>
        </w:rPr>
        <w:t>Zamawiający jest zobowiązany do zapłaty Wykonawcy kary umownej z tytułu odstąpienia od umowy przez Zamawiającego z przyczyn niezależnych od Wykonawcy lub odstąpienia od umowy przez Wykonawcę z przyczyn zależnych od Zamawiającego (z wyłączeniem opinii, uzgodnień, pozwoleń oraz wszelkich procedur administracyjnych, w tym procedur środowiskowych) w wysokości 10% łącznego wynagrodzenia brutto; kara nie przysługuje, jeżeli odstąpienie nastąpiło z przyczyn określonych w § 13 ust. 2 oraz ust. 3 niniejszej umowy</w:t>
      </w:r>
      <w:r w:rsidR="00DC2ECA" w:rsidRPr="002C6419">
        <w:rPr>
          <w:rFonts w:ascii="Arial" w:eastAsia="Arial" w:hAnsi="Arial" w:cs="Arial"/>
          <w:sz w:val="20"/>
          <w:szCs w:val="20"/>
          <w:lang w:eastAsia="pl-PL"/>
        </w:rPr>
        <w:t>.</w:t>
      </w:r>
    </w:p>
    <w:p w14:paraId="0C8B7FA5" w14:textId="0C3EE113" w:rsidR="00AE00EC" w:rsidRPr="008460ED" w:rsidRDefault="00AE00EC" w:rsidP="00AE00EC">
      <w:pPr>
        <w:numPr>
          <w:ilvl w:val="0"/>
          <w:numId w:val="35"/>
        </w:numPr>
        <w:spacing w:after="0" w:line="240" w:lineRule="auto"/>
        <w:contextualSpacing/>
        <w:jc w:val="both"/>
        <w:rPr>
          <w:rFonts w:ascii="Arial" w:eastAsia="Arial" w:hAnsi="Arial" w:cs="Arial"/>
          <w:bCs/>
          <w:sz w:val="20"/>
          <w:lang w:eastAsia="pl-PL"/>
        </w:rPr>
      </w:pPr>
      <w:bookmarkStart w:id="6" w:name="_Hlk95379852"/>
      <w:r w:rsidRPr="008460ED">
        <w:rPr>
          <w:rFonts w:ascii="Arial" w:hAnsi="Arial" w:cs="Arial"/>
          <w:bCs/>
          <w:sz w:val="20"/>
          <w:szCs w:val="20"/>
        </w:rPr>
        <w:t xml:space="preserve">Kary określone powyżej mogą występować łącznie i mogą być sumowane. Łączna maksymalna wysokość kar umownych, których mogą dochodzić Strony, nie może przekroczyć jednak </w:t>
      </w:r>
      <w:r w:rsidRPr="008460ED">
        <w:rPr>
          <w:rFonts w:ascii="Arial" w:eastAsia="Arial" w:hAnsi="Arial" w:cs="Arial"/>
          <w:bCs/>
          <w:sz w:val="20"/>
          <w:szCs w:val="20"/>
        </w:rPr>
        <w:t>1</w:t>
      </w:r>
      <w:r w:rsidRPr="008460ED">
        <w:rPr>
          <w:rFonts w:ascii="Arial" w:hAnsi="Arial" w:cs="Arial"/>
          <w:bCs/>
          <w:sz w:val="20"/>
          <w:szCs w:val="20"/>
        </w:rPr>
        <w:t>0 % łącznego wynagrodzenia umownego bruttu.</w:t>
      </w:r>
    </w:p>
    <w:bookmarkEnd w:id="6"/>
    <w:p w14:paraId="09390689" w14:textId="3D127E77" w:rsidR="00DC2ECA" w:rsidRPr="002C6419" w:rsidRDefault="002C6419" w:rsidP="00DC2ECA">
      <w:pPr>
        <w:numPr>
          <w:ilvl w:val="0"/>
          <w:numId w:val="35"/>
        </w:numPr>
        <w:spacing w:after="0" w:line="240" w:lineRule="auto"/>
        <w:contextualSpacing/>
        <w:jc w:val="both"/>
        <w:rPr>
          <w:rFonts w:ascii="Arial" w:eastAsia="Arial" w:hAnsi="Arial" w:cs="Arial"/>
          <w:b/>
          <w:sz w:val="20"/>
          <w:szCs w:val="20"/>
          <w:lang w:eastAsia="pl-PL"/>
        </w:rPr>
      </w:pPr>
      <w:r w:rsidRPr="002C6419">
        <w:rPr>
          <w:rFonts w:ascii="Arial" w:hAnsi="Arial" w:cs="Arial"/>
          <w:bCs/>
          <w:sz w:val="20"/>
          <w:szCs w:val="20"/>
        </w:rPr>
        <w:lastRenderedPageBreak/>
        <w:t>Strony zastrzegają sobie prawo do dochodzenia odszkodowania uzupełniającego przewyższającego zastrzeżone kary umowne na zasadach ogólnych. Całkowita odpowiedzialność Stron na podstawie niniejszej Umowy z jakiegokolwiek tytułu związanego z zawarciem, wykonaniem lub niewykonaniem Umowy, w tym odszkodowań nie może przekroczyć równowartości 50% wynagrodzenia umownego netto. Powyższy limit nie obejmuje szkód wyrządzonych przez Wykonawcę z winy umyślnej. Żadna ze Stron Umowy nie będzie zobowiązana do zapłaty odszkodowania drugiej Stronie za jakiekolwiek szkody w postaci utraconych korzyści lub zysków oraz straty produkcyjne, wynikowe i szkody pośrednie</w:t>
      </w:r>
      <w:r w:rsidR="00DC2ECA" w:rsidRPr="002C6419">
        <w:rPr>
          <w:rFonts w:ascii="Arial" w:eastAsia="Arial" w:hAnsi="Arial" w:cs="Arial"/>
          <w:sz w:val="20"/>
          <w:szCs w:val="20"/>
          <w:lang w:eastAsia="pl-PL"/>
        </w:rPr>
        <w:t>.</w:t>
      </w:r>
    </w:p>
    <w:p w14:paraId="6BBC6B57" w14:textId="77777777" w:rsidR="00DC2ECA" w:rsidRPr="00DC2ECA" w:rsidRDefault="00DC2ECA" w:rsidP="00DC2ECA">
      <w:pPr>
        <w:numPr>
          <w:ilvl w:val="0"/>
          <w:numId w:val="35"/>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Wykonawca wyraża zgodę na potrącenie kar umownych naliczonych przez Zamawiającego                            z wystawionej przez siebie faktury.</w:t>
      </w:r>
    </w:p>
    <w:p w14:paraId="366EE3F0" w14:textId="4A3B5111" w:rsidR="00DC2ECA" w:rsidRDefault="00DC2ECA" w:rsidP="00DC2ECA">
      <w:pPr>
        <w:numPr>
          <w:ilvl w:val="0"/>
          <w:numId w:val="35"/>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Wykonawca ma prawo naliczyć odsetki za nieterminową zapłatę faktury w wysokości ustawowej.</w:t>
      </w:r>
    </w:p>
    <w:p w14:paraId="60A1DA82" w14:textId="70A4F658" w:rsidR="00E97096" w:rsidRPr="0044059F" w:rsidRDefault="004218B5" w:rsidP="0044059F">
      <w:pPr>
        <w:pStyle w:val="Akapitzlist"/>
        <w:numPr>
          <w:ilvl w:val="0"/>
          <w:numId w:val="35"/>
        </w:numPr>
        <w:spacing w:after="0" w:line="240" w:lineRule="auto"/>
        <w:jc w:val="both"/>
        <w:rPr>
          <w:rFonts w:ascii="Arial" w:hAnsi="Arial" w:cs="Arial"/>
          <w:sz w:val="20"/>
          <w:szCs w:val="20"/>
        </w:rPr>
      </w:pPr>
      <w:r w:rsidRPr="0044059F">
        <w:rPr>
          <w:rFonts w:ascii="Arial" w:hAnsi="Arial" w:cs="Arial"/>
          <w:sz w:val="20"/>
          <w:szCs w:val="20"/>
        </w:rPr>
        <w:t>Z</w:t>
      </w:r>
      <w:r w:rsidRPr="0044059F">
        <w:rPr>
          <w:rFonts w:ascii="Arial" w:hAnsi="Arial" w:cs="Arial"/>
          <w:bCs/>
          <w:sz w:val="20"/>
          <w:szCs w:val="20"/>
        </w:rPr>
        <w:t xml:space="preserve">walnia się  </w:t>
      </w:r>
      <w:r w:rsidR="00173C8C" w:rsidRPr="0044059F">
        <w:rPr>
          <w:rFonts w:ascii="Arial" w:hAnsi="Arial" w:cs="Arial"/>
          <w:bCs/>
          <w:sz w:val="20"/>
          <w:szCs w:val="20"/>
        </w:rPr>
        <w:t xml:space="preserve">Wykonawcę </w:t>
      </w:r>
      <w:r w:rsidRPr="0044059F">
        <w:rPr>
          <w:rFonts w:ascii="Arial" w:hAnsi="Arial" w:cs="Arial"/>
          <w:bCs/>
          <w:sz w:val="20"/>
          <w:szCs w:val="20"/>
        </w:rPr>
        <w:t>z odpowiedzialności za przekroczenie terminu zakończenia Etapu II, jeżeli decyzja środowiskowa nie zostanie wydana w ciągu 4 miesięcy od terminu podpisania umowy</w:t>
      </w:r>
      <w:r w:rsidRPr="0044059F">
        <w:rPr>
          <w:rFonts w:ascii="Arial" w:hAnsi="Arial" w:cs="Arial"/>
          <w:bCs/>
          <w:sz w:val="20"/>
          <w:szCs w:val="20"/>
        </w:rPr>
        <w:t>.</w:t>
      </w:r>
    </w:p>
    <w:p w14:paraId="572B476D" w14:textId="77777777" w:rsidR="00DC2ECA" w:rsidRPr="00DC2ECA" w:rsidRDefault="00DC2ECA" w:rsidP="00DC2ECA">
      <w:pPr>
        <w:spacing w:after="0"/>
        <w:jc w:val="both"/>
        <w:rPr>
          <w:rFonts w:ascii="Arial" w:eastAsia="Arial" w:hAnsi="Arial" w:cs="Arial"/>
          <w:color w:val="FF0000"/>
          <w:sz w:val="20"/>
          <w:lang w:eastAsia="pl-PL"/>
        </w:rPr>
      </w:pPr>
    </w:p>
    <w:p w14:paraId="32600740"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15</w:t>
      </w:r>
    </w:p>
    <w:p w14:paraId="2902F63F"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Zmiana umowy</w:t>
      </w:r>
    </w:p>
    <w:p w14:paraId="71AD9A1D"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Zmiany umowy mogą nastąpić z inicjatywy Zamawiającego albo Wykonawcy, pod warunkiem zaistnienia okoliczności wymienionych w niniejszym paragrafie.</w:t>
      </w:r>
    </w:p>
    <w:p w14:paraId="2BFE3276"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51E2B04F"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określa następujące warunki, w jakich przewiduje możliwość dokonania zmian zawartej umowy:</w:t>
      </w:r>
    </w:p>
    <w:p w14:paraId="00929F92"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1400417D"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68DD1AA5"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554272A"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działań osób trzecich uniemożliwiających wykonanie prac, które to działania nie są konsekwencją winy którejkolwiek ze stron,</w:t>
      </w:r>
    </w:p>
    <w:p w14:paraId="086F31C1"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istotnych braków lub błędów w dokumentacji projektowej, w tym polegających na niezgodności dokumentacji z przepisami prawa,</w:t>
      </w:r>
    </w:p>
    <w:p w14:paraId="2CD47522"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6D9E5FC8"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6FCD71F7"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79A09BE"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2B747EFD" w14:textId="77777777" w:rsidR="00DC2ECA" w:rsidRPr="00DC2ECA" w:rsidRDefault="00DC2ECA" w:rsidP="00DC2ECA">
      <w:pPr>
        <w:numPr>
          <w:ilvl w:val="0"/>
          <w:numId w:val="4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zmiana Wykonawcy nie może zostać dokonana z powodów ekonomicznych lub technicznych,</w:t>
      </w:r>
    </w:p>
    <w:p w14:paraId="2F3875E5"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zmiana Wykonawcy spowodowałaby istotną niedogodność lub znaczne zwiększenie kosztów dla Zamawiającego,</w:t>
      </w:r>
    </w:p>
    <w:p w14:paraId="240F9EB2"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wartość każdej kolejnej zmian nie przekracza 50 % wartości zamówienia,</w:t>
      </w:r>
    </w:p>
    <w:p w14:paraId="0647D79A"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lastRenderedPageBreak/>
        <w:t>zaistniałe przypadki wykonania robót dodatkowych musza być każdorazowo uzgadniane z Zamawiającym, w przeciwnym wypadku Wykonawcy nie przysługuje zapłata za wykonanie tych robót,</w:t>
      </w:r>
    </w:p>
    <w:p w14:paraId="0D26E69F"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udzieli na roboty dodatkowe i konieczne zamówienia przy zachowaniu tych samych norm, parametrów, standardów i składników do kosztorysowania jak w ofercie Wykonawcy.</w:t>
      </w:r>
    </w:p>
    <w:p w14:paraId="286A13AA"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 xml:space="preserve">w zakresie podwykonawstwa: </w:t>
      </w:r>
    </w:p>
    <w:p w14:paraId="0881398D" w14:textId="77777777" w:rsidR="00DC2ECA" w:rsidRPr="00DC2ECA" w:rsidRDefault="00DC2ECA" w:rsidP="00DC2ECA">
      <w:pPr>
        <w:numPr>
          <w:ilvl w:val="0"/>
          <w:numId w:val="46"/>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zmiana zakresu robót powierzonych Podwykonawcom,</w:t>
      </w:r>
    </w:p>
    <w:p w14:paraId="60899310"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zmiana Podwykonawcy, pod warunkiem odpowiedniego zgłoszenia i po akceptacji przez Zamawiającego,</w:t>
      </w:r>
    </w:p>
    <w:p w14:paraId="18DBB989"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zlecenie części robót Podwykonawcy, pod warunkiem odpowiedniego zgłoszenia i po akceptacji przez Zamawiającego,</w:t>
      </w:r>
    </w:p>
    <w:p w14:paraId="406985C0"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rezygnacja z Podwykonawcy,</w:t>
      </w:r>
    </w:p>
    <w:p w14:paraId="2B3CED72"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5B6DE7F5"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zmiany wysokości wynagrodzenia w przypadku zmiany:</w:t>
      </w:r>
    </w:p>
    <w:p w14:paraId="22688F07"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2043BE09"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61DE257A" w14:textId="5B2ABBDC"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w:t>
      </w:r>
      <w:r w:rsidR="007001BC">
        <w:rPr>
          <w:rFonts w:ascii="Arial" w:eastAsia="Arial" w:hAnsi="Arial" w:cs="Arial"/>
          <w:sz w:val="20"/>
          <w:lang w:eastAsia="pl-PL"/>
        </w:rPr>
        <w:t>emu</w:t>
      </w:r>
      <w:r w:rsidRPr="00DC2ECA">
        <w:rPr>
          <w:rFonts w:ascii="Arial" w:eastAsia="Arial" w:hAnsi="Arial" w:cs="Arial"/>
          <w:sz w:val="20"/>
          <w:lang w:eastAsia="pl-PL"/>
        </w:rPr>
        <w:t xml:space="preserve"> lub wysokości stawki składki na ubezpieczenie społeczne lub zdrowotne dotychczas i po zmianie przepisów,</w:t>
      </w:r>
    </w:p>
    <w:p w14:paraId="22509ABB"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t>
      </w:r>
      <w:r w:rsidRPr="00DC2ECA">
        <w:rPr>
          <w:rFonts w:ascii="Arial" w:eastAsia="Arial" w:hAnsi="Arial" w:cs="Arial"/>
          <w:sz w:val="20"/>
          <w:lang w:eastAsia="pl-PL"/>
        </w:rPr>
        <w:lastRenderedPageBreak/>
        <w:t xml:space="preserve">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094CB082"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5E1C2405"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Strona ma prawo wystąpić z wnioskiem o zmianę wynagrodzenia umownego</w:t>
      </w:r>
      <w:r w:rsidRPr="00DC2ECA">
        <w:rPr>
          <w:rFonts w:ascii="Arial" w:eastAsia="Arial" w:hAnsi="Arial" w:cs="Arial"/>
          <w:b/>
          <w:sz w:val="20"/>
          <w:lang w:eastAsia="pl-PL"/>
        </w:rPr>
        <w:t xml:space="preserve">                 </w:t>
      </w:r>
      <w:r w:rsidRPr="00DC2ECA">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789EC7E1"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7E66EA70"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4D3CB383"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2CBF86ED"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następuje począwszy od miesiąca, w którym złożono wniosek o waloryzację;</w:t>
      </w:r>
    </w:p>
    <w:p w14:paraId="4AA7FFDF"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nie może nastąpić o więcej niż 5 % całkowitego wynagrodzenia Wykonawcy;</w:t>
      </w:r>
    </w:p>
    <w:p w14:paraId="2A0FFCAF"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425D83EA"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b/>
          <w:sz w:val="20"/>
          <w:lang w:eastAsia="pl-PL"/>
        </w:rPr>
        <w:t>w zakresie osób odpowiedzialnych za wykonanie przedmiotu umowy przedstawionych w ofercie, w następujących przypadkach:</w:t>
      </w:r>
    </w:p>
    <w:p w14:paraId="189A86A5"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śmierci, przewlekłej choroby lub innego zdarzenia losowego,</w:t>
      </w:r>
    </w:p>
    <w:p w14:paraId="7B2C2B39"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pisemnej rezygnacji tych osób z obowiązków wynikających z umowy,</w:t>
      </w:r>
    </w:p>
    <w:p w14:paraId="68832E41"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0B9259E5"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 celu dokonania zmian umowy, o których mowa w ust. 3 pkt 4 lit b), c), d) Wykonawca zobowiązany jest wystąpić do Zamawiającego z pisemnym wnioskiem o zmianę wynagrodzenia, przedkładając odpowiednie kalkulacje i dokumenty, w tym między kopie umów z osobami, które bezpośrednio wykonują zamówienie, dokumenty/deklaracje ZUS: - potwierdzające zasadność i bezpośredni wpływ zaistniałych zmian na koszt wykonania zamówienia; - określając stopień w jakim zmiana, o której mowa w ust. 3 pkt 4 lit. b), c), d) wpłynie na wysokość wynagrodzenia. </w:t>
      </w:r>
    </w:p>
    <w:p w14:paraId="088F5759"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w:t>
      </w:r>
    </w:p>
    <w:p w14:paraId="7E16AACC"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 Warunkiem wprowadzenia zmian do zawartej umowy będzie potwierdzenie powstałych okoliczności w formie opisowej i właściwie umotywowanej (np.: protokół konieczności wraz                             z uzasadnieniem) przez powołaną przez Zamawiającego komisję. </w:t>
      </w:r>
    </w:p>
    <w:p w14:paraId="46A36086"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Tryb postępowania przy zleceniu robót dodatkowych:</w:t>
      </w:r>
    </w:p>
    <w:p w14:paraId="04BADDCF"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zgłosi Zmawiającemu roboty dodatkowe na piśmie,</w:t>
      </w:r>
    </w:p>
    <w:p w14:paraId="0FDBFB9C" w14:textId="77777777" w:rsidR="00DC2ECA" w:rsidRPr="00DC2ECA" w:rsidRDefault="00DC2ECA" w:rsidP="00DC2ECA">
      <w:pPr>
        <w:numPr>
          <w:ilvl w:val="0"/>
          <w:numId w:val="50"/>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wspólnie z Zamawiającym spiszą protokół konieczności,</w:t>
      </w:r>
    </w:p>
    <w:p w14:paraId="05504600"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 protokołu konieczności Wykonawca sporządzi kosztorys w oparciu i parametry                             i stawki z kosztorysu ofertowego,</w:t>
      </w:r>
    </w:p>
    <w:p w14:paraId="739A158F"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podpisany przez obie strony aneks do umowy na roboty dodatkowe stanowi podstawę do rozpoczęcia robót.</w:t>
      </w:r>
    </w:p>
    <w:p w14:paraId="793A0B8D" w14:textId="77777777" w:rsidR="00DC2ECA" w:rsidRPr="00DC2ECA" w:rsidRDefault="00DC2ECA" w:rsidP="00DC2ECA">
      <w:pPr>
        <w:spacing w:after="0" w:line="240" w:lineRule="auto"/>
        <w:ind w:left="360"/>
        <w:jc w:val="both"/>
        <w:rPr>
          <w:rFonts w:ascii="Arial" w:eastAsia="Arial" w:hAnsi="Arial" w:cs="Arial"/>
          <w:sz w:val="20"/>
          <w:lang w:eastAsia="pl-PL"/>
        </w:rPr>
      </w:pPr>
    </w:p>
    <w:p w14:paraId="42DA231F" w14:textId="77777777" w:rsidR="00DC2ECA" w:rsidRPr="00DC2ECA" w:rsidRDefault="00DC2ECA" w:rsidP="00DC2ECA">
      <w:pPr>
        <w:spacing w:after="0" w:line="240" w:lineRule="auto"/>
        <w:jc w:val="center"/>
        <w:rPr>
          <w:rFonts w:ascii="Arial" w:eastAsia="Arial" w:hAnsi="Arial" w:cs="Arial"/>
          <w:sz w:val="20"/>
          <w:lang w:eastAsia="pl-PL"/>
        </w:rPr>
      </w:pPr>
      <w:r w:rsidRPr="00DC2ECA">
        <w:rPr>
          <w:rFonts w:ascii="Arial" w:eastAsia="Arial" w:hAnsi="Arial" w:cs="Arial"/>
          <w:b/>
          <w:sz w:val="20"/>
          <w:lang w:eastAsia="pl-PL"/>
        </w:rPr>
        <w:lastRenderedPageBreak/>
        <w:t>§ 16</w:t>
      </w:r>
    </w:p>
    <w:p w14:paraId="458242B0"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Postanowienia końcowe</w:t>
      </w:r>
    </w:p>
    <w:p w14:paraId="31453F64"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489DB6EB"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657F3C2C"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5D3445EA"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 </w:t>
      </w:r>
      <w:r w:rsidRPr="00DC2ECA">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DC2ECA">
        <w:rPr>
          <w:rFonts w:ascii="Arial" w:eastAsia="Times New Roman" w:hAnsi="Arial" w:cs="Arial"/>
          <w:sz w:val="20"/>
          <w:szCs w:val="20"/>
          <w:lang w:eastAsia="pl-PL"/>
        </w:rPr>
        <w:br/>
        <w:t xml:space="preserve">od odpowiedzialności cywilnej w zakresie prowadzonej działalności związanej z przedmiotem zamówienia. </w:t>
      </w:r>
    </w:p>
    <w:p w14:paraId="396B0B5C"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5A9F8ABB"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Wszelkie zmiany umowy wymagają zachowania formy pisemnej pod rygorem nieważności.</w:t>
      </w:r>
    </w:p>
    <w:p w14:paraId="359A1E9F"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Wykonanie umowy nie wiążę się z przetwarzaniem danych osobowych w rozumieniu Rozporządzenia Parlamentu Europejskiego i Rady 20016/679 z 27.04.2016r. w sprawie ochrony osób fizycznych w związku z przetwarzaniem danych osobowych w sprawie swobodnego przepływu takich danych oraz uchylenia dyrektywy 95/46/WE (ogólne rozporządzenie o ochronie danych Dz.U. UE L 119 z 4.05.2016r. zwanego dalej RODO), dla którego administratorem danych jest Wójt Gminy Gronowo Elbląskie.</w:t>
      </w:r>
    </w:p>
    <w:p w14:paraId="749588CF"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27AE5F3E"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Strony zgodnie postanawiają, że wszelkie ewentualne spory, które powstaną na tle realizacji umowy będą w pierwszej kolejności rozwiązywane w drodze polubownej.</w:t>
      </w:r>
    </w:p>
    <w:p w14:paraId="678892AE"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przypadku braku rozwiązań polubownych w terminie 30 dni od dnia zgłoszenia problemu, Strona niezadowolona upoważniona będzie do wystąpienia do sądu powszechnego właściwego dla siedziby Zamawiającego.</w:t>
      </w:r>
    </w:p>
    <w:p w14:paraId="7D701026"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Integralną częścią umowy stanowią:</w:t>
      </w:r>
    </w:p>
    <w:p w14:paraId="4F287412"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Program Funkcjonalno-Użytkowy (PFU).</w:t>
      </w:r>
    </w:p>
    <w:p w14:paraId="5DF9B087"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Specyfikacja Warunków Zamówienia (SWZ).</w:t>
      </w:r>
    </w:p>
    <w:p w14:paraId="4EF60AA7"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Oferta Wykonawcy.</w:t>
      </w:r>
    </w:p>
    <w:p w14:paraId="500379D1"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Umowa została sporządzona w dwóch jednobrzmiących egzemplarzach, po jednym dla każdej ze Stron.</w:t>
      </w:r>
    </w:p>
    <w:p w14:paraId="306515E7" w14:textId="77777777" w:rsidR="00DC2ECA" w:rsidRPr="00DC2ECA" w:rsidRDefault="00DC2ECA" w:rsidP="00DC2ECA">
      <w:pPr>
        <w:spacing w:after="0" w:line="240" w:lineRule="auto"/>
        <w:ind w:left="360"/>
        <w:contextualSpacing/>
        <w:jc w:val="both"/>
        <w:rPr>
          <w:rFonts w:ascii="Arial" w:eastAsia="Arial" w:hAnsi="Arial" w:cs="Arial"/>
          <w:bCs/>
          <w:sz w:val="20"/>
          <w:lang w:eastAsia="pl-PL"/>
        </w:rPr>
      </w:pPr>
    </w:p>
    <w:p w14:paraId="310603A1" w14:textId="77777777" w:rsidR="00DC2ECA" w:rsidRPr="00DC2ECA" w:rsidRDefault="00DC2ECA" w:rsidP="00DC2ECA">
      <w:pPr>
        <w:spacing w:after="0" w:line="240" w:lineRule="auto"/>
        <w:jc w:val="both"/>
        <w:rPr>
          <w:rFonts w:ascii="Arial" w:eastAsia="Arial" w:hAnsi="Arial" w:cs="Arial"/>
          <w:sz w:val="20"/>
          <w:lang w:eastAsia="pl-PL"/>
        </w:rPr>
      </w:pPr>
    </w:p>
    <w:p w14:paraId="4EC6009E" w14:textId="77777777" w:rsidR="00DC2ECA" w:rsidRPr="00DC2ECA" w:rsidRDefault="00DC2ECA" w:rsidP="00DC2ECA">
      <w:pPr>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w:t>
      </w:r>
      <w:r w:rsidRPr="00DC2ECA">
        <w:rPr>
          <w:rFonts w:ascii="Arial" w:eastAsia="Arial" w:hAnsi="Arial" w:cs="Arial"/>
          <w:sz w:val="20"/>
          <w:lang w:eastAsia="pl-PL"/>
        </w:rPr>
        <w:tab/>
      </w:r>
      <w:r w:rsidRPr="00DC2ECA">
        <w:rPr>
          <w:rFonts w:ascii="Arial" w:eastAsia="Arial" w:hAnsi="Arial" w:cs="Arial"/>
          <w:sz w:val="20"/>
          <w:lang w:eastAsia="pl-PL"/>
        </w:rPr>
        <w:tab/>
        <w:t>Wykonawca</w:t>
      </w:r>
    </w:p>
    <w:p w14:paraId="1D129208" w14:textId="77777777" w:rsidR="00DC2ECA" w:rsidRPr="00DC2ECA" w:rsidRDefault="00DC2ECA" w:rsidP="00DC2ECA">
      <w:pPr>
        <w:rPr>
          <w:rFonts w:ascii="Calibri" w:eastAsia="Calibri" w:hAnsi="Calibri" w:cs="Calibri"/>
          <w:lang w:eastAsia="pl-PL"/>
        </w:rPr>
      </w:pPr>
    </w:p>
    <w:p w14:paraId="2B8E83EC" w14:textId="77777777" w:rsidR="00DC2ECA" w:rsidRDefault="00DC2ECA"/>
    <w:sectPr w:rsidR="00DC2ECA" w:rsidSect="00415D6C">
      <w:footerReference w:type="even" r:id="rId7"/>
      <w:footerReference w:type="default" r:id="rId8"/>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3E4A" w14:textId="77777777" w:rsidR="007520DF" w:rsidRDefault="007520DF">
      <w:pPr>
        <w:spacing w:after="0" w:line="240" w:lineRule="auto"/>
      </w:pPr>
      <w:r>
        <w:separator/>
      </w:r>
    </w:p>
  </w:endnote>
  <w:endnote w:type="continuationSeparator" w:id="0">
    <w:p w14:paraId="7F0EE40D" w14:textId="77777777" w:rsidR="007520DF" w:rsidRDefault="0075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EE35" w14:textId="77777777" w:rsidR="00913AA0" w:rsidRDefault="00DC2ECA"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575505" w14:textId="77777777" w:rsidR="00913AA0" w:rsidRDefault="007520DF"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4794" w14:textId="77777777" w:rsidR="00913AA0" w:rsidRPr="00E11E5D" w:rsidRDefault="00DC2ECA"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7318E0C3" w14:textId="77777777" w:rsidR="00913AA0" w:rsidRPr="00A35BA8" w:rsidRDefault="007520DF"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238F" w14:textId="77777777" w:rsidR="007520DF" w:rsidRDefault="007520DF">
      <w:pPr>
        <w:spacing w:after="0" w:line="240" w:lineRule="auto"/>
      </w:pPr>
      <w:r>
        <w:separator/>
      </w:r>
    </w:p>
  </w:footnote>
  <w:footnote w:type="continuationSeparator" w:id="0">
    <w:p w14:paraId="6FF4B624" w14:textId="77777777" w:rsidR="007520DF" w:rsidRDefault="00752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7A9"/>
    <w:multiLevelType w:val="multilevel"/>
    <w:tmpl w:val="AC7C9C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86899"/>
    <w:multiLevelType w:val="hybridMultilevel"/>
    <w:tmpl w:val="E81039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8BB2F30"/>
    <w:multiLevelType w:val="multilevel"/>
    <w:tmpl w:val="34FE80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9D529A"/>
    <w:multiLevelType w:val="hybridMultilevel"/>
    <w:tmpl w:val="6F3EF92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CC6BC6"/>
    <w:multiLevelType w:val="hybridMultilevel"/>
    <w:tmpl w:val="02F492BE"/>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7"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8287DF6"/>
    <w:multiLevelType w:val="hybridMultilevel"/>
    <w:tmpl w:val="957886D8"/>
    <w:lvl w:ilvl="0" w:tplc="A68CDC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37750"/>
    <w:multiLevelType w:val="hybridMultilevel"/>
    <w:tmpl w:val="012C3502"/>
    <w:lvl w:ilvl="0" w:tplc="D8920C5A">
      <w:start w:val="1"/>
      <w:numFmt w:val="lowerLetter"/>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BB769BE"/>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C964B90"/>
    <w:multiLevelType w:val="hybridMultilevel"/>
    <w:tmpl w:val="3834A5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623E54"/>
    <w:multiLevelType w:val="hybridMultilevel"/>
    <w:tmpl w:val="A8DEC074"/>
    <w:lvl w:ilvl="0" w:tplc="CC2E9DE4">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BA7E7A"/>
    <w:multiLevelType w:val="hybridMultilevel"/>
    <w:tmpl w:val="E332B8E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A483645"/>
    <w:multiLevelType w:val="hybridMultilevel"/>
    <w:tmpl w:val="727C5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254AC1"/>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2C3F17D6"/>
    <w:multiLevelType w:val="hybridMultilevel"/>
    <w:tmpl w:val="EC7E5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ECC722D"/>
    <w:multiLevelType w:val="hybridMultilevel"/>
    <w:tmpl w:val="60528ADE"/>
    <w:lvl w:ilvl="0" w:tplc="00480D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F0E5D6D"/>
    <w:multiLevelType w:val="hybridMultilevel"/>
    <w:tmpl w:val="D5D4CE9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2FA046BC"/>
    <w:multiLevelType w:val="hybridMultilevel"/>
    <w:tmpl w:val="921CC1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61032CB"/>
    <w:multiLevelType w:val="hybridMultilevel"/>
    <w:tmpl w:val="3B22FE64"/>
    <w:lvl w:ilvl="0" w:tplc="05CE12C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D53D88"/>
    <w:multiLevelType w:val="hybridMultilevel"/>
    <w:tmpl w:val="0628A8FA"/>
    <w:lvl w:ilvl="0" w:tplc="F2C8943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5C44E5"/>
    <w:multiLevelType w:val="hybridMultilevel"/>
    <w:tmpl w:val="14BCD1A8"/>
    <w:lvl w:ilvl="0" w:tplc="B0F8BE8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975BB3"/>
    <w:multiLevelType w:val="hybridMultilevel"/>
    <w:tmpl w:val="01462172"/>
    <w:lvl w:ilvl="0" w:tplc="56D6B69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9" w15:restartNumberingAfterBreak="0">
    <w:nsid w:val="40F24FCC"/>
    <w:multiLevelType w:val="hybridMultilevel"/>
    <w:tmpl w:val="1E921052"/>
    <w:lvl w:ilvl="0" w:tplc="840C3948">
      <w:start w:val="1"/>
      <w:numFmt w:val="lowerLetter"/>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4360481"/>
    <w:multiLevelType w:val="hybridMultilevel"/>
    <w:tmpl w:val="3FD2E2F8"/>
    <w:lvl w:ilvl="0" w:tplc="080643E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5075DD"/>
    <w:multiLevelType w:val="hybridMultilevel"/>
    <w:tmpl w:val="807EEFBE"/>
    <w:lvl w:ilvl="0" w:tplc="D7489BF8">
      <w:start w:val="1"/>
      <w:numFmt w:val="lowerLetter"/>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DDA6239"/>
    <w:multiLevelType w:val="hybridMultilevel"/>
    <w:tmpl w:val="2DBCE830"/>
    <w:lvl w:ilvl="0" w:tplc="28EAE262">
      <w:start w:val="1"/>
      <w:numFmt w:val="decimal"/>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4EAB31CE"/>
    <w:multiLevelType w:val="hybridMultilevel"/>
    <w:tmpl w:val="B8FAFF5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5"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6" w15:restartNumberingAfterBreak="0">
    <w:nsid w:val="502F4E36"/>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51433C99"/>
    <w:multiLevelType w:val="hybridMultilevel"/>
    <w:tmpl w:val="5142C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DA2821"/>
    <w:multiLevelType w:val="hybridMultilevel"/>
    <w:tmpl w:val="43BC12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7495290"/>
    <w:multiLevelType w:val="hybridMultilevel"/>
    <w:tmpl w:val="2DA4518A"/>
    <w:lvl w:ilvl="0" w:tplc="978EB9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9E55E10"/>
    <w:multiLevelType w:val="hybridMultilevel"/>
    <w:tmpl w:val="AC9A3CE0"/>
    <w:lvl w:ilvl="0" w:tplc="BC8CF3E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37431E"/>
    <w:multiLevelType w:val="hybridMultilevel"/>
    <w:tmpl w:val="6EC876F8"/>
    <w:lvl w:ilvl="0" w:tplc="8E582ECA">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BDE113C"/>
    <w:multiLevelType w:val="hybridMultilevel"/>
    <w:tmpl w:val="3134111C"/>
    <w:lvl w:ilvl="0" w:tplc="9A9CEFB8">
      <w:start w:val="1"/>
      <w:numFmt w:val="decimal"/>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EBF1F9B"/>
    <w:multiLevelType w:val="hybridMultilevel"/>
    <w:tmpl w:val="0A966A44"/>
    <w:lvl w:ilvl="0" w:tplc="4B601B74">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60FF734F"/>
    <w:multiLevelType w:val="hybridMultilevel"/>
    <w:tmpl w:val="75A48E82"/>
    <w:lvl w:ilvl="0" w:tplc="ACAE07C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61CA6076"/>
    <w:multiLevelType w:val="hybridMultilevel"/>
    <w:tmpl w:val="F578AD88"/>
    <w:lvl w:ilvl="0" w:tplc="A67ED508">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6797C8E"/>
    <w:multiLevelType w:val="hybridMultilevel"/>
    <w:tmpl w:val="605AC46C"/>
    <w:lvl w:ilvl="0" w:tplc="EFAE7466">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67167912"/>
    <w:multiLevelType w:val="hybridMultilevel"/>
    <w:tmpl w:val="CD8CFDE2"/>
    <w:lvl w:ilvl="0" w:tplc="84006888">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6745189B"/>
    <w:multiLevelType w:val="hybridMultilevel"/>
    <w:tmpl w:val="FEACDB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69175B0B"/>
    <w:multiLevelType w:val="hybridMultilevel"/>
    <w:tmpl w:val="02F492B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0"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72D10C38"/>
    <w:multiLevelType w:val="hybridMultilevel"/>
    <w:tmpl w:val="70E466B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77460C99"/>
    <w:multiLevelType w:val="hybridMultilevel"/>
    <w:tmpl w:val="E8080A9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794E6C80"/>
    <w:multiLevelType w:val="hybridMultilevel"/>
    <w:tmpl w:val="72E4039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7"/>
  </w:num>
  <w:num w:numId="2">
    <w:abstractNumId w:val="23"/>
  </w:num>
  <w:num w:numId="3">
    <w:abstractNumId w:val="2"/>
  </w:num>
  <w:num w:numId="4">
    <w:abstractNumId w:val="20"/>
  </w:num>
  <w:num w:numId="5">
    <w:abstractNumId w:val="13"/>
  </w:num>
  <w:num w:numId="6">
    <w:abstractNumId w:val="51"/>
  </w:num>
  <w:num w:numId="7">
    <w:abstractNumId w:val="52"/>
  </w:num>
  <w:num w:numId="8">
    <w:abstractNumId w:val="11"/>
  </w:num>
  <w:num w:numId="9">
    <w:abstractNumId w:val="34"/>
  </w:num>
  <w:num w:numId="10">
    <w:abstractNumId w:val="0"/>
  </w:num>
  <w:num w:numId="11">
    <w:abstractNumId w:val="37"/>
  </w:num>
  <w:num w:numId="12">
    <w:abstractNumId w:val="30"/>
  </w:num>
  <w:num w:numId="13">
    <w:abstractNumId w:val="43"/>
  </w:num>
  <w:num w:numId="14">
    <w:abstractNumId w:val="42"/>
  </w:num>
  <w:num w:numId="15">
    <w:abstractNumId w:val="29"/>
  </w:num>
  <w:num w:numId="16">
    <w:abstractNumId w:val="9"/>
  </w:num>
  <w:num w:numId="17">
    <w:abstractNumId w:val="45"/>
  </w:num>
  <w:num w:numId="18">
    <w:abstractNumId w:val="16"/>
  </w:num>
  <w:num w:numId="19">
    <w:abstractNumId w:val="8"/>
  </w:num>
  <w:num w:numId="20">
    <w:abstractNumId w:val="10"/>
  </w:num>
  <w:num w:numId="21">
    <w:abstractNumId w:val="33"/>
  </w:num>
  <w:num w:numId="22">
    <w:abstractNumId w:val="36"/>
  </w:num>
  <w:num w:numId="23">
    <w:abstractNumId w:val="39"/>
  </w:num>
  <w:num w:numId="24">
    <w:abstractNumId w:val="21"/>
  </w:num>
  <w:num w:numId="25">
    <w:abstractNumId w:val="26"/>
  </w:num>
  <w:num w:numId="26">
    <w:abstractNumId w:val="1"/>
  </w:num>
  <w:num w:numId="27">
    <w:abstractNumId w:val="31"/>
  </w:num>
  <w:num w:numId="28">
    <w:abstractNumId w:val="48"/>
  </w:num>
  <w:num w:numId="29">
    <w:abstractNumId w:val="4"/>
  </w:num>
  <w:num w:numId="30">
    <w:abstractNumId w:val="19"/>
  </w:num>
  <w:num w:numId="31">
    <w:abstractNumId w:val="32"/>
  </w:num>
  <w:num w:numId="32">
    <w:abstractNumId w:val="40"/>
  </w:num>
  <w:num w:numId="33">
    <w:abstractNumId w:val="24"/>
  </w:num>
  <w:num w:numId="34">
    <w:abstractNumId w:val="3"/>
  </w:num>
  <w:num w:numId="35">
    <w:abstractNumId w:val="12"/>
  </w:num>
  <w:num w:numId="36">
    <w:abstractNumId w:val="25"/>
  </w:num>
  <w:num w:numId="37">
    <w:abstractNumId w:val="50"/>
  </w:num>
  <w:num w:numId="38">
    <w:abstractNumId w:val="44"/>
  </w:num>
  <w:num w:numId="39">
    <w:abstractNumId w:val="28"/>
  </w:num>
  <w:num w:numId="40">
    <w:abstractNumId w:val="41"/>
  </w:num>
  <w:num w:numId="41">
    <w:abstractNumId w:val="46"/>
  </w:num>
  <w:num w:numId="42">
    <w:abstractNumId w:val="53"/>
  </w:num>
  <w:num w:numId="43">
    <w:abstractNumId w:val="15"/>
  </w:num>
  <w:num w:numId="44">
    <w:abstractNumId w:val="35"/>
  </w:num>
  <w:num w:numId="45">
    <w:abstractNumId w:val="22"/>
  </w:num>
  <w:num w:numId="46">
    <w:abstractNumId w:val="14"/>
  </w:num>
  <w:num w:numId="47">
    <w:abstractNumId w:val="7"/>
  </w:num>
  <w:num w:numId="48">
    <w:abstractNumId w:val="6"/>
  </w:num>
  <w:num w:numId="49">
    <w:abstractNumId w:val="17"/>
  </w:num>
  <w:num w:numId="50">
    <w:abstractNumId w:val="47"/>
  </w:num>
  <w:num w:numId="51">
    <w:abstractNumId w:val="38"/>
  </w:num>
  <w:num w:numId="52">
    <w:abstractNumId w:val="18"/>
  </w:num>
  <w:num w:numId="53">
    <w:abstractNumId w:val="49"/>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CA"/>
    <w:rsid w:val="00173C8C"/>
    <w:rsid w:val="00223692"/>
    <w:rsid w:val="00284C40"/>
    <w:rsid w:val="002B6F6D"/>
    <w:rsid w:val="002C32E0"/>
    <w:rsid w:val="002C6419"/>
    <w:rsid w:val="003575EC"/>
    <w:rsid w:val="004218B5"/>
    <w:rsid w:val="00434BA8"/>
    <w:rsid w:val="0044059F"/>
    <w:rsid w:val="00554DAC"/>
    <w:rsid w:val="005A0496"/>
    <w:rsid w:val="005B7078"/>
    <w:rsid w:val="00667E2B"/>
    <w:rsid w:val="007001BC"/>
    <w:rsid w:val="007520DF"/>
    <w:rsid w:val="007A72A4"/>
    <w:rsid w:val="00843E93"/>
    <w:rsid w:val="008460ED"/>
    <w:rsid w:val="00846ABD"/>
    <w:rsid w:val="0091335B"/>
    <w:rsid w:val="00991E25"/>
    <w:rsid w:val="009B7E28"/>
    <w:rsid w:val="00AB73A6"/>
    <w:rsid w:val="00AE00EC"/>
    <w:rsid w:val="00B23E69"/>
    <w:rsid w:val="00C55B03"/>
    <w:rsid w:val="00D001D0"/>
    <w:rsid w:val="00D6493E"/>
    <w:rsid w:val="00DC2ECA"/>
    <w:rsid w:val="00E545D2"/>
    <w:rsid w:val="00E97096"/>
    <w:rsid w:val="00F94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E0CB"/>
  <w15:chartTrackingRefBased/>
  <w15:docId w15:val="{7D9378EF-552F-4C4C-B25E-6D88FDD7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C2EC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C2ECA"/>
  </w:style>
  <w:style w:type="character" w:styleId="Numerstrony">
    <w:name w:val="page number"/>
    <w:basedOn w:val="Domylnaczcionkaakapitu"/>
    <w:rsid w:val="00DC2ECA"/>
  </w:style>
  <w:style w:type="paragraph" w:styleId="Akapitzlist">
    <w:name w:val="List Paragraph"/>
    <w:basedOn w:val="Normalny"/>
    <w:uiPriority w:val="34"/>
    <w:qFormat/>
    <w:rsid w:val="00554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9787</Words>
  <Characters>58726</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11</cp:revision>
  <cp:lastPrinted>2022-02-10T11:32:00Z</cp:lastPrinted>
  <dcterms:created xsi:type="dcterms:W3CDTF">2022-02-09T13:36:00Z</dcterms:created>
  <dcterms:modified xsi:type="dcterms:W3CDTF">2022-02-10T12:57:00Z</dcterms:modified>
</cp:coreProperties>
</file>