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D6972" w14:textId="6A6778B3" w:rsidR="00976B8D" w:rsidRPr="00A97FB7" w:rsidRDefault="00976B8D" w:rsidP="00976B8D">
      <w:pPr>
        <w:rPr>
          <w:sz w:val="20"/>
          <w:szCs w:val="20"/>
        </w:rPr>
      </w:pPr>
      <w:r w:rsidRPr="00A97FB7">
        <w:rPr>
          <w:sz w:val="20"/>
          <w:szCs w:val="20"/>
        </w:rPr>
        <w:t xml:space="preserve">Gmina Gronowo Elbląskie                                                  </w:t>
      </w:r>
      <w:r w:rsidR="000F55BD">
        <w:rPr>
          <w:sz w:val="20"/>
          <w:szCs w:val="20"/>
        </w:rPr>
        <w:t xml:space="preserve">               </w:t>
      </w:r>
      <w:r w:rsidRPr="00A97FB7">
        <w:rPr>
          <w:sz w:val="20"/>
          <w:szCs w:val="20"/>
        </w:rPr>
        <w:t>Gronowo Elbląskie, dnia 05 listopada  2019r.</w:t>
      </w:r>
    </w:p>
    <w:p w14:paraId="7B1328DB" w14:textId="77777777" w:rsidR="00976B8D" w:rsidRPr="00A97FB7" w:rsidRDefault="00976B8D" w:rsidP="00976B8D">
      <w:pPr>
        <w:rPr>
          <w:sz w:val="20"/>
          <w:szCs w:val="20"/>
        </w:rPr>
      </w:pPr>
    </w:p>
    <w:p w14:paraId="29134FDF" w14:textId="77777777" w:rsidR="00976B8D" w:rsidRPr="00A97FB7" w:rsidRDefault="00976B8D" w:rsidP="00976B8D">
      <w:pPr>
        <w:rPr>
          <w:sz w:val="20"/>
          <w:szCs w:val="20"/>
        </w:rPr>
      </w:pPr>
      <w:r w:rsidRPr="00A97FB7">
        <w:rPr>
          <w:sz w:val="20"/>
          <w:szCs w:val="20"/>
        </w:rPr>
        <w:t>ZRGo.ZP.271.4.2019</w:t>
      </w:r>
    </w:p>
    <w:p w14:paraId="51A19A40" w14:textId="77777777" w:rsidR="00976B8D" w:rsidRPr="00A97FB7" w:rsidRDefault="00976B8D" w:rsidP="00976B8D">
      <w:pPr>
        <w:rPr>
          <w:sz w:val="20"/>
          <w:szCs w:val="20"/>
        </w:rPr>
      </w:pPr>
    </w:p>
    <w:p w14:paraId="3FA76AE2" w14:textId="77777777" w:rsidR="00976B8D" w:rsidRPr="00A97FB7" w:rsidRDefault="00976B8D" w:rsidP="00976B8D">
      <w:pPr>
        <w:jc w:val="both"/>
        <w:rPr>
          <w:sz w:val="20"/>
          <w:szCs w:val="20"/>
        </w:rPr>
      </w:pPr>
    </w:p>
    <w:p w14:paraId="14BC2D95" w14:textId="77777777" w:rsidR="00976B8D" w:rsidRPr="00A97FB7" w:rsidRDefault="00976B8D" w:rsidP="00976B8D">
      <w:pPr>
        <w:jc w:val="center"/>
        <w:rPr>
          <w:rFonts w:ascii="Arial" w:hAnsi="Arial" w:cs="Arial"/>
          <w:b/>
          <w:sz w:val="20"/>
          <w:szCs w:val="20"/>
        </w:rPr>
      </w:pPr>
      <w:r w:rsidRPr="00A97FB7">
        <w:rPr>
          <w:rFonts w:ascii="Arial" w:hAnsi="Arial" w:cs="Arial"/>
          <w:b/>
          <w:sz w:val="20"/>
          <w:szCs w:val="20"/>
        </w:rPr>
        <w:t xml:space="preserve">ZAWIADOMIENIE O ZMIANIE TREŚCI </w:t>
      </w:r>
    </w:p>
    <w:p w14:paraId="122D5991" w14:textId="77777777" w:rsidR="00976B8D" w:rsidRPr="00A97FB7" w:rsidRDefault="00976B8D" w:rsidP="00976B8D">
      <w:pPr>
        <w:jc w:val="center"/>
        <w:rPr>
          <w:rFonts w:ascii="Arial" w:hAnsi="Arial" w:cs="Arial"/>
          <w:b/>
          <w:sz w:val="20"/>
          <w:szCs w:val="20"/>
        </w:rPr>
      </w:pPr>
      <w:r w:rsidRPr="00A97FB7">
        <w:rPr>
          <w:rFonts w:ascii="Arial" w:hAnsi="Arial" w:cs="Arial"/>
          <w:b/>
          <w:sz w:val="20"/>
          <w:szCs w:val="20"/>
        </w:rPr>
        <w:t>SPECYFIKACJI ISTOTNYCH WARUNKÓW ZAMÓWIENIA</w:t>
      </w:r>
    </w:p>
    <w:p w14:paraId="70D1B822" w14:textId="77777777" w:rsidR="00976B8D" w:rsidRPr="00A97FB7" w:rsidRDefault="00976B8D" w:rsidP="00976B8D">
      <w:pPr>
        <w:jc w:val="center"/>
        <w:rPr>
          <w:rFonts w:ascii="Arial" w:hAnsi="Arial" w:cs="Arial"/>
          <w:b/>
          <w:sz w:val="20"/>
          <w:szCs w:val="20"/>
        </w:rPr>
      </w:pPr>
    </w:p>
    <w:p w14:paraId="3891F3DA" w14:textId="77777777" w:rsidR="00976B8D" w:rsidRPr="00A97FB7" w:rsidRDefault="00976B8D" w:rsidP="00976B8D">
      <w:pPr>
        <w:pStyle w:val="Stopka"/>
        <w:tabs>
          <w:tab w:val="clear" w:pos="4536"/>
        </w:tabs>
        <w:jc w:val="both"/>
        <w:rPr>
          <w:rFonts w:ascii="Arial" w:hAnsi="Arial" w:cs="Arial"/>
          <w:b/>
          <w:sz w:val="20"/>
        </w:rPr>
      </w:pPr>
      <w:r w:rsidRPr="00A97FB7">
        <w:rPr>
          <w:rFonts w:ascii="Arial" w:hAnsi="Arial" w:cs="Arial"/>
          <w:sz w:val="20"/>
        </w:rPr>
        <w:t xml:space="preserve">Postępowania o udzielenie zamówienia publicznego prowadzonego w trybie przetargu nieograniczonego o </w:t>
      </w:r>
      <w:r w:rsidRPr="00A97FB7">
        <w:rPr>
          <w:rFonts w:ascii="Arial" w:hAnsi="Arial" w:cs="Arial"/>
          <w:bCs/>
          <w:sz w:val="20"/>
        </w:rPr>
        <w:t>wartości nie przekraczającej kwoty określonej w przepisach</w:t>
      </w:r>
      <w:r w:rsidRPr="00A97FB7">
        <w:rPr>
          <w:rFonts w:ascii="Arial" w:hAnsi="Arial" w:cs="Arial"/>
          <w:b/>
          <w:bCs/>
          <w:sz w:val="20"/>
        </w:rPr>
        <w:t xml:space="preserve"> </w:t>
      </w:r>
      <w:r w:rsidRPr="00A97FB7">
        <w:rPr>
          <w:rFonts w:ascii="Arial" w:hAnsi="Arial" w:cs="Arial"/>
          <w:bCs/>
          <w:sz w:val="20"/>
        </w:rPr>
        <w:t>wydanych na podstawie art. 11 ust. 8 ustawy z dnia 29 stycznia 2004 r.- Prawo zamówień publicznych</w:t>
      </w:r>
      <w:r w:rsidRPr="00A97FB7">
        <w:rPr>
          <w:rFonts w:ascii="Arial" w:hAnsi="Arial" w:cs="Arial"/>
          <w:b/>
          <w:bCs/>
          <w:sz w:val="20"/>
        </w:rPr>
        <w:t xml:space="preserve"> </w:t>
      </w:r>
      <w:r w:rsidRPr="00A97FB7">
        <w:rPr>
          <w:rFonts w:ascii="Arial" w:hAnsi="Arial" w:cs="Arial"/>
          <w:b/>
          <w:bCs/>
          <w:sz w:val="20"/>
        </w:rPr>
        <w:br/>
      </w:r>
      <w:r w:rsidRPr="00A97FB7">
        <w:rPr>
          <w:rFonts w:ascii="Arial" w:hAnsi="Arial" w:cs="Arial"/>
          <w:sz w:val="20"/>
        </w:rPr>
        <w:t xml:space="preserve">(j. t. Dz. U. z 2019 r., poz. 1843) </w:t>
      </w:r>
      <w:r w:rsidRPr="00A97FB7">
        <w:rPr>
          <w:rFonts w:ascii="Arial" w:hAnsi="Arial" w:cs="Arial"/>
          <w:b/>
          <w:sz w:val="20"/>
        </w:rPr>
        <w:t xml:space="preserve">na </w:t>
      </w:r>
      <w:r w:rsidRPr="00A97FB7">
        <w:rPr>
          <w:rFonts w:ascii="Arial" w:hAnsi="Arial" w:cs="Arial"/>
          <w:b/>
          <w:bCs/>
          <w:sz w:val="20"/>
        </w:rPr>
        <w:t>„Cyfrowa gmina – rozwój e-usług w gminie Gronowo Elbląskie”</w:t>
      </w:r>
      <w:r w:rsidRPr="00A97FB7">
        <w:rPr>
          <w:rFonts w:ascii="Arial" w:hAnsi="Arial" w:cs="Arial"/>
          <w:b/>
          <w:sz w:val="20"/>
        </w:rPr>
        <w:t xml:space="preserve"> </w:t>
      </w:r>
    </w:p>
    <w:p w14:paraId="5244C3A4" w14:textId="77777777" w:rsidR="00976B8D" w:rsidRPr="00A97FB7" w:rsidRDefault="00976B8D" w:rsidP="00976B8D">
      <w:pPr>
        <w:jc w:val="both"/>
        <w:rPr>
          <w:rFonts w:ascii="Arial" w:hAnsi="Arial" w:cs="Arial"/>
          <w:b/>
          <w:sz w:val="20"/>
          <w:szCs w:val="20"/>
        </w:rPr>
      </w:pPr>
    </w:p>
    <w:p w14:paraId="3312556D" w14:textId="27FF5936" w:rsidR="00976B8D" w:rsidRPr="00A97FB7" w:rsidRDefault="00976B8D" w:rsidP="00976B8D">
      <w:pPr>
        <w:jc w:val="both"/>
        <w:rPr>
          <w:rFonts w:ascii="Arial" w:hAnsi="Arial" w:cs="Arial"/>
          <w:b/>
          <w:sz w:val="20"/>
          <w:szCs w:val="20"/>
        </w:rPr>
      </w:pPr>
      <w:r w:rsidRPr="00A97FB7">
        <w:rPr>
          <w:rFonts w:ascii="Arial" w:hAnsi="Arial" w:cs="Arial"/>
          <w:b/>
          <w:sz w:val="20"/>
          <w:szCs w:val="20"/>
        </w:rPr>
        <w:t>Ogłoszenie zostało opublikowane w Biuletynie Zamówień Publicznych w dniu 05.11.2019 r. pod numerem: 5</w:t>
      </w:r>
      <w:r w:rsidR="00C20E26" w:rsidRPr="00A97FB7">
        <w:rPr>
          <w:rFonts w:ascii="Arial" w:hAnsi="Arial" w:cs="Arial"/>
          <w:b/>
          <w:sz w:val="20"/>
          <w:szCs w:val="20"/>
        </w:rPr>
        <w:t>40236990</w:t>
      </w:r>
      <w:r w:rsidRPr="00A97FB7">
        <w:rPr>
          <w:rFonts w:ascii="Arial" w:hAnsi="Arial" w:cs="Arial"/>
          <w:b/>
          <w:sz w:val="20"/>
          <w:szCs w:val="20"/>
        </w:rPr>
        <w:t>-N-2019.</w:t>
      </w:r>
    </w:p>
    <w:p w14:paraId="6164112F" w14:textId="77777777" w:rsidR="00976B8D" w:rsidRPr="00A97FB7" w:rsidRDefault="00976B8D" w:rsidP="00976B8D">
      <w:pPr>
        <w:rPr>
          <w:rFonts w:ascii="Arial" w:hAnsi="Arial" w:cs="Arial"/>
          <w:b/>
          <w:sz w:val="20"/>
          <w:szCs w:val="20"/>
        </w:rPr>
      </w:pPr>
    </w:p>
    <w:p w14:paraId="30947D3B" w14:textId="578AE817" w:rsidR="00C20E26" w:rsidRPr="00A97FB7" w:rsidRDefault="00C20E26" w:rsidP="00C20E26">
      <w:pPr>
        <w:jc w:val="both"/>
        <w:rPr>
          <w:rFonts w:ascii="Arial" w:hAnsi="Arial" w:cs="Arial"/>
          <w:b/>
          <w:sz w:val="20"/>
          <w:szCs w:val="20"/>
        </w:rPr>
      </w:pPr>
      <w:r w:rsidRPr="00A97FB7">
        <w:rPr>
          <w:rFonts w:ascii="Arial" w:hAnsi="Arial" w:cs="Arial"/>
          <w:b/>
          <w:sz w:val="20"/>
          <w:szCs w:val="20"/>
        </w:rPr>
        <w:t xml:space="preserve">Zamawiający </w:t>
      </w:r>
      <w:smartTag w:uri="urn:schemas-microsoft-com:office:smarttags" w:element="PersonName">
        <w:smartTagPr>
          <w:attr w:name="ProductID" w:val="Gmina Gronowo"/>
        </w:smartTagPr>
        <w:r w:rsidRPr="00A97FB7">
          <w:rPr>
            <w:rFonts w:ascii="Arial" w:hAnsi="Arial" w:cs="Arial"/>
            <w:b/>
            <w:sz w:val="20"/>
            <w:szCs w:val="20"/>
          </w:rPr>
          <w:t>Gmina Gronowo</w:t>
        </w:r>
      </w:smartTag>
      <w:r w:rsidRPr="00A97FB7">
        <w:rPr>
          <w:rFonts w:ascii="Arial" w:hAnsi="Arial" w:cs="Arial"/>
          <w:b/>
          <w:sz w:val="20"/>
          <w:szCs w:val="20"/>
        </w:rPr>
        <w:t xml:space="preserve"> Elbląskie, działając na podstawie art. 38 ust. 4 ustawy – Prawo zamówień publicznych dokonuje następującej zmiany w treści specyfikacji istotnych warunków zamówienia:</w:t>
      </w:r>
    </w:p>
    <w:p w14:paraId="4B950285" w14:textId="3072D2F0" w:rsidR="00C20E26" w:rsidRPr="00A97FB7" w:rsidRDefault="00C20E26" w:rsidP="00C20E26">
      <w:pPr>
        <w:jc w:val="both"/>
        <w:rPr>
          <w:rFonts w:ascii="Arial" w:hAnsi="Arial" w:cs="Arial"/>
          <w:b/>
          <w:sz w:val="20"/>
          <w:szCs w:val="20"/>
        </w:rPr>
      </w:pPr>
      <w:r w:rsidRPr="00A97FB7">
        <w:rPr>
          <w:rFonts w:ascii="Arial" w:hAnsi="Arial" w:cs="Arial"/>
          <w:b/>
          <w:sz w:val="20"/>
          <w:szCs w:val="20"/>
        </w:rPr>
        <w:t>B</w:t>
      </w:r>
      <w:r w:rsidR="000F55BD">
        <w:rPr>
          <w:rFonts w:ascii="Arial" w:hAnsi="Arial" w:cs="Arial"/>
          <w:b/>
          <w:sz w:val="20"/>
          <w:szCs w:val="20"/>
        </w:rPr>
        <w:t>YŁO</w:t>
      </w:r>
      <w:r w:rsidRPr="00A97FB7">
        <w:rPr>
          <w:rFonts w:ascii="Arial" w:hAnsi="Arial" w:cs="Arial"/>
          <w:b/>
          <w:sz w:val="20"/>
          <w:szCs w:val="20"/>
        </w:rPr>
        <w:t>:</w:t>
      </w:r>
    </w:p>
    <w:p w14:paraId="6CAEC638" w14:textId="560EFA3C" w:rsidR="00C20E26" w:rsidRPr="000F55BD" w:rsidRDefault="00C20E26" w:rsidP="00C20E2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F55BD">
        <w:rPr>
          <w:rFonts w:ascii="Arial" w:hAnsi="Arial" w:cs="Arial"/>
          <w:b/>
          <w:bCs/>
          <w:sz w:val="20"/>
          <w:szCs w:val="20"/>
        </w:rPr>
        <w:t>W Rozdziale XIII w pkt 2 zmienia się zapis</w:t>
      </w:r>
      <w:r w:rsidR="00A97FB7" w:rsidRPr="000F55BD">
        <w:rPr>
          <w:rFonts w:ascii="Arial" w:hAnsi="Arial" w:cs="Arial"/>
          <w:b/>
          <w:bCs/>
          <w:sz w:val="20"/>
          <w:szCs w:val="20"/>
        </w:rPr>
        <w:t>:</w:t>
      </w:r>
      <w:r w:rsidRPr="000F55B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4F0A3E1" w14:textId="27D626F7" w:rsidR="00C20E26" w:rsidRPr="00A97FB7" w:rsidRDefault="00C20E26" w:rsidP="00C20E26">
      <w:pPr>
        <w:jc w:val="both"/>
        <w:rPr>
          <w:rFonts w:ascii="Arial" w:hAnsi="Arial" w:cs="Arial"/>
          <w:sz w:val="20"/>
          <w:szCs w:val="20"/>
        </w:rPr>
      </w:pPr>
      <w:r w:rsidRPr="00A97FB7">
        <w:rPr>
          <w:rFonts w:ascii="Arial" w:hAnsi="Arial" w:cs="Arial"/>
          <w:sz w:val="20"/>
          <w:szCs w:val="20"/>
        </w:rPr>
        <w:t xml:space="preserve">„Termin składania ofert do dnia </w:t>
      </w:r>
      <w:r w:rsidRPr="00A97FB7">
        <w:rPr>
          <w:rFonts w:ascii="Arial" w:hAnsi="Arial" w:cs="Arial"/>
          <w:b/>
          <w:sz w:val="20"/>
          <w:szCs w:val="20"/>
        </w:rPr>
        <w:t>06.11.2019 r., do godz. 12:00”.</w:t>
      </w:r>
    </w:p>
    <w:p w14:paraId="2D54BC7F" w14:textId="77777777" w:rsidR="00C20E26" w:rsidRPr="00A97FB7" w:rsidRDefault="00C20E26" w:rsidP="00C20E26">
      <w:pPr>
        <w:jc w:val="both"/>
        <w:rPr>
          <w:rFonts w:ascii="Arial" w:hAnsi="Arial" w:cs="Arial"/>
          <w:sz w:val="20"/>
          <w:szCs w:val="20"/>
        </w:rPr>
      </w:pPr>
    </w:p>
    <w:p w14:paraId="26D01EB1" w14:textId="48D75F9F" w:rsidR="00C20E26" w:rsidRPr="00A97FB7" w:rsidRDefault="00C20E26" w:rsidP="00C20E26">
      <w:pPr>
        <w:jc w:val="both"/>
        <w:rPr>
          <w:rFonts w:ascii="Arial" w:hAnsi="Arial" w:cs="Arial"/>
          <w:b/>
          <w:sz w:val="20"/>
          <w:szCs w:val="20"/>
        </w:rPr>
      </w:pPr>
      <w:r w:rsidRPr="00A97FB7">
        <w:rPr>
          <w:rFonts w:ascii="Arial" w:hAnsi="Arial" w:cs="Arial"/>
          <w:b/>
          <w:sz w:val="20"/>
          <w:szCs w:val="20"/>
        </w:rPr>
        <w:t>J</w:t>
      </w:r>
      <w:r w:rsidR="000F55BD">
        <w:rPr>
          <w:rFonts w:ascii="Arial" w:hAnsi="Arial" w:cs="Arial"/>
          <w:b/>
          <w:sz w:val="20"/>
          <w:szCs w:val="20"/>
        </w:rPr>
        <w:t>EST</w:t>
      </w:r>
      <w:r w:rsidRPr="00A97FB7">
        <w:rPr>
          <w:rFonts w:ascii="Arial" w:hAnsi="Arial" w:cs="Arial"/>
          <w:b/>
          <w:sz w:val="20"/>
          <w:szCs w:val="20"/>
        </w:rPr>
        <w:t>:</w:t>
      </w:r>
    </w:p>
    <w:p w14:paraId="79B3AA7B" w14:textId="446AFD79" w:rsidR="00C20E26" w:rsidRPr="00A97FB7" w:rsidRDefault="00C20E26" w:rsidP="00C20E26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  <w:r w:rsidRPr="00A97FB7">
        <w:rPr>
          <w:rFonts w:ascii="Arial" w:hAnsi="Arial" w:cs="Arial"/>
          <w:sz w:val="20"/>
          <w:szCs w:val="20"/>
        </w:rPr>
        <w:t xml:space="preserve">„Termin składania ofert do dnia </w:t>
      </w:r>
      <w:r w:rsidRPr="00A97FB7">
        <w:rPr>
          <w:rFonts w:ascii="Arial" w:hAnsi="Arial" w:cs="Arial"/>
          <w:b/>
          <w:sz w:val="20"/>
          <w:szCs w:val="20"/>
        </w:rPr>
        <w:t>07.11.2019 r., do godz. 10:00”.</w:t>
      </w:r>
    </w:p>
    <w:p w14:paraId="472F5BE4" w14:textId="29A0A864" w:rsidR="00C20E26" w:rsidRPr="00A97FB7" w:rsidRDefault="00C20E26" w:rsidP="00C20E26">
      <w:pPr>
        <w:jc w:val="both"/>
        <w:rPr>
          <w:rFonts w:ascii="Arial" w:hAnsi="Arial" w:cs="Arial"/>
          <w:b/>
          <w:sz w:val="20"/>
          <w:szCs w:val="20"/>
        </w:rPr>
      </w:pPr>
      <w:r w:rsidRPr="00A97FB7">
        <w:rPr>
          <w:rFonts w:ascii="Arial" w:hAnsi="Arial" w:cs="Arial"/>
          <w:sz w:val="20"/>
          <w:szCs w:val="20"/>
        </w:rPr>
        <w:t xml:space="preserve"> </w:t>
      </w:r>
      <w:r w:rsidRPr="00A97FB7">
        <w:rPr>
          <w:rFonts w:ascii="Arial" w:hAnsi="Arial" w:cs="Arial"/>
          <w:b/>
          <w:sz w:val="20"/>
          <w:szCs w:val="20"/>
        </w:rPr>
        <w:t>B</w:t>
      </w:r>
      <w:r w:rsidR="000F55BD">
        <w:rPr>
          <w:rFonts w:ascii="Arial" w:hAnsi="Arial" w:cs="Arial"/>
          <w:b/>
          <w:sz w:val="20"/>
          <w:szCs w:val="20"/>
        </w:rPr>
        <w:t>YŁO</w:t>
      </w:r>
      <w:r w:rsidRPr="00A97FB7">
        <w:rPr>
          <w:rFonts w:ascii="Arial" w:hAnsi="Arial" w:cs="Arial"/>
          <w:b/>
          <w:sz w:val="20"/>
          <w:szCs w:val="20"/>
        </w:rPr>
        <w:t>:</w:t>
      </w:r>
    </w:p>
    <w:p w14:paraId="7EE5159D" w14:textId="17A2A2E5" w:rsidR="00C20E26" w:rsidRPr="000F55BD" w:rsidRDefault="00C20E26" w:rsidP="00C20E2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F55BD">
        <w:rPr>
          <w:rFonts w:ascii="Arial" w:hAnsi="Arial" w:cs="Arial"/>
          <w:b/>
          <w:bCs/>
          <w:sz w:val="20"/>
          <w:szCs w:val="20"/>
        </w:rPr>
        <w:t>W Rozdziale XIII w pkt 3 zmienia się zapis</w:t>
      </w:r>
      <w:r w:rsidR="00A97FB7" w:rsidRPr="000F55BD">
        <w:rPr>
          <w:rFonts w:ascii="Arial" w:hAnsi="Arial" w:cs="Arial"/>
          <w:b/>
          <w:bCs/>
          <w:sz w:val="20"/>
          <w:szCs w:val="20"/>
        </w:rPr>
        <w:t>:</w:t>
      </w:r>
      <w:r w:rsidRPr="000F55B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363BE1" w14:textId="180CF8CA" w:rsidR="00C20E26" w:rsidRPr="00A97FB7" w:rsidRDefault="001F4BE3" w:rsidP="00C20E26">
      <w:pPr>
        <w:jc w:val="both"/>
        <w:rPr>
          <w:rFonts w:ascii="Arial" w:hAnsi="Arial" w:cs="Arial"/>
          <w:sz w:val="20"/>
          <w:szCs w:val="20"/>
        </w:rPr>
      </w:pPr>
      <w:r w:rsidRPr="00A97FB7">
        <w:rPr>
          <w:rFonts w:ascii="Arial" w:hAnsi="Arial" w:cs="Arial"/>
          <w:sz w:val="20"/>
          <w:szCs w:val="20"/>
        </w:rPr>
        <w:t xml:space="preserve">„Nie otwierać przed dniem </w:t>
      </w:r>
      <w:r w:rsidRPr="00A97FB7">
        <w:rPr>
          <w:rFonts w:ascii="Arial" w:hAnsi="Arial" w:cs="Arial"/>
          <w:b/>
          <w:sz w:val="20"/>
          <w:szCs w:val="20"/>
        </w:rPr>
        <w:t>06.11.2019 r. godz. 12:10:.</w:t>
      </w:r>
      <w:r w:rsidR="00C20E26" w:rsidRPr="00A97FB7">
        <w:rPr>
          <w:rFonts w:ascii="Arial" w:hAnsi="Arial" w:cs="Arial"/>
          <w:sz w:val="20"/>
          <w:szCs w:val="20"/>
        </w:rPr>
        <w:t xml:space="preserve"> </w:t>
      </w:r>
    </w:p>
    <w:p w14:paraId="50A3D678" w14:textId="77777777" w:rsidR="00C20E26" w:rsidRPr="00A97FB7" w:rsidRDefault="00C20E26" w:rsidP="00C20E26">
      <w:pPr>
        <w:jc w:val="both"/>
        <w:rPr>
          <w:rFonts w:ascii="Arial" w:hAnsi="Arial" w:cs="Arial"/>
          <w:b/>
          <w:sz w:val="20"/>
          <w:szCs w:val="20"/>
        </w:rPr>
      </w:pPr>
    </w:p>
    <w:p w14:paraId="7E905883" w14:textId="55D9ED7D" w:rsidR="001F4BE3" w:rsidRPr="00A97FB7" w:rsidRDefault="001F4BE3" w:rsidP="00C20E26">
      <w:pPr>
        <w:jc w:val="both"/>
        <w:rPr>
          <w:rFonts w:ascii="Arial" w:hAnsi="Arial" w:cs="Arial"/>
          <w:b/>
          <w:sz w:val="20"/>
          <w:szCs w:val="20"/>
        </w:rPr>
      </w:pPr>
      <w:r w:rsidRPr="00A97FB7">
        <w:rPr>
          <w:rFonts w:ascii="Arial" w:hAnsi="Arial" w:cs="Arial"/>
          <w:b/>
          <w:sz w:val="20"/>
          <w:szCs w:val="20"/>
        </w:rPr>
        <w:t>J</w:t>
      </w:r>
      <w:r w:rsidR="000F55BD">
        <w:rPr>
          <w:rFonts w:ascii="Arial" w:hAnsi="Arial" w:cs="Arial"/>
          <w:b/>
          <w:sz w:val="20"/>
          <w:szCs w:val="20"/>
        </w:rPr>
        <w:t>EST</w:t>
      </w:r>
      <w:r w:rsidRPr="00A97FB7">
        <w:rPr>
          <w:rFonts w:ascii="Arial" w:hAnsi="Arial" w:cs="Arial"/>
          <w:b/>
          <w:sz w:val="20"/>
          <w:szCs w:val="20"/>
        </w:rPr>
        <w:t>:</w:t>
      </w:r>
    </w:p>
    <w:p w14:paraId="5CB285BB" w14:textId="77777777" w:rsidR="001F4BE3" w:rsidRPr="00A97FB7" w:rsidRDefault="001F4BE3" w:rsidP="00C20E26">
      <w:pPr>
        <w:jc w:val="both"/>
        <w:rPr>
          <w:rFonts w:ascii="Arial" w:hAnsi="Arial" w:cs="Arial"/>
          <w:b/>
          <w:sz w:val="20"/>
          <w:szCs w:val="20"/>
        </w:rPr>
      </w:pPr>
      <w:r w:rsidRPr="00A97FB7">
        <w:rPr>
          <w:rFonts w:ascii="Arial" w:hAnsi="Arial" w:cs="Arial"/>
          <w:sz w:val="20"/>
          <w:szCs w:val="20"/>
        </w:rPr>
        <w:t xml:space="preserve">Nie otwierać przed dniem </w:t>
      </w:r>
      <w:r w:rsidRPr="00A97FB7">
        <w:rPr>
          <w:rFonts w:ascii="Arial" w:hAnsi="Arial" w:cs="Arial"/>
          <w:b/>
          <w:sz w:val="20"/>
          <w:szCs w:val="20"/>
        </w:rPr>
        <w:t>07.11.2019 r. godz. 10:10”</w:t>
      </w:r>
    </w:p>
    <w:p w14:paraId="5987586B" w14:textId="77777777" w:rsidR="001F4BE3" w:rsidRPr="00A97FB7" w:rsidRDefault="001F4BE3" w:rsidP="00C20E26">
      <w:pPr>
        <w:jc w:val="both"/>
        <w:rPr>
          <w:rFonts w:ascii="Arial" w:hAnsi="Arial" w:cs="Arial"/>
          <w:b/>
          <w:sz w:val="20"/>
          <w:szCs w:val="20"/>
        </w:rPr>
      </w:pPr>
    </w:p>
    <w:p w14:paraId="1ED2B9C1" w14:textId="0EB148E4" w:rsidR="001F4BE3" w:rsidRPr="00A97FB7" w:rsidRDefault="001F4BE3" w:rsidP="00C20E26">
      <w:pPr>
        <w:jc w:val="both"/>
        <w:rPr>
          <w:rFonts w:ascii="Arial" w:hAnsi="Arial" w:cs="Arial"/>
          <w:b/>
          <w:sz w:val="20"/>
          <w:szCs w:val="20"/>
        </w:rPr>
      </w:pPr>
      <w:r w:rsidRPr="00A97FB7">
        <w:rPr>
          <w:rFonts w:ascii="Arial" w:hAnsi="Arial" w:cs="Arial"/>
          <w:b/>
          <w:sz w:val="20"/>
          <w:szCs w:val="20"/>
        </w:rPr>
        <w:t>B</w:t>
      </w:r>
      <w:r w:rsidR="000F55BD">
        <w:rPr>
          <w:rFonts w:ascii="Arial" w:hAnsi="Arial" w:cs="Arial"/>
          <w:b/>
          <w:sz w:val="20"/>
          <w:szCs w:val="20"/>
        </w:rPr>
        <w:t>YŁO</w:t>
      </w:r>
    </w:p>
    <w:p w14:paraId="7EF2C78D" w14:textId="77BF31AD" w:rsidR="001F4BE3" w:rsidRPr="00A97FB7" w:rsidRDefault="001F4BE3" w:rsidP="00C20E26">
      <w:pPr>
        <w:jc w:val="both"/>
        <w:rPr>
          <w:rFonts w:ascii="Arial" w:hAnsi="Arial" w:cs="Arial"/>
          <w:b/>
          <w:sz w:val="20"/>
          <w:szCs w:val="20"/>
        </w:rPr>
      </w:pPr>
      <w:r w:rsidRPr="00A97FB7">
        <w:rPr>
          <w:rFonts w:ascii="Arial" w:hAnsi="Arial" w:cs="Arial"/>
          <w:b/>
          <w:sz w:val="20"/>
          <w:szCs w:val="20"/>
        </w:rPr>
        <w:t>W Rozdziale XIV w pkt 1 zmienia się zapis:</w:t>
      </w:r>
    </w:p>
    <w:p w14:paraId="25BCA5BB" w14:textId="5168855B" w:rsidR="001F4BE3" w:rsidRPr="00A97FB7" w:rsidRDefault="001F4BE3" w:rsidP="001F4BE3">
      <w:pPr>
        <w:jc w:val="both"/>
        <w:rPr>
          <w:rFonts w:ascii="Arial" w:hAnsi="Arial" w:cs="Arial"/>
          <w:b/>
          <w:sz w:val="20"/>
          <w:szCs w:val="20"/>
        </w:rPr>
      </w:pPr>
      <w:r w:rsidRPr="00A97FB7">
        <w:rPr>
          <w:rFonts w:ascii="Arial" w:hAnsi="Arial" w:cs="Arial"/>
          <w:b/>
          <w:sz w:val="20"/>
          <w:szCs w:val="20"/>
        </w:rPr>
        <w:t>„</w:t>
      </w:r>
      <w:r w:rsidRPr="00A97FB7">
        <w:rPr>
          <w:rFonts w:ascii="Arial" w:hAnsi="Arial" w:cs="Arial"/>
          <w:sz w:val="20"/>
          <w:szCs w:val="20"/>
        </w:rPr>
        <w:t xml:space="preserve">Otwarcie ofert nastąpi w siedzibie Zamawiającego w Urzędzie Gminy Gronowo Elbląskie przy                  ul. Łączności 3, pokój nr 23, w dniu </w:t>
      </w:r>
      <w:r w:rsidRPr="00A97FB7">
        <w:rPr>
          <w:rFonts w:ascii="Arial" w:hAnsi="Arial" w:cs="Arial"/>
          <w:b/>
          <w:sz w:val="20"/>
          <w:szCs w:val="20"/>
        </w:rPr>
        <w:t>06.11.2019 r. godz. 12:10”.</w:t>
      </w:r>
    </w:p>
    <w:p w14:paraId="076F228C" w14:textId="77777777" w:rsidR="001F4BE3" w:rsidRPr="00A97FB7" w:rsidRDefault="001F4BE3" w:rsidP="001F4BE3">
      <w:pPr>
        <w:jc w:val="both"/>
        <w:rPr>
          <w:rFonts w:ascii="Arial" w:hAnsi="Arial" w:cs="Arial"/>
          <w:b/>
          <w:sz w:val="20"/>
          <w:szCs w:val="20"/>
        </w:rPr>
      </w:pPr>
    </w:p>
    <w:p w14:paraId="31D0E534" w14:textId="4389330B" w:rsidR="001F4BE3" w:rsidRPr="00A97FB7" w:rsidRDefault="001F4BE3" w:rsidP="001F4BE3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97FB7">
        <w:rPr>
          <w:rFonts w:ascii="Arial" w:hAnsi="Arial" w:cs="Arial"/>
          <w:b/>
          <w:sz w:val="20"/>
          <w:szCs w:val="20"/>
        </w:rPr>
        <w:t>J</w:t>
      </w:r>
      <w:r w:rsidR="000F55BD">
        <w:rPr>
          <w:rFonts w:ascii="Arial" w:hAnsi="Arial" w:cs="Arial"/>
          <w:b/>
          <w:sz w:val="20"/>
          <w:szCs w:val="20"/>
        </w:rPr>
        <w:t>EST</w:t>
      </w:r>
    </w:p>
    <w:p w14:paraId="4D8D081C" w14:textId="7CF00D3E" w:rsidR="001F4BE3" w:rsidRPr="00A97FB7" w:rsidRDefault="001F4BE3" w:rsidP="001F4BE3">
      <w:pPr>
        <w:spacing w:after="160" w:line="259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97FB7">
        <w:rPr>
          <w:rFonts w:ascii="Arial" w:hAnsi="Arial" w:cs="Arial"/>
          <w:sz w:val="20"/>
          <w:szCs w:val="20"/>
        </w:rPr>
        <w:t xml:space="preserve">„Otwarcie ofert nastąpi w siedzibie Zamawiającego w Urzędzie Gminy Gronowo Elbląskie przy                  ul. Łączności 3, pokój nr 23, w dniu </w:t>
      </w:r>
      <w:r w:rsidRPr="00A97FB7">
        <w:rPr>
          <w:rFonts w:ascii="Arial" w:hAnsi="Arial" w:cs="Arial"/>
          <w:b/>
          <w:sz w:val="20"/>
          <w:szCs w:val="20"/>
        </w:rPr>
        <w:t>07.11.2019 r. godz. 10:10”.</w:t>
      </w:r>
    </w:p>
    <w:p w14:paraId="7CE1B600" w14:textId="512EB3ED" w:rsidR="001F4BE3" w:rsidRPr="00A97FB7" w:rsidRDefault="001F4BE3" w:rsidP="00C20E26">
      <w:pPr>
        <w:jc w:val="both"/>
        <w:rPr>
          <w:rFonts w:ascii="Arial" w:hAnsi="Arial" w:cs="Arial"/>
          <w:b/>
          <w:sz w:val="20"/>
          <w:szCs w:val="20"/>
        </w:rPr>
      </w:pPr>
    </w:p>
    <w:p w14:paraId="77BB8A4B" w14:textId="351807E5" w:rsidR="001F4BE3" w:rsidRPr="00A97FB7" w:rsidRDefault="001F4BE3" w:rsidP="00C20E26">
      <w:pPr>
        <w:jc w:val="both"/>
        <w:rPr>
          <w:rFonts w:ascii="Arial" w:hAnsi="Arial" w:cs="Arial"/>
          <w:bCs/>
          <w:sz w:val="20"/>
          <w:szCs w:val="20"/>
        </w:rPr>
      </w:pPr>
      <w:r w:rsidRPr="00A97FB7">
        <w:rPr>
          <w:rFonts w:ascii="Arial" w:hAnsi="Arial" w:cs="Arial"/>
          <w:bCs/>
          <w:sz w:val="20"/>
          <w:szCs w:val="20"/>
        </w:rPr>
        <w:t>B</w:t>
      </w:r>
      <w:r w:rsidR="000F55BD">
        <w:rPr>
          <w:rFonts w:ascii="Arial" w:hAnsi="Arial" w:cs="Arial"/>
          <w:bCs/>
          <w:sz w:val="20"/>
          <w:szCs w:val="20"/>
        </w:rPr>
        <w:t>YŁO</w:t>
      </w:r>
    </w:p>
    <w:p w14:paraId="5088609D" w14:textId="67E59434" w:rsidR="001F4BE3" w:rsidRPr="00A97FB7" w:rsidRDefault="001F4BE3" w:rsidP="00C20E26">
      <w:pPr>
        <w:jc w:val="both"/>
        <w:rPr>
          <w:rFonts w:ascii="Arial" w:hAnsi="Arial" w:cs="Arial"/>
          <w:b/>
          <w:sz w:val="20"/>
          <w:szCs w:val="20"/>
        </w:rPr>
      </w:pPr>
      <w:bookmarkStart w:id="0" w:name="_Hlk23856429"/>
      <w:r w:rsidRPr="00A97FB7">
        <w:rPr>
          <w:rFonts w:ascii="Arial" w:hAnsi="Arial" w:cs="Arial"/>
          <w:b/>
          <w:sz w:val="20"/>
          <w:szCs w:val="20"/>
        </w:rPr>
        <w:t>W załączniku nr 10  do SIWZ zmienia się zapis § 12 ust. 1 pkt 1:</w:t>
      </w:r>
    </w:p>
    <w:bookmarkEnd w:id="0"/>
    <w:p w14:paraId="73F25936" w14:textId="0C210DE9" w:rsidR="001F4BE3" w:rsidRPr="00A97FB7" w:rsidRDefault="001F4BE3" w:rsidP="001F4BE3">
      <w:pPr>
        <w:ind w:right="16"/>
        <w:jc w:val="both"/>
        <w:rPr>
          <w:rFonts w:ascii="Arial" w:hAnsi="Arial" w:cs="Arial"/>
          <w:sz w:val="20"/>
          <w:szCs w:val="20"/>
        </w:rPr>
      </w:pPr>
      <w:r w:rsidRPr="00A97FB7">
        <w:rPr>
          <w:rFonts w:ascii="Arial" w:hAnsi="Arial" w:cs="Arial"/>
          <w:sz w:val="20"/>
          <w:szCs w:val="20"/>
        </w:rPr>
        <w:t>„trwałe lub czasowe zwielokrotnianie Oprogramowania w całości lub w części jakimikolwiek środkami i w jakiejkolwiek formie, w tym zwielokrotnianie Oprogramowania dokonywane podczas wprowadzania, wyświetlania, stosowania, przechowywania Oprogramowania,  w tym także utrwalanie i zwielokrotnianie Oprogramowania dowolną techniką, w tym techniką zapisu magnetycznego lub techniką cyfrową, taką jak zapis na płycie CD, DVD, Blu-ray, urządzeniu z pamięcią flash lub jakimkolwiek innym nośniku pamięci”</w:t>
      </w:r>
    </w:p>
    <w:p w14:paraId="6EA70CC2" w14:textId="77777777" w:rsidR="001F4BE3" w:rsidRPr="00A97FB7" w:rsidRDefault="001F4BE3" w:rsidP="001F4BE3">
      <w:pPr>
        <w:ind w:right="16"/>
        <w:jc w:val="both"/>
        <w:rPr>
          <w:rFonts w:ascii="Arial" w:hAnsi="Arial" w:cs="Arial"/>
          <w:sz w:val="20"/>
          <w:szCs w:val="20"/>
        </w:rPr>
      </w:pPr>
    </w:p>
    <w:p w14:paraId="1E12D3F8" w14:textId="150DBB13" w:rsidR="001F4BE3" w:rsidRPr="00A97FB7" w:rsidRDefault="001F4BE3" w:rsidP="001F4BE3">
      <w:pPr>
        <w:ind w:right="16"/>
        <w:jc w:val="both"/>
        <w:rPr>
          <w:rFonts w:ascii="Arial" w:hAnsi="Arial" w:cs="Arial"/>
          <w:b/>
          <w:bCs/>
          <w:sz w:val="20"/>
          <w:szCs w:val="20"/>
        </w:rPr>
      </w:pPr>
      <w:r w:rsidRPr="00A97FB7">
        <w:rPr>
          <w:rFonts w:ascii="Arial" w:hAnsi="Arial" w:cs="Arial"/>
          <w:b/>
          <w:bCs/>
          <w:sz w:val="20"/>
          <w:szCs w:val="20"/>
        </w:rPr>
        <w:t>J</w:t>
      </w:r>
      <w:r w:rsidR="000F55BD">
        <w:rPr>
          <w:rFonts w:ascii="Arial" w:hAnsi="Arial" w:cs="Arial"/>
          <w:b/>
          <w:bCs/>
          <w:sz w:val="20"/>
          <w:szCs w:val="20"/>
        </w:rPr>
        <w:t>EST</w:t>
      </w:r>
      <w:r w:rsidRPr="00A97FB7">
        <w:rPr>
          <w:rFonts w:ascii="Arial" w:hAnsi="Arial" w:cs="Arial"/>
          <w:b/>
          <w:bCs/>
          <w:sz w:val="20"/>
          <w:szCs w:val="20"/>
        </w:rPr>
        <w:t>:</w:t>
      </w:r>
    </w:p>
    <w:p w14:paraId="49D8049A" w14:textId="36D0EAE8" w:rsidR="001F4BE3" w:rsidRPr="00A97FB7" w:rsidRDefault="001F4BE3" w:rsidP="001F4BE3">
      <w:pPr>
        <w:ind w:right="16"/>
        <w:jc w:val="both"/>
        <w:rPr>
          <w:rFonts w:ascii="Arial" w:eastAsia="Calibri" w:hAnsi="Arial" w:cs="Arial"/>
          <w:color w:val="000000"/>
          <w:spacing w:val="2"/>
          <w:sz w:val="20"/>
          <w:szCs w:val="20"/>
        </w:rPr>
      </w:pPr>
      <w:r w:rsidRPr="00A97FB7">
        <w:rPr>
          <w:rFonts w:ascii="Arial" w:hAnsi="Arial" w:cs="Arial"/>
          <w:b/>
          <w:bCs/>
          <w:sz w:val="20"/>
          <w:szCs w:val="20"/>
        </w:rPr>
        <w:t>„</w:t>
      </w:r>
      <w:r w:rsidR="003C1CF4" w:rsidRPr="00A97FB7">
        <w:rPr>
          <w:rFonts w:ascii="Arial" w:eastAsia="Calibri" w:hAnsi="Arial" w:cs="Arial"/>
          <w:color w:val="000000"/>
          <w:spacing w:val="3"/>
          <w:sz w:val="20"/>
          <w:szCs w:val="20"/>
        </w:rPr>
        <w:t xml:space="preserve">trwałe lub czasowe zwielokrotnianie Oprogramowania w całości lub w części jakimikolwiek środkami i w jakiejkolwiek formie, w tym zwielokrotnianie Oprogramowania dokonywane podczas wprowadzania, wyświetlania, stosowania, przechowywania Oprogramowania, w tym także utrwalanie i zwielokrotnianie Oprogramowania dowolną techniką, w tym techniką zapisu magnetycznego lub techniką cyfrową, taką jak zapis na płycie CD, DVD, Bluray, urządzeniu z pamięcią flash lub jakimkolwiek innym nośniku pamięci </w:t>
      </w:r>
      <w:r w:rsidR="003C1CF4" w:rsidRPr="00A97FB7">
        <w:rPr>
          <w:rFonts w:ascii="Arial" w:eastAsia="Calibri" w:hAnsi="Arial" w:cs="Arial"/>
          <w:color w:val="000000"/>
          <w:spacing w:val="2"/>
          <w:sz w:val="20"/>
          <w:szCs w:val="20"/>
        </w:rPr>
        <w:t>wyłącznie do wykorzystania przez Zamawiającego bez możliwości przekazywania (sprzedaży) osobom trzecim".</w:t>
      </w:r>
    </w:p>
    <w:p w14:paraId="07D0A020" w14:textId="699B96EE" w:rsidR="000E512B" w:rsidRPr="00A97FB7" w:rsidRDefault="000E512B" w:rsidP="001F4BE3">
      <w:pPr>
        <w:ind w:right="16"/>
        <w:jc w:val="both"/>
        <w:rPr>
          <w:rFonts w:ascii="Arial" w:eastAsia="Calibri" w:hAnsi="Arial" w:cs="Arial"/>
          <w:color w:val="000000"/>
          <w:spacing w:val="2"/>
          <w:sz w:val="20"/>
          <w:szCs w:val="20"/>
        </w:rPr>
      </w:pPr>
    </w:p>
    <w:p w14:paraId="10FA2838" w14:textId="5B35F3ED" w:rsidR="000E512B" w:rsidRPr="00A97FB7" w:rsidRDefault="0021752B" w:rsidP="001F4BE3">
      <w:pPr>
        <w:ind w:right="16"/>
        <w:jc w:val="both"/>
        <w:rPr>
          <w:rFonts w:ascii="Arial" w:hAnsi="Arial" w:cs="Arial"/>
          <w:b/>
          <w:bCs/>
          <w:sz w:val="20"/>
          <w:szCs w:val="20"/>
        </w:rPr>
      </w:pPr>
      <w:r w:rsidRPr="00A97FB7">
        <w:rPr>
          <w:rFonts w:ascii="Arial" w:hAnsi="Arial" w:cs="Arial"/>
          <w:b/>
          <w:bCs/>
          <w:sz w:val="20"/>
          <w:szCs w:val="20"/>
        </w:rPr>
        <w:lastRenderedPageBreak/>
        <w:t>B</w:t>
      </w:r>
      <w:r w:rsidR="000F55BD">
        <w:rPr>
          <w:rFonts w:ascii="Arial" w:hAnsi="Arial" w:cs="Arial"/>
          <w:b/>
          <w:bCs/>
          <w:sz w:val="20"/>
          <w:szCs w:val="20"/>
        </w:rPr>
        <w:t>YŁO</w:t>
      </w:r>
    </w:p>
    <w:p w14:paraId="04F6338A" w14:textId="658725AA" w:rsidR="0021752B" w:rsidRPr="00A97FB7" w:rsidRDefault="0021752B" w:rsidP="0021752B">
      <w:pPr>
        <w:jc w:val="both"/>
        <w:rPr>
          <w:rFonts w:ascii="Arial" w:hAnsi="Arial" w:cs="Arial"/>
          <w:b/>
          <w:sz w:val="20"/>
          <w:szCs w:val="20"/>
        </w:rPr>
      </w:pPr>
      <w:bookmarkStart w:id="1" w:name="_Hlk23856899"/>
      <w:r w:rsidRPr="00A97FB7">
        <w:rPr>
          <w:rFonts w:ascii="Arial" w:hAnsi="Arial" w:cs="Arial"/>
          <w:b/>
          <w:sz w:val="20"/>
          <w:szCs w:val="20"/>
        </w:rPr>
        <w:t>W załączniku nr 10  do SIWZ zmienia się numerację w § 9:</w:t>
      </w:r>
    </w:p>
    <w:bookmarkEnd w:id="1"/>
    <w:p w14:paraId="5246B883" w14:textId="2E24193A" w:rsidR="0021752B" w:rsidRPr="00A97FB7" w:rsidRDefault="0021752B" w:rsidP="0021752B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„Zamawiający zastrzega sobie prawo dokonania weryfikacji wykonania Przedmiotu Umowy lub poszczególnych jego części przez podmiot zewnętrzny. Zamawiający ma prawo do weryfikacji należytego wykonania Umowy dowolną metodą, w tym także z wykorzystaniem opinii zewnętrznego audytora. W szczególności uzgodnienie określonych scenariuszy testowych nie wyklucza prawa do weryfikacji prac innymi testami.</w:t>
      </w:r>
    </w:p>
    <w:p w14:paraId="7E215AC5" w14:textId="77777777" w:rsidR="0021752B" w:rsidRPr="00A97FB7" w:rsidRDefault="0021752B" w:rsidP="000F55BD">
      <w:pPr>
        <w:numPr>
          <w:ilvl w:val="0"/>
          <w:numId w:val="7"/>
        </w:numPr>
        <w:spacing w:line="259" w:lineRule="auto"/>
        <w:ind w:left="709" w:right="16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 xml:space="preserve">Odbiór całego Przedmiotu Umowy dotyczy stwierdzenia prawidłowości działania Oprogramowania składającego się na Przedmiot Umowy na Infrastrukturze Zamawiającego, wykonanego zgodnie z wymaganiami Zamawiającego opisanymi w Umowie, SIWZ, Ofercie Wykonawcy oraz celem jakiemu ma służyć. </w:t>
      </w:r>
    </w:p>
    <w:p w14:paraId="60A427F5" w14:textId="77777777" w:rsidR="0021752B" w:rsidRPr="00A97FB7" w:rsidRDefault="0021752B" w:rsidP="000F55BD">
      <w:pPr>
        <w:numPr>
          <w:ilvl w:val="0"/>
          <w:numId w:val="7"/>
        </w:numPr>
        <w:spacing w:line="259" w:lineRule="auto"/>
        <w:ind w:left="709" w:right="17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Dokonanie odbioru nie wpływa na możliwość skorzystania przez Zamawiającego z uprawnień przysługujących mu na mocy przepisów prawa lub Umowy w przypadku nienależytego wykonania Umowy, a w szczególności na prawo dochodzenia odszkodowań, jeżeli fakt nienależytego wykonania Umowy zostanie ujawniony po wykonaniu Umowy.</w:t>
      </w:r>
    </w:p>
    <w:p w14:paraId="149DCD87" w14:textId="77777777" w:rsidR="0021752B" w:rsidRPr="00A97FB7" w:rsidRDefault="0021752B" w:rsidP="000F55BD">
      <w:pPr>
        <w:numPr>
          <w:ilvl w:val="0"/>
          <w:numId w:val="7"/>
        </w:numPr>
        <w:spacing w:line="259" w:lineRule="auto"/>
        <w:ind w:left="709" w:right="17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Jeżeli podczas odbioru zostaną stwierdzone wady lub usterki przedmiotu odbioru Zamawiający sporządzi protokół, w którym:</w:t>
      </w:r>
    </w:p>
    <w:p w14:paraId="04E280A0" w14:textId="77777777" w:rsidR="0021752B" w:rsidRPr="00A97FB7" w:rsidRDefault="0021752B" w:rsidP="000F55BD">
      <w:pPr>
        <w:numPr>
          <w:ilvl w:val="1"/>
          <w:numId w:val="6"/>
        </w:numPr>
        <w:spacing w:line="259" w:lineRule="auto"/>
        <w:ind w:left="993" w:right="1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wskaże, na czym te usterki lub wady polegają;</w:t>
      </w:r>
    </w:p>
    <w:p w14:paraId="006D1FAB" w14:textId="77777777" w:rsidR="0021752B" w:rsidRPr="00A97FB7" w:rsidRDefault="0021752B" w:rsidP="000F55BD">
      <w:pPr>
        <w:numPr>
          <w:ilvl w:val="1"/>
          <w:numId w:val="6"/>
        </w:numPr>
        <w:spacing w:line="259" w:lineRule="auto"/>
        <w:ind w:left="993" w:right="1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wyznaczy termin nie krótszy niż 7 dni kalendarzowych na usunięcie stwierdzonych wad                            i usterek przez Wykonawcę;</w:t>
      </w:r>
    </w:p>
    <w:p w14:paraId="756496AB" w14:textId="77777777" w:rsidR="0021752B" w:rsidRPr="00A97FB7" w:rsidRDefault="0021752B" w:rsidP="000F55BD">
      <w:pPr>
        <w:numPr>
          <w:ilvl w:val="1"/>
          <w:numId w:val="6"/>
        </w:numPr>
        <w:spacing w:line="259" w:lineRule="auto"/>
        <w:ind w:left="993" w:right="1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doręczy protokół Wykonawcy.</w:t>
      </w:r>
    </w:p>
    <w:p w14:paraId="2EF51D21" w14:textId="77777777" w:rsidR="0021752B" w:rsidRPr="00A97FB7" w:rsidRDefault="0021752B" w:rsidP="000F55BD">
      <w:pPr>
        <w:numPr>
          <w:ilvl w:val="0"/>
          <w:numId w:val="7"/>
        </w:numPr>
        <w:spacing w:line="259" w:lineRule="auto"/>
        <w:ind w:left="709" w:right="16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Po usunięciu wszystkich braków, wad i usterek, Wykonawca ma obowiązek ponownego zgłoszenia do odbioru przedmiotu Umowy z zachowaniem wymogów przewidzianych niniejszą Umową.</w:t>
      </w:r>
    </w:p>
    <w:p w14:paraId="0C6B3583" w14:textId="3C39896D" w:rsidR="0021752B" w:rsidRPr="00A97FB7" w:rsidRDefault="0021752B" w:rsidP="000F55BD">
      <w:pPr>
        <w:numPr>
          <w:ilvl w:val="0"/>
          <w:numId w:val="7"/>
        </w:numPr>
        <w:spacing w:line="259" w:lineRule="auto"/>
        <w:ind w:left="709" w:right="17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Za datę odbioru uważa się datę podpisania przez Zamawiającego odpowiedniego protokołu odbioru bez zastrzeżeń. Protokół odbioru sporządzony zostanie w formie pisemnej, pod rygorem nieważności, w dwóch egzemplarzach, po jednym dla każdej ze Stron. Zamawiający nie dopuszcza jednostronnych protokołów odbioru wystawionych przez Wykonawcę”.</w:t>
      </w:r>
    </w:p>
    <w:p w14:paraId="37B267D9" w14:textId="2E86E0BF" w:rsidR="0021752B" w:rsidRPr="00A97FB7" w:rsidRDefault="0021752B" w:rsidP="001F4BE3">
      <w:pPr>
        <w:ind w:right="16"/>
        <w:jc w:val="both"/>
        <w:rPr>
          <w:rFonts w:ascii="Arial" w:hAnsi="Arial" w:cs="Arial"/>
          <w:b/>
          <w:bCs/>
          <w:sz w:val="20"/>
          <w:szCs w:val="20"/>
        </w:rPr>
      </w:pPr>
      <w:r w:rsidRPr="00A97FB7">
        <w:rPr>
          <w:rFonts w:ascii="Arial" w:hAnsi="Arial" w:cs="Arial"/>
          <w:b/>
          <w:bCs/>
          <w:sz w:val="20"/>
          <w:szCs w:val="20"/>
        </w:rPr>
        <w:t>J</w:t>
      </w:r>
      <w:r w:rsidR="000F55BD">
        <w:rPr>
          <w:rFonts w:ascii="Arial" w:hAnsi="Arial" w:cs="Arial"/>
          <w:b/>
          <w:bCs/>
          <w:sz w:val="20"/>
          <w:szCs w:val="20"/>
        </w:rPr>
        <w:t>EST</w:t>
      </w:r>
    </w:p>
    <w:p w14:paraId="37B25F07" w14:textId="079F35B0" w:rsidR="0021752B" w:rsidRPr="00A97FB7" w:rsidRDefault="0021752B" w:rsidP="0021752B">
      <w:pPr>
        <w:pStyle w:val="Akapitzlist"/>
        <w:numPr>
          <w:ilvl w:val="0"/>
          <w:numId w:val="8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Zamawiający zastrzega sobie prawo dokonania weryfikacji wykonania Przedmiotu Umowy lub poszczególnych jego części przez podmiot zewnętrzny. Zamawiający ma prawo do weryfikacji należytego wykonania Umowy dowolną metodą, w tym także z wykorzystaniem opinii zewnętrznego audytora. W szczególności uzgodnienie określonych scenariuszy testowych nie wyklucza prawa do weryfikacji prac innymi testami.</w:t>
      </w:r>
    </w:p>
    <w:p w14:paraId="50F46496" w14:textId="455616D5" w:rsidR="0021752B" w:rsidRPr="00A97FB7" w:rsidRDefault="0021752B" w:rsidP="0021752B">
      <w:pPr>
        <w:pStyle w:val="Akapitzlist"/>
        <w:numPr>
          <w:ilvl w:val="0"/>
          <w:numId w:val="8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 xml:space="preserve">Odbiór całego Przedmiotu Umowy dotyczy stwierdzenia prawidłowości działania Oprogramowania składającego się na Przedmiot Umowy na Infrastrukturze Zamawiającego, wykonanego zgodnie z wymaganiami Zamawiającego opisanymi w Umowie, SIWZ, Ofercie Wykonawcy oraz celem jakiemu ma służyć. </w:t>
      </w:r>
    </w:p>
    <w:p w14:paraId="4AC3AE8D" w14:textId="2D075FAB" w:rsidR="0021752B" w:rsidRPr="00A97FB7" w:rsidRDefault="0021752B" w:rsidP="0021752B">
      <w:pPr>
        <w:pStyle w:val="Akapitzlist"/>
        <w:numPr>
          <w:ilvl w:val="0"/>
          <w:numId w:val="8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Dokonanie odbioru nie wpływa na możliwość skorzystania przez Zamawiającego z uprawnień przysługujących mu na mocy przepisów prawa lub Umowy w przypadku nienależytego wykonania Umowy, a w szczególności na prawo dochodzenia odszkodowań, jeżeli fakt nienależytego wykonania Umowy zostanie ujawniony po wykonaniu Umowy.</w:t>
      </w:r>
    </w:p>
    <w:p w14:paraId="500C2BD1" w14:textId="43FE653E" w:rsidR="0021752B" w:rsidRPr="00A97FB7" w:rsidRDefault="0021752B" w:rsidP="0021752B">
      <w:pPr>
        <w:pStyle w:val="Akapitzlist"/>
        <w:numPr>
          <w:ilvl w:val="0"/>
          <w:numId w:val="8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Jeżeli podczas odbioru zostaną stwierdzone wady lub usterki przedmiotu odbioru Zamawiający sporządzi protokół, w którym:</w:t>
      </w:r>
    </w:p>
    <w:p w14:paraId="6B047BA0" w14:textId="69B24B52" w:rsidR="0021752B" w:rsidRPr="00A97FB7" w:rsidRDefault="0021752B" w:rsidP="0021752B">
      <w:pPr>
        <w:numPr>
          <w:ilvl w:val="0"/>
          <w:numId w:val="10"/>
        </w:numPr>
        <w:spacing w:line="259" w:lineRule="auto"/>
        <w:ind w:right="1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wskaże, na czym te usterki lub wady polegają;</w:t>
      </w:r>
    </w:p>
    <w:p w14:paraId="072864DC" w14:textId="33B20039" w:rsidR="0021752B" w:rsidRPr="00A97FB7" w:rsidRDefault="0021752B" w:rsidP="0021752B">
      <w:pPr>
        <w:numPr>
          <w:ilvl w:val="0"/>
          <w:numId w:val="10"/>
        </w:numPr>
        <w:spacing w:line="259" w:lineRule="auto"/>
        <w:ind w:right="1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wyznaczy termin nie krótszy niż 7 dni kalendarzowych na usunięcie stwierdzonych wad                            i usterek przez Wykonawcę;</w:t>
      </w:r>
    </w:p>
    <w:p w14:paraId="117ECE19" w14:textId="44F7B30C" w:rsidR="0021752B" w:rsidRPr="00A97FB7" w:rsidRDefault="0021752B" w:rsidP="0021752B">
      <w:pPr>
        <w:numPr>
          <w:ilvl w:val="0"/>
          <w:numId w:val="10"/>
        </w:numPr>
        <w:spacing w:line="259" w:lineRule="auto"/>
        <w:ind w:right="1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doręczy protokół Wykonawcy.</w:t>
      </w:r>
    </w:p>
    <w:p w14:paraId="3C0DC8E0" w14:textId="52FD2FC8" w:rsidR="0021752B" w:rsidRPr="00A97FB7" w:rsidRDefault="0021752B" w:rsidP="0021752B">
      <w:pPr>
        <w:pStyle w:val="Akapitzlist"/>
        <w:numPr>
          <w:ilvl w:val="0"/>
          <w:numId w:val="8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Po usunięciu wszystkich braków, wad i usterek, Wykonawca ma obowiązek ponownego zgłoszenia do odbioru przedmiotu Umowy z zachowaniem wymogów przewidzianych niniejszą Umową.</w:t>
      </w:r>
    </w:p>
    <w:p w14:paraId="77E01F20" w14:textId="2B356983" w:rsidR="0021752B" w:rsidRPr="00A97FB7" w:rsidRDefault="0021752B" w:rsidP="0021752B">
      <w:pPr>
        <w:pStyle w:val="Akapitzlist"/>
        <w:numPr>
          <w:ilvl w:val="0"/>
          <w:numId w:val="8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Za datę odbioru uważa się datę podpisania przez Zamawiającego odpowiedniego protokołu odbioru bez zastrzeżeń. Protokół odbioru sporządzony zostanie w formie pisemnej, pod rygorem nieważności, w dwóch egzemplarzach, po jednym dla każdej ze Stron. Zamawiający nie dopuszcza jednostronnych protokołów odbioru wystawionych przez Wykonawcę”.</w:t>
      </w:r>
    </w:p>
    <w:p w14:paraId="3B1D8F59" w14:textId="44ED0BDA" w:rsidR="0021752B" w:rsidRPr="00A97FB7" w:rsidRDefault="0021752B" w:rsidP="0021752B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8F2225A" w14:textId="77777777" w:rsidR="000F55BD" w:rsidRDefault="000F55BD" w:rsidP="0021752B">
      <w:pPr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54EC9052" w14:textId="40132152" w:rsidR="0021752B" w:rsidRPr="00A97FB7" w:rsidRDefault="0021752B" w:rsidP="0021752B">
      <w:pPr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B</w:t>
      </w:r>
      <w:r w:rsidR="000F55BD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YŁO</w:t>
      </w:r>
    </w:p>
    <w:p w14:paraId="0C1962B9" w14:textId="29ECCDDD" w:rsidR="0021752B" w:rsidRPr="00A97FB7" w:rsidRDefault="0021752B" w:rsidP="0021752B">
      <w:pPr>
        <w:jc w:val="both"/>
        <w:rPr>
          <w:rFonts w:ascii="Arial" w:hAnsi="Arial" w:cs="Arial"/>
          <w:b/>
          <w:sz w:val="20"/>
          <w:szCs w:val="20"/>
        </w:rPr>
      </w:pPr>
      <w:r w:rsidRPr="00A97FB7">
        <w:rPr>
          <w:rFonts w:ascii="Arial" w:hAnsi="Arial" w:cs="Arial"/>
          <w:b/>
          <w:sz w:val="20"/>
          <w:szCs w:val="20"/>
        </w:rPr>
        <w:t xml:space="preserve">W załączniku nr 10  do SIWZ zmienia się </w:t>
      </w:r>
      <w:r w:rsidR="00366D6E" w:rsidRPr="00A97FB7">
        <w:rPr>
          <w:rFonts w:ascii="Arial" w:hAnsi="Arial" w:cs="Arial"/>
          <w:b/>
          <w:sz w:val="20"/>
          <w:szCs w:val="20"/>
        </w:rPr>
        <w:t xml:space="preserve">zapis </w:t>
      </w:r>
      <w:r w:rsidR="00A97FB7">
        <w:rPr>
          <w:rFonts w:ascii="Arial" w:hAnsi="Arial" w:cs="Arial"/>
          <w:b/>
          <w:sz w:val="20"/>
          <w:szCs w:val="20"/>
        </w:rPr>
        <w:t xml:space="preserve">§ </w:t>
      </w:r>
      <w:r w:rsidR="00366D6E" w:rsidRPr="00A97FB7">
        <w:rPr>
          <w:rFonts w:ascii="Arial" w:hAnsi="Arial" w:cs="Arial"/>
          <w:b/>
          <w:sz w:val="20"/>
          <w:szCs w:val="20"/>
        </w:rPr>
        <w:t>10 ust. 5</w:t>
      </w:r>
      <w:r w:rsidRPr="00A97FB7">
        <w:rPr>
          <w:rFonts w:ascii="Arial" w:hAnsi="Arial" w:cs="Arial"/>
          <w:b/>
          <w:sz w:val="20"/>
          <w:szCs w:val="20"/>
        </w:rPr>
        <w:t>:</w:t>
      </w:r>
    </w:p>
    <w:p w14:paraId="1505D51E" w14:textId="2E6D467C" w:rsidR="00366D6E" w:rsidRPr="00A97FB7" w:rsidRDefault="0021752B" w:rsidP="00366D6E">
      <w:pPr>
        <w:jc w:val="both"/>
        <w:rPr>
          <w:rFonts w:ascii="Arial" w:hAnsi="Arial" w:cs="Arial"/>
          <w:sz w:val="20"/>
          <w:szCs w:val="20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„</w:t>
      </w:r>
      <w:r w:rsidR="00366D6E" w:rsidRPr="00A97FB7">
        <w:rPr>
          <w:rFonts w:ascii="Arial" w:hAnsi="Arial" w:cs="Arial"/>
          <w:sz w:val="20"/>
          <w:szCs w:val="20"/>
        </w:rPr>
        <w:t>Wykonawca wskaże numer telefonu i zapewni pod nim dostępność specjalistów mających niezbędną wiedzę i doświadczenie z zakresu eksploatacji Przedmiotu Umowy w godzinach 7:30 – 15:30 w dni robocze”.</w:t>
      </w:r>
    </w:p>
    <w:p w14:paraId="598DFD33" w14:textId="1BCDAE80" w:rsidR="0021752B" w:rsidRPr="00A97FB7" w:rsidRDefault="0021752B" w:rsidP="0021752B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C9AF913" w14:textId="3919601B" w:rsidR="0021752B" w:rsidRPr="00A97FB7" w:rsidRDefault="00366D6E" w:rsidP="001F4BE3">
      <w:pPr>
        <w:ind w:right="16"/>
        <w:jc w:val="both"/>
        <w:rPr>
          <w:rFonts w:ascii="Arial" w:hAnsi="Arial" w:cs="Arial"/>
          <w:b/>
          <w:bCs/>
          <w:sz w:val="20"/>
          <w:szCs w:val="20"/>
        </w:rPr>
      </w:pPr>
      <w:r w:rsidRPr="00A97FB7">
        <w:rPr>
          <w:rFonts w:ascii="Arial" w:hAnsi="Arial" w:cs="Arial"/>
          <w:b/>
          <w:bCs/>
          <w:sz w:val="20"/>
          <w:szCs w:val="20"/>
        </w:rPr>
        <w:t>J</w:t>
      </w:r>
      <w:r w:rsidR="000F55BD">
        <w:rPr>
          <w:rFonts w:ascii="Arial" w:hAnsi="Arial" w:cs="Arial"/>
          <w:b/>
          <w:bCs/>
          <w:sz w:val="20"/>
          <w:szCs w:val="20"/>
        </w:rPr>
        <w:t>EST</w:t>
      </w:r>
    </w:p>
    <w:p w14:paraId="29F892D0" w14:textId="14E1F6F5" w:rsidR="00366D6E" w:rsidRPr="00A97FB7" w:rsidRDefault="00366D6E" w:rsidP="00366D6E">
      <w:pPr>
        <w:jc w:val="both"/>
        <w:rPr>
          <w:rFonts w:ascii="Arial" w:hAnsi="Arial" w:cs="Arial"/>
          <w:sz w:val="20"/>
          <w:szCs w:val="20"/>
        </w:rPr>
      </w:pPr>
      <w:r w:rsidRPr="00A97FB7">
        <w:rPr>
          <w:rFonts w:ascii="Arial" w:hAnsi="Arial" w:cs="Arial"/>
          <w:b/>
          <w:bCs/>
          <w:sz w:val="20"/>
          <w:szCs w:val="20"/>
        </w:rPr>
        <w:t>„</w:t>
      </w:r>
      <w:r w:rsidRPr="00A97FB7">
        <w:rPr>
          <w:rFonts w:ascii="Arial" w:hAnsi="Arial" w:cs="Arial"/>
          <w:sz w:val="20"/>
          <w:szCs w:val="20"/>
        </w:rPr>
        <w:t>Wykonawca wskaże numer telefonu i zapewni pod nim dostępność specjalistów mających niezbędną wiedzę i doświadczenie z zakresu eksploatacji Przedmiotu Umowy w godzinach 7:30 – 15:30 w dni robocze tj. wszystkie dni z pominięciem sobót, niedziel i świ</w:t>
      </w:r>
      <w:r w:rsidR="00282A84" w:rsidRPr="00A97FB7">
        <w:rPr>
          <w:rFonts w:ascii="Arial" w:hAnsi="Arial" w:cs="Arial"/>
          <w:sz w:val="20"/>
          <w:szCs w:val="20"/>
        </w:rPr>
        <w:t>ą</w:t>
      </w:r>
      <w:r w:rsidRPr="00A97FB7">
        <w:rPr>
          <w:rFonts w:ascii="Arial" w:hAnsi="Arial" w:cs="Arial"/>
          <w:sz w:val="20"/>
          <w:szCs w:val="20"/>
        </w:rPr>
        <w:t>t ustawowo wolnych od pracy”.</w:t>
      </w:r>
    </w:p>
    <w:p w14:paraId="6600F44A" w14:textId="77777777" w:rsidR="00366D6E" w:rsidRPr="00A97FB7" w:rsidRDefault="00366D6E" w:rsidP="00366D6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9DE341" w14:textId="0A2D48BC" w:rsidR="00366D6E" w:rsidRPr="00A97FB7" w:rsidRDefault="00366D6E" w:rsidP="00366D6E">
      <w:pPr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B</w:t>
      </w:r>
      <w:r w:rsidR="000F55BD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YŁO</w:t>
      </w:r>
    </w:p>
    <w:p w14:paraId="772422FB" w14:textId="7A23609C" w:rsidR="00366D6E" w:rsidRPr="00A97FB7" w:rsidRDefault="00366D6E" w:rsidP="00366D6E">
      <w:pPr>
        <w:jc w:val="both"/>
        <w:rPr>
          <w:rFonts w:ascii="Arial" w:hAnsi="Arial" w:cs="Arial"/>
          <w:b/>
          <w:sz w:val="20"/>
          <w:szCs w:val="20"/>
        </w:rPr>
      </w:pPr>
      <w:bookmarkStart w:id="2" w:name="_Hlk23921861"/>
      <w:r w:rsidRPr="00A97FB7">
        <w:rPr>
          <w:rFonts w:ascii="Arial" w:hAnsi="Arial" w:cs="Arial"/>
          <w:b/>
          <w:sz w:val="20"/>
          <w:szCs w:val="20"/>
        </w:rPr>
        <w:t xml:space="preserve">W załączniku nr 10  do SIWZ zmienia się zapis </w:t>
      </w:r>
      <w:r w:rsidR="00A97FB7">
        <w:rPr>
          <w:rFonts w:ascii="Arial" w:hAnsi="Arial" w:cs="Arial"/>
          <w:b/>
          <w:sz w:val="20"/>
          <w:szCs w:val="20"/>
        </w:rPr>
        <w:t xml:space="preserve">§ </w:t>
      </w:r>
      <w:r w:rsidRPr="00A97FB7">
        <w:rPr>
          <w:rFonts w:ascii="Arial" w:hAnsi="Arial" w:cs="Arial"/>
          <w:b/>
          <w:sz w:val="20"/>
          <w:szCs w:val="20"/>
        </w:rPr>
        <w:t>17:</w:t>
      </w:r>
    </w:p>
    <w:bookmarkEnd w:id="2"/>
    <w:p w14:paraId="1450788A" w14:textId="77777777" w:rsidR="00366D6E" w:rsidRPr="00A97FB7" w:rsidRDefault="00366D6E" w:rsidP="00366D6E">
      <w:pPr>
        <w:numPr>
          <w:ilvl w:val="0"/>
          <w:numId w:val="13"/>
        </w:numPr>
        <w:ind w:left="709" w:right="16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hAnsi="Arial" w:cs="Arial"/>
          <w:sz w:val="20"/>
          <w:szCs w:val="20"/>
        </w:rPr>
        <w:t>„</w:t>
      </w:r>
      <w:r w:rsidRPr="00A97FB7">
        <w:rPr>
          <w:rFonts w:ascii="Arial" w:eastAsiaTheme="minorHAnsi" w:hAnsi="Arial" w:cs="Arial"/>
          <w:sz w:val="20"/>
          <w:szCs w:val="20"/>
          <w:lang w:eastAsia="en-US"/>
        </w:rPr>
        <w:t xml:space="preserve">Oprogramowanie wchodzące w zakres Przedmiotu Umowy służy do obsługi zbiorów danych osobowych, dla których Zamawiający jest administratorem danych w rozumieniu art. 7 pkt 1           i 4 ustawy o ochronie danych osobowych z dnia 29 sierpnia 1997 r. (Dz.U. 2016 poz. 922). </w:t>
      </w:r>
    </w:p>
    <w:p w14:paraId="6E2D0020" w14:textId="05D74930" w:rsidR="00366D6E" w:rsidRPr="00A97FB7" w:rsidRDefault="00366D6E" w:rsidP="000F55BD">
      <w:pPr>
        <w:numPr>
          <w:ilvl w:val="0"/>
          <w:numId w:val="13"/>
        </w:numPr>
        <w:spacing w:line="259" w:lineRule="auto"/>
        <w:ind w:left="709" w:right="17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 xml:space="preserve">Zamawiający na podstawie art. 31 ustawy o ochronie danych osobowych powierza Wykonawcy przetwarzanie danych osobowych w zakresie i celu określonym w niniejszej Umowie, </w:t>
      </w:r>
      <w:r w:rsidR="000F55BD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         </w:t>
      </w:r>
      <w:r w:rsidRPr="00A97FB7">
        <w:rPr>
          <w:rFonts w:ascii="Arial" w:eastAsiaTheme="minorHAnsi" w:hAnsi="Arial" w:cs="Arial"/>
          <w:sz w:val="20"/>
          <w:szCs w:val="20"/>
          <w:lang w:eastAsia="en-US"/>
        </w:rPr>
        <w:t xml:space="preserve">a Wykonawca zobowiązuje się przetwarzać te dane w sposób zapewniający spełnienie wymogów określonych w Ustawie, a w szczególności przestrzegania przepisów rozdziału 5 Ustawy, oraz spełnienia wymogów określonych w przepisach Rozporządzenia Ministra Spraw Wewnętrznych i Administracji z dnia 29 kwietnia 2004 r. w sprawie dokumentacji przetwarzania danych osobowych oraz warunków technicznych i organizacyjnych, jakim powinny odpowiadać urządzenia i systemy informatyczne służące do przetwarzania danych osobowych (Dz.U. 2004 Nr 100, poz. 1024). Dane będą udostępniane tylko w uzasadnionych przypadkach w celu realizacji Przedmiotu Umowy. </w:t>
      </w:r>
    </w:p>
    <w:p w14:paraId="4F6ABC17" w14:textId="77777777" w:rsidR="00366D6E" w:rsidRPr="00A97FB7" w:rsidRDefault="00366D6E" w:rsidP="000F55BD">
      <w:pPr>
        <w:numPr>
          <w:ilvl w:val="0"/>
          <w:numId w:val="13"/>
        </w:numPr>
        <w:spacing w:line="259" w:lineRule="auto"/>
        <w:ind w:left="709" w:right="17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 xml:space="preserve">Wykonawca oświadcza, że spełnia wymogi ustawy o ochronie danych osobowych z dnia 29 sierpnia 1997 r. (Dz.U. 2016 poz. 922), a w szczególności zapisy art. 31 pkt 3, umożliwiające Wykonawcy przetwarzanie danych Zamawiającego. </w:t>
      </w:r>
    </w:p>
    <w:p w14:paraId="4CBEB0EC" w14:textId="77777777" w:rsidR="00366D6E" w:rsidRPr="00A97FB7" w:rsidRDefault="00366D6E" w:rsidP="000F55BD">
      <w:pPr>
        <w:numPr>
          <w:ilvl w:val="0"/>
          <w:numId w:val="13"/>
        </w:numPr>
        <w:spacing w:line="259" w:lineRule="auto"/>
        <w:ind w:left="709" w:right="17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Wykonawca oświadcza, że dysponuje środkami technicznymi i organizacyjnymi wystarczającymi do zapewnienia bezpieczeństwa powierzonych danych osobowych oraz zgodności przetwarzania danych osobowych z obowiązującym prawem.</w:t>
      </w:r>
    </w:p>
    <w:p w14:paraId="4A961D28" w14:textId="77777777" w:rsidR="00366D6E" w:rsidRPr="00A97FB7" w:rsidRDefault="00366D6E" w:rsidP="000F55BD">
      <w:pPr>
        <w:numPr>
          <w:ilvl w:val="0"/>
          <w:numId w:val="13"/>
        </w:numPr>
        <w:spacing w:line="259" w:lineRule="auto"/>
        <w:ind w:left="709" w:right="17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Wykonawca zobowiązuje się na bieżąco śledzić zmiany regulacji ochrony danych osobowych                   i dostosowywać sposób przetwarzania danych, w szczególności procedury wewnętrzne                            i sposoby zabezpieczenia danych osobowych, do aktualnych wymagań prawnych.</w:t>
      </w:r>
    </w:p>
    <w:p w14:paraId="7BE9760C" w14:textId="77777777" w:rsidR="00366D6E" w:rsidRPr="00A97FB7" w:rsidRDefault="00366D6E" w:rsidP="000F55BD">
      <w:pPr>
        <w:numPr>
          <w:ilvl w:val="0"/>
          <w:numId w:val="13"/>
        </w:numPr>
        <w:spacing w:line="259" w:lineRule="auto"/>
        <w:ind w:left="709" w:right="1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 xml:space="preserve">Powierzenie przetwarzania danych osobowych, o którym mowa w ust. 2, na rzecz Wykonawcy obejmuje w szczególności następujące dane osobowe: imiona, nazwiska, adresy, numery PESEL, numery NIP, nr telefonów, adresy poczty elektronicznej osób występujących                                 w ewidencjach: opłat lokalnych, podatkowych, użytkowania wieczystego oraz rozrachunkowych z urzędem. </w:t>
      </w:r>
    </w:p>
    <w:p w14:paraId="4662A77D" w14:textId="77777777" w:rsidR="00366D6E" w:rsidRPr="00A97FB7" w:rsidRDefault="00366D6E" w:rsidP="000F55BD">
      <w:pPr>
        <w:numPr>
          <w:ilvl w:val="0"/>
          <w:numId w:val="13"/>
        </w:numPr>
        <w:spacing w:line="259" w:lineRule="auto"/>
        <w:ind w:left="709" w:right="1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 xml:space="preserve">Wykonawca zobowiązuje się w szczególności do: </w:t>
      </w:r>
    </w:p>
    <w:p w14:paraId="51C04D70" w14:textId="77777777" w:rsidR="00366D6E" w:rsidRPr="00A97FB7" w:rsidRDefault="00366D6E" w:rsidP="000F55BD">
      <w:pPr>
        <w:numPr>
          <w:ilvl w:val="1"/>
          <w:numId w:val="13"/>
        </w:numPr>
        <w:spacing w:line="259" w:lineRule="auto"/>
        <w:ind w:left="993" w:right="17" w:hanging="284"/>
        <w:jc w:val="both"/>
        <w:rPr>
          <w:rFonts w:ascii="Arial" w:hAnsi="Arial" w:cs="Arial"/>
          <w:sz w:val="20"/>
          <w:szCs w:val="20"/>
        </w:rPr>
      </w:pPr>
      <w:r w:rsidRPr="00A97FB7">
        <w:rPr>
          <w:rFonts w:ascii="Arial" w:hAnsi="Arial" w:cs="Arial"/>
          <w:sz w:val="20"/>
          <w:szCs w:val="20"/>
        </w:rPr>
        <w:t xml:space="preserve">wykorzystania powierzonych przez Zamawiającego danych osobowych wyłącznie w celu                         i zakresie niezbędnym do prawidłowego wykonania czynności związanych z wykonywaniem przedmiotu Umowy; </w:t>
      </w:r>
    </w:p>
    <w:p w14:paraId="59679229" w14:textId="77777777" w:rsidR="00366D6E" w:rsidRPr="00A97FB7" w:rsidRDefault="00366D6E" w:rsidP="000F55BD">
      <w:pPr>
        <w:numPr>
          <w:ilvl w:val="1"/>
          <w:numId w:val="13"/>
        </w:numPr>
        <w:spacing w:line="259" w:lineRule="auto"/>
        <w:ind w:left="993" w:right="17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niewykonywania żadnych czynności związanych z dalszym przekazywaniem danych osobowych nieuregulowanych w niniejszej Umowie;</w:t>
      </w:r>
    </w:p>
    <w:p w14:paraId="755F0BE1" w14:textId="77777777" w:rsidR="00366D6E" w:rsidRPr="00A97FB7" w:rsidRDefault="00366D6E" w:rsidP="000F55BD">
      <w:pPr>
        <w:numPr>
          <w:ilvl w:val="1"/>
          <w:numId w:val="13"/>
        </w:numPr>
        <w:spacing w:line="259" w:lineRule="auto"/>
        <w:ind w:left="993" w:right="17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 xml:space="preserve">niezwłocznego zwrócenia danych osobowych po wykonaniu czynności serwisowych oraz usunięcia tych danych ze wszelkich elektronicznych nośników danych, na których zostały one utrwalone przez Wykonawcę dla realizacji celu określonego w niniejszej Umowie. </w:t>
      </w:r>
    </w:p>
    <w:p w14:paraId="5A57A089" w14:textId="77777777" w:rsidR="00366D6E" w:rsidRPr="00A97FB7" w:rsidRDefault="00366D6E" w:rsidP="000F55BD">
      <w:pPr>
        <w:numPr>
          <w:ilvl w:val="0"/>
          <w:numId w:val="13"/>
        </w:numPr>
        <w:spacing w:line="259" w:lineRule="auto"/>
        <w:ind w:left="709" w:right="17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 xml:space="preserve">Zamawiający ma prawo do przeprowadzania kontroli zastosowanych przez Wykonawcę sposobów ochrony powierzonych danych osobowych. Wykonawca ma obowiązek umożliwienia Zamawiającemu przeprowadzenia takiej kontroli niezwłocznie po wezwaniu. </w:t>
      </w:r>
    </w:p>
    <w:p w14:paraId="6EB693E3" w14:textId="77777777" w:rsidR="00366D6E" w:rsidRPr="00A97FB7" w:rsidRDefault="00366D6E" w:rsidP="000F55BD">
      <w:pPr>
        <w:numPr>
          <w:ilvl w:val="0"/>
          <w:numId w:val="13"/>
        </w:numPr>
        <w:spacing w:line="259" w:lineRule="auto"/>
        <w:ind w:left="709" w:right="17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 xml:space="preserve">Zamawiający upoważnia Wykonawcę do przetwarzania danych osobowych w zakresie i celu określonym w niniejszej Umowie, w szczególności w Przedmiocie Umowy oraz w formie papierowej, a także do udzielenia dalszych upoważnień do przetwarzania danych osobom współpracującym z Wykonawcą na podstawie umowy o pracę lub umowy cywilnoprawnej, które mają dostęp do przetwarzania danych osobowych.  </w:t>
      </w:r>
    </w:p>
    <w:p w14:paraId="6D546FC9" w14:textId="77777777" w:rsidR="00366D6E" w:rsidRPr="00A97FB7" w:rsidRDefault="00366D6E" w:rsidP="000F55BD">
      <w:pPr>
        <w:numPr>
          <w:ilvl w:val="0"/>
          <w:numId w:val="13"/>
        </w:numPr>
        <w:spacing w:line="259" w:lineRule="auto"/>
        <w:ind w:left="709" w:right="17" w:hanging="425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Strony ustalają, że podczas realizacji Umowy będą ze sobą ściśle współpracować, informując się wzajemnie o wszystkich okolicznościach mających lub mogących mieć wpływ na wykonanie Umowy.</w:t>
      </w:r>
    </w:p>
    <w:p w14:paraId="5B5169D4" w14:textId="77777777" w:rsidR="00366D6E" w:rsidRPr="00A97FB7" w:rsidRDefault="00366D6E" w:rsidP="000F55BD">
      <w:pPr>
        <w:numPr>
          <w:ilvl w:val="0"/>
          <w:numId w:val="13"/>
        </w:numPr>
        <w:spacing w:line="259" w:lineRule="auto"/>
        <w:ind w:left="709" w:right="17" w:hanging="425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Wykonawca ma obowiązek niezwłocznie, nie później jednak niż w ciągu 3 dni od nastąpienia określonego zdarzenia lub powzięcia określonej informacji, poinformować Zamawiającego:</w:t>
      </w:r>
    </w:p>
    <w:p w14:paraId="5D55D4F0" w14:textId="77777777" w:rsidR="00366D6E" w:rsidRPr="00A97FB7" w:rsidRDefault="00366D6E" w:rsidP="000F55BD">
      <w:pPr>
        <w:numPr>
          <w:ilvl w:val="1"/>
          <w:numId w:val="14"/>
        </w:numPr>
        <w:spacing w:line="259" w:lineRule="auto"/>
        <w:ind w:left="993" w:right="17" w:hanging="284"/>
        <w:jc w:val="both"/>
        <w:rPr>
          <w:rFonts w:ascii="Arial" w:hAnsi="Arial" w:cs="Arial"/>
          <w:sz w:val="20"/>
          <w:szCs w:val="20"/>
        </w:rPr>
      </w:pPr>
      <w:r w:rsidRPr="00A97FB7">
        <w:rPr>
          <w:rFonts w:ascii="Arial" w:hAnsi="Arial" w:cs="Arial"/>
          <w:sz w:val="20"/>
          <w:szCs w:val="20"/>
        </w:rPr>
        <w:t>jeśli Wykonawca nie jest w stanie zapewnić bezpieczeństwa powierzonych danych osobowych lub zgodności ich przetwarzania z prawem;</w:t>
      </w:r>
    </w:p>
    <w:p w14:paraId="40D6DCBF" w14:textId="77777777" w:rsidR="00366D6E" w:rsidRPr="00A97FB7" w:rsidRDefault="00366D6E" w:rsidP="000F55BD">
      <w:pPr>
        <w:numPr>
          <w:ilvl w:val="1"/>
          <w:numId w:val="14"/>
        </w:numPr>
        <w:spacing w:line="259" w:lineRule="auto"/>
        <w:ind w:left="993" w:right="17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 xml:space="preserve">jeśli Wykonawca otrzyma informację o planowanej u Wykonawcy kontroli organu nadzoru, w szczególności Prezesa Urzędu Ochrony Danych Osobowych;  </w:t>
      </w:r>
    </w:p>
    <w:p w14:paraId="0DDF51E6" w14:textId="77777777" w:rsidR="00366D6E" w:rsidRPr="00A97FB7" w:rsidRDefault="00366D6E" w:rsidP="000F55BD">
      <w:pPr>
        <w:numPr>
          <w:ilvl w:val="1"/>
          <w:numId w:val="14"/>
        </w:numPr>
        <w:spacing w:line="259" w:lineRule="auto"/>
        <w:ind w:left="993" w:right="17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jeśli Wykonawca otrzyma żądanie udostępnienia powierzonych danych osobowych, pochodzące od osoby trzeciej;</w:t>
      </w:r>
    </w:p>
    <w:p w14:paraId="4B55951C" w14:textId="77777777" w:rsidR="00366D6E" w:rsidRPr="00A97FB7" w:rsidRDefault="00366D6E" w:rsidP="000F55BD">
      <w:pPr>
        <w:numPr>
          <w:ilvl w:val="1"/>
          <w:numId w:val="14"/>
        </w:numPr>
        <w:spacing w:line="259" w:lineRule="auto"/>
        <w:ind w:left="993" w:right="17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jeśli Wykonawca otrzyma żądanie osoby, której dane dotyczą, dotyczące zaprzestania przetwarzania jej danych osobowych lub udzielenia informacji o zakresie, celu lub sposobie przetwarzania powierzonych danych osobowych lub jakichkolwiek innych informacji dotyczących przetwarzania danych jej dotyczących;</w:t>
      </w:r>
    </w:p>
    <w:p w14:paraId="2D4621A0" w14:textId="77777777" w:rsidR="00366D6E" w:rsidRPr="00A97FB7" w:rsidRDefault="00366D6E" w:rsidP="000F55BD">
      <w:pPr>
        <w:numPr>
          <w:ilvl w:val="1"/>
          <w:numId w:val="14"/>
        </w:numPr>
        <w:spacing w:line="259" w:lineRule="auto"/>
        <w:ind w:left="993" w:right="17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 xml:space="preserve">w każdym przypadku wystąpienia incydentu związanego z przetwarzaniem danych osobowych przetwarzanych przez Wykonawcę, polegającego w szczególności na ujawnieniu danych osobowych osobom nieuprawnionym, utracie danych osobowych, utracie nośników danych zawierających dane osobowe przetwarzane przez Wykonawcę.  </w:t>
      </w:r>
    </w:p>
    <w:p w14:paraId="7684B16B" w14:textId="77777777" w:rsidR="00366D6E" w:rsidRPr="00A97FB7" w:rsidRDefault="00366D6E" w:rsidP="000F55BD">
      <w:pPr>
        <w:numPr>
          <w:ilvl w:val="0"/>
          <w:numId w:val="13"/>
        </w:numPr>
        <w:spacing w:line="259" w:lineRule="auto"/>
        <w:ind w:left="709" w:right="17" w:hanging="425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 xml:space="preserve">Wykonawca ma ponadto obowiązek poinformować Zamawiającego, na każde jego żądanie,                      w terminie 5 dni od otrzymania żądania o:  </w:t>
      </w:r>
    </w:p>
    <w:p w14:paraId="5B973BD9" w14:textId="77777777" w:rsidR="00366D6E" w:rsidRPr="00A97FB7" w:rsidRDefault="00366D6E" w:rsidP="000F55BD">
      <w:pPr>
        <w:numPr>
          <w:ilvl w:val="1"/>
          <w:numId w:val="15"/>
        </w:numPr>
        <w:spacing w:line="259" w:lineRule="auto"/>
        <w:ind w:left="993" w:right="17" w:hanging="284"/>
        <w:jc w:val="both"/>
        <w:rPr>
          <w:rFonts w:ascii="Arial" w:hAnsi="Arial" w:cs="Arial"/>
          <w:sz w:val="20"/>
          <w:szCs w:val="20"/>
        </w:rPr>
      </w:pPr>
      <w:r w:rsidRPr="00A97FB7">
        <w:rPr>
          <w:rFonts w:ascii="Arial" w:hAnsi="Arial" w:cs="Arial"/>
          <w:sz w:val="20"/>
          <w:szCs w:val="20"/>
        </w:rPr>
        <w:t>wszelkich kwestiach związanych z przetwarzaniem powierzonych danych osobowych,                      w szczególności o środkach technicznych i organizacyjnych zastosowanych przez Wykonawcę, w celu zabezpieczenia powierzonych danych osobowych;</w:t>
      </w:r>
    </w:p>
    <w:p w14:paraId="53DFD5EA" w14:textId="77777777" w:rsidR="00366D6E" w:rsidRPr="00A97FB7" w:rsidRDefault="00366D6E" w:rsidP="000F55BD">
      <w:pPr>
        <w:numPr>
          <w:ilvl w:val="1"/>
          <w:numId w:val="15"/>
        </w:numPr>
        <w:spacing w:line="259" w:lineRule="auto"/>
        <w:ind w:left="993" w:right="17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o osobach upoważnionych przez Wykonawcę do przetwarzania powierzonych danych osobowych;</w:t>
      </w:r>
    </w:p>
    <w:p w14:paraId="4D1E42EE" w14:textId="77777777" w:rsidR="00366D6E" w:rsidRPr="00A97FB7" w:rsidRDefault="00366D6E" w:rsidP="000F55BD">
      <w:pPr>
        <w:numPr>
          <w:ilvl w:val="1"/>
          <w:numId w:val="15"/>
        </w:numPr>
        <w:spacing w:line="259" w:lineRule="auto"/>
        <w:ind w:left="993" w:right="17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o wynikach kontroli organów nadzoru dotyczących przetwarzania danych osobowych,                       w zakresie, w jakim dotyczą one powierzonych danych osobowych.</w:t>
      </w:r>
    </w:p>
    <w:p w14:paraId="1CFA84E5" w14:textId="77777777" w:rsidR="00366D6E" w:rsidRPr="00A97FB7" w:rsidRDefault="00366D6E" w:rsidP="000F55BD">
      <w:pPr>
        <w:numPr>
          <w:ilvl w:val="0"/>
          <w:numId w:val="13"/>
        </w:numPr>
        <w:spacing w:line="259" w:lineRule="auto"/>
        <w:ind w:left="709" w:right="17" w:hanging="425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Wykonawca oświadcza, że spełnia wymogi Rozporządzenie Parlamentu Europejskiego i Rady (UE) 2016/679 z dnia 27 kwietnia 2016 r. w sprawie ochrony osób fizycznych w związku                                     z przetwarzaniem danych osobowych i w sprawie swobodnego przepływu takich danych oraz uchylenia dyrektywy 95/46/WE (ogólne rozporządzenie o ochronie danych) zwanego dalej Rozporządzeniem oraz:</w:t>
      </w:r>
    </w:p>
    <w:p w14:paraId="51C91643" w14:textId="77777777" w:rsidR="00366D6E" w:rsidRPr="00A97FB7" w:rsidRDefault="00366D6E" w:rsidP="000F55BD">
      <w:pPr>
        <w:numPr>
          <w:ilvl w:val="0"/>
          <w:numId w:val="16"/>
        </w:numPr>
        <w:spacing w:line="259" w:lineRule="auto"/>
        <w:ind w:right="17" w:hanging="25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zobowiązuje się, przy przetwarzaniu powierzonych danych osobowych, do ich zabezpieczenia poprzez stosowanie odpowiednich środków technicznych i organizacyjnych zapewniających adekwatny stopień bezpieczeństwa odpowiadający ryzyku związanym z przetwarzaniem danych osobowych, o których mowa w art. 32 Rozporządzenia;</w:t>
      </w:r>
    </w:p>
    <w:p w14:paraId="2A67F6B6" w14:textId="77777777" w:rsidR="00366D6E" w:rsidRPr="00A97FB7" w:rsidRDefault="00366D6E" w:rsidP="000F55BD">
      <w:pPr>
        <w:numPr>
          <w:ilvl w:val="0"/>
          <w:numId w:val="16"/>
        </w:numPr>
        <w:spacing w:line="259" w:lineRule="auto"/>
        <w:ind w:right="17" w:hanging="25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zobowiązuje się zapewnić zachowanie w tajemnicy, (o której mowa w art. 28 ust 3 pkt b Rozporządzenia) przetwarzanych danych przez osoby, które upoważnia do przetwarzania danych osobowych w celu realizacji niniejszej umowy, zarówno w trakcie zatrudnienia ich, jak i po jego ustaniu;</w:t>
      </w:r>
    </w:p>
    <w:p w14:paraId="71706CF2" w14:textId="77777777" w:rsidR="00366D6E" w:rsidRPr="00A97FB7" w:rsidRDefault="00366D6E" w:rsidP="000F55BD">
      <w:pPr>
        <w:numPr>
          <w:ilvl w:val="0"/>
          <w:numId w:val="16"/>
        </w:numPr>
        <w:spacing w:line="259" w:lineRule="auto"/>
        <w:ind w:right="17" w:hanging="25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zobowiązuje się zgodnie z art. 28 ust. 3 pkt h) Rozporządzenia do poddania się kontroli, czy środki zastosowane przez niego przy przetwarzaniu i zabezpieczeniu powierzonych danych osobowych spełniają postanowienia umowy;</w:t>
      </w:r>
    </w:p>
    <w:p w14:paraId="01106F09" w14:textId="77777777" w:rsidR="00366D6E" w:rsidRPr="00A97FB7" w:rsidRDefault="00366D6E" w:rsidP="000F55BD">
      <w:pPr>
        <w:numPr>
          <w:ilvl w:val="0"/>
          <w:numId w:val="16"/>
        </w:numPr>
        <w:spacing w:line="259" w:lineRule="auto"/>
        <w:ind w:right="17" w:hanging="25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>zobowiązuje się do udostępnienia Zamawiającemu wszelkich informacji niezbędnych do wykazania spełnienia obowiązków określonych w art. 28 Rozporządzenia;</w:t>
      </w:r>
    </w:p>
    <w:p w14:paraId="6E806E21" w14:textId="1EDF97F9" w:rsidR="00366D6E" w:rsidRPr="00A97FB7" w:rsidRDefault="00366D6E" w:rsidP="000F55BD">
      <w:pPr>
        <w:numPr>
          <w:ilvl w:val="0"/>
          <w:numId w:val="16"/>
        </w:numPr>
        <w:spacing w:line="259" w:lineRule="auto"/>
        <w:ind w:right="17" w:hanging="285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 xml:space="preserve">zobowiązuje się wywiązywać z obowiązku odpowiadania na żądania osoby, której dane dotyczą oraz wywiązywania się z obowiązków określonych w art. 32-36 Rozporządzenia </w:t>
      </w:r>
      <w:r w:rsidR="000F55BD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 </w:t>
      </w:r>
      <w:r w:rsidRPr="00A97FB7">
        <w:rPr>
          <w:rFonts w:ascii="Arial" w:eastAsiaTheme="minorHAnsi" w:hAnsi="Arial" w:cs="Arial"/>
          <w:sz w:val="20"/>
          <w:szCs w:val="20"/>
          <w:lang w:eastAsia="en-US"/>
        </w:rPr>
        <w:t>w zakresie przetwarzanych przez siebie danych”.</w:t>
      </w:r>
    </w:p>
    <w:p w14:paraId="09E9CDA2" w14:textId="585D2A47" w:rsidR="00366D6E" w:rsidRPr="00A97FB7" w:rsidRDefault="00366D6E" w:rsidP="000F55BD">
      <w:pPr>
        <w:spacing w:line="259" w:lineRule="auto"/>
        <w:ind w:right="17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J</w:t>
      </w:r>
      <w:r w:rsidR="000F55BD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EST</w:t>
      </w:r>
    </w:p>
    <w:p w14:paraId="52938127" w14:textId="6CB09BA1" w:rsidR="00366D6E" w:rsidRDefault="00A97FB7" w:rsidP="000F55BD">
      <w:pPr>
        <w:spacing w:line="259" w:lineRule="auto"/>
        <w:ind w:right="1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sz w:val="20"/>
          <w:szCs w:val="20"/>
          <w:lang w:eastAsia="en-US"/>
        </w:rPr>
        <w:t xml:space="preserve">Z Wykonawcą zostanie </w:t>
      </w:r>
      <w:r>
        <w:rPr>
          <w:rFonts w:ascii="Arial" w:eastAsiaTheme="minorHAnsi" w:hAnsi="Arial" w:cs="Arial"/>
          <w:sz w:val="20"/>
          <w:szCs w:val="20"/>
          <w:lang w:eastAsia="en-US"/>
        </w:rPr>
        <w:t>zawarta umowa powierzenia przetwarzania danych osobowych, której wzór stanowi załącznik nr 1 do Umowy.</w:t>
      </w:r>
    </w:p>
    <w:p w14:paraId="3B98377D" w14:textId="77777777" w:rsidR="000F55BD" w:rsidRDefault="000F55BD" w:rsidP="000F55BD">
      <w:pPr>
        <w:spacing w:line="259" w:lineRule="auto"/>
        <w:ind w:right="16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51905DA2" w14:textId="6ABBA43A" w:rsidR="00A97FB7" w:rsidRDefault="00A97FB7" w:rsidP="000F55BD">
      <w:pPr>
        <w:spacing w:line="259" w:lineRule="auto"/>
        <w:ind w:right="16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A97FB7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B</w:t>
      </w:r>
      <w:r w:rsidR="000F55BD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YŁO</w:t>
      </w:r>
    </w:p>
    <w:p w14:paraId="38F1D204" w14:textId="73776F99" w:rsidR="00A97FB7" w:rsidRPr="00A97FB7" w:rsidRDefault="00A97FB7" w:rsidP="000F55BD">
      <w:pPr>
        <w:jc w:val="both"/>
        <w:rPr>
          <w:rFonts w:ascii="Arial" w:hAnsi="Arial" w:cs="Arial"/>
          <w:b/>
          <w:sz w:val="20"/>
          <w:szCs w:val="20"/>
        </w:rPr>
      </w:pPr>
      <w:r w:rsidRPr="00A97FB7">
        <w:rPr>
          <w:rFonts w:ascii="Arial" w:hAnsi="Arial" w:cs="Arial"/>
          <w:b/>
          <w:sz w:val="20"/>
          <w:szCs w:val="20"/>
        </w:rPr>
        <w:t xml:space="preserve">W załączniku nr 10  do SIWZ zmienia się zapis </w:t>
      </w:r>
      <w:r>
        <w:rPr>
          <w:rFonts w:ascii="Arial" w:hAnsi="Arial" w:cs="Arial"/>
          <w:b/>
          <w:sz w:val="20"/>
          <w:szCs w:val="20"/>
        </w:rPr>
        <w:t>§ 19 ust. 6</w:t>
      </w:r>
      <w:r w:rsidRPr="00A97FB7">
        <w:rPr>
          <w:rFonts w:ascii="Arial" w:hAnsi="Arial" w:cs="Arial"/>
          <w:b/>
          <w:sz w:val="20"/>
          <w:szCs w:val="20"/>
        </w:rPr>
        <w:t>:</w:t>
      </w:r>
    </w:p>
    <w:p w14:paraId="30AC1390" w14:textId="77777777" w:rsidR="00A97FB7" w:rsidRDefault="00A97FB7" w:rsidP="00A97FB7">
      <w:pPr>
        <w:ind w:right="16"/>
        <w:jc w:val="both"/>
        <w:rPr>
          <w:rFonts w:cs="Arial"/>
          <w:sz w:val="22"/>
          <w:szCs w:val="22"/>
        </w:rPr>
      </w:pPr>
      <w:r>
        <w:rPr>
          <w:rFonts w:cs="Arial"/>
        </w:rPr>
        <w:t>Integralną część Umowy stanowią następujące Załączniki:</w:t>
      </w:r>
    </w:p>
    <w:p w14:paraId="547751DB" w14:textId="77777777" w:rsidR="00A97FB7" w:rsidRDefault="00A97FB7" w:rsidP="00A97FB7">
      <w:pPr>
        <w:numPr>
          <w:ilvl w:val="0"/>
          <w:numId w:val="18"/>
        </w:numPr>
        <w:ind w:left="993" w:right="16" w:hanging="284"/>
        <w:jc w:val="both"/>
        <w:rPr>
          <w:rFonts w:cs="Arial"/>
        </w:rPr>
      </w:pPr>
      <w:r>
        <w:rPr>
          <w:rFonts w:cs="Arial"/>
        </w:rPr>
        <w:t>Oferta Wykonawcy.</w:t>
      </w:r>
    </w:p>
    <w:p w14:paraId="33798BC5" w14:textId="77777777" w:rsidR="000F55BD" w:rsidRDefault="000F55BD" w:rsidP="000F55BD">
      <w:pPr>
        <w:spacing w:line="259" w:lineRule="auto"/>
        <w:ind w:right="17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3C342EBD" w14:textId="3C1CAF30" w:rsidR="00A97FB7" w:rsidRDefault="000F55BD" w:rsidP="000F55BD">
      <w:pPr>
        <w:spacing w:line="259" w:lineRule="auto"/>
        <w:ind w:right="17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JEST</w:t>
      </w:r>
    </w:p>
    <w:p w14:paraId="3FB246DE" w14:textId="77777777" w:rsidR="000F55BD" w:rsidRDefault="000F55BD" w:rsidP="000F55BD">
      <w:pPr>
        <w:ind w:right="17"/>
        <w:jc w:val="both"/>
        <w:rPr>
          <w:rFonts w:cs="Arial"/>
          <w:sz w:val="22"/>
          <w:szCs w:val="22"/>
        </w:rPr>
      </w:pPr>
      <w:r>
        <w:rPr>
          <w:rFonts w:cs="Arial"/>
        </w:rPr>
        <w:t>Integralną część Umowy stanowią następujące Załączniki:</w:t>
      </w:r>
    </w:p>
    <w:p w14:paraId="2B4D8897" w14:textId="587DDB80" w:rsidR="000F55BD" w:rsidRDefault="000F55BD" w:rsidP="000F55BD">
      <w:pPr>
        <w:numPr>
          <w:ilvl w:val="0"/>
          <w:numId w:val="21"/>
        </w:numPr>
        <w:ind w:right="16"/>
        <w:jc w:val="both"/>
        <w:rPr>
          <w:rFonts w:cs="Arial"/>
        </w:rPr>
      </w:pPr>
      <w:r>
        <w:rPr>
          <w:rFonts w:cs="Arial"/>
        </w:rPr>
        <w:t>Umowa powierzenia przetwarzania danych osobowych.</w:t>
      </w:r>
    </w:p>
    <w:p w14:paraId="3555781C" w14:textId="04A439E4" w:rsidR="000F55BD" w:rsidRDefault="000F55BD" w:rsidP="000F55BD">
      <w:pPr>
        <w:numPr>
          <w:ilvl w:val="0"/>
          <w:numId w:val="21"/>
        </w:numPr>
        <w:ind w:right="16"/>
        <w:jc w:val="both"/>
        <w:rPr>
          <w:rFonts w:cs="Arial"/>
        </w:rPr>
      </w:pPr>
      <w:r>
        <w:rPr>
          <w:rFonts w:cs="Arial"/>
        </w:rPr>
        <w:t>Oferta Wykonawcy.</w:t>
      </w:r>
    </w:p>
    <w:p w14:paraId="36B233CE" w14:textId="77777777" w:rsidR="00E32D71" w:rsidRDefault="00E32D71" w:rsidP="00366D6E">
      <w:pPr>
        <w:spacing w:after="160" w:line="259" w:lineRule="auto"/>
        <w:ind w:right="16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191DFF1D" w14:textId="572D6FD3" w:rsidR="00A97FB7" w:rsidRDefault="00E32D71" w:rsidP="00366D6E">
      <w:pPr>
        <w:spacing w:after="160" w:line="259" w:lineRule="auto"/>
        <w:ind w:right="16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Nadmieniam jednocześnie, że załączono zaktualizowany załącznik nr 10 do SIWZ.</w:t>
      </w:r>
    </w:p>
    <w:p w14:paraId="691AD010" w14:textId="77777777" w:rsidR="00E32D71" w:rsidRDefault="00E32D71" w:rsidP="00366D6E">
      <w:pPr>
        <w:spacing w:after="160" w:line="259" w:lineRule="auto"/>
        <w:ind w:right="16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21E78D80" w14:textId="77777777" w:rsidR="00C20E26" w:rsidRPr="00A97FB7" w:rsidRDefault="00C20E26" w:rsidP="00C20E26">
      <w:pPr>
        <w:tabs>
          <w:tab w:val="left" w:pos="3692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A97FB7">
        <w:rPr>
          <w:rFonts w:ascii="Arial" w:hAnsi="Arial" w:cs="Arial"/>
          <w:b/>
          <w:bCs/>
          <w:sz w:val="20"/>
          <w:szCs w:val="20"/>
        </w:rPr>
        <w:t>Pozostała treść specyfikacji istotnych warunków zamówienia nie ulega zmianie.</w:t>
      </w:r>
    </w:p>
    <w:p w14:paraId="4B2C32BA" w14:textId="77777777" w:rsidR="00C20E26" w:rsidRPr="004E3A48" w:rsidRDefault="00C20E26" w:rsidP="00C20E26">
      <w:pPr>
        <w:jc w:val="center"/>
        <w:rPr>
          <w:b/>
          <w:sz w:val="20"/>
          <w:szCs w:val="20"/>
        </w:rPr>
      </w:pPr>
    </w:p>
    <w:p w14:paraId="79A2F17E" w14:textId="77777777" w:rsidR="00C20E26" w:rsidRDefault="00C20E26" w:rsidP="00C20E26">
      <w:pPr>
        <w:jc w:val="center"/>
        <w:rPr>
          <w:b/>
        </w:rPr>
      </w:pPr>
    </w:p>
    <w:p w14:paraId="7B176C80" w14:textId="77777777" w:rsidR="00C20E26" w:rsidRPr="004E3A48" w:rsidRDefault="00C20E26" w:rsidP="00C20E26">
      <w:pPr>
        <w:jc w:val="right"/>
        <w:rPr>
          <w:rFonts w:ascii="Arial" w:hAnsi="Arial" w:cs="Arial"/>
          <w:sz w:val="20"/>
          <w:szCs w:val="20"/>
        </w:rPr>
      </w:pPr>
      <w:r>
        <w:t xml:space="preserve">                                                                                                            </w:t>
      </w:r>
      <w:r w:rsidRPr="004E3A48">
        <w:rPr>
          <w:rFonts w:ascii="Arial" w:hAnsi="Arial" w:cs="Arial"/>
          <w:sz w:val="20"/>
          <w:szCs w:val="20"/>
        </w:rPr>
        <w:t>WÓJT  GMINY</w:t>
      </w:r>
    </w:p>
    <w:p w14:paraId="4CAA62E9" w14:textId="044BDD8D" w:rsidR="00C20E26" w:rsidRPr="004E3A48" w:rsidRDefault="00C20E26" w:rsidP="00C20E26">
      <w:pPr>
        <w:jc w:val="right"/>
        <w:rPr>
          <w:rFonts w:ascii="Arial" w:hAnsi="Arial" w:cs="Arial"/>
          <w:sz w:val="20"/>
          <w:szCs w:val="20"/>
        </w:rPr>
      </w:pPr>
      <w:r w:rsidRPr="004E3A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="002D38CC">
        <w:rPr>
          <w:rFonts w:ascii="Arial" w:hAnsi="Arial" w:cs="Arial"/>
          <w:sz w:val="20"/>
          <w:szCs w:val="20"/>
        </w:rPr>
        <w:t>/-</w:t>
      </w:r>
      <w:bookmarkStart w:id="3" w:name="_GoBack"/>
      <w:bookmarkEnd w:id="3"/>
      <w:r w:rsidR="002D38CC">
        <w:rPr>
          <w:rFonts w:ascii="Arial" w:hAnsi="Arial" w:cs="Arial"/>
          <w:sz w:val="20"/>
          <w:szCs w:val="20"/>
        </w:rPr>
        <w:t>/</w:t>
      </w:r>
      <w:r w:rsidRPr="004E3A48">
        <w:rPr>
          <w:rFonts w:ascii="Arial" w:hAnsi="Arial" w:cs="Arial"/>
          <w:sz w:val="20"/>
          <w:szCs w:val="20"/>
        </w:rPr>
        <w:t>Marcin Ślęzak</w:t>
      </w:r>
    </w:p>
    <w:p w14:paraId="3FA15A96" w14:textId="77777777" w:rsidR="00C20E26" w:rsidRDefault="00C20E26" w:rsidP="00C20E26"/>
    <w:p w14:paraId="1E8337F2" w14:textId="77777777" w:rsidR="00976B8D" w:rsidRDefault="00976B8D" w:rsidP="00976B8D">
      <w:pPr>
        <w:jc w:val="right"/>
        <w:rPr>
          <w:rFonts w:ascii="Arial" w:hAnsi="Arial" w:cs="Arial"/>
          <w:color w:val="FF0000"/>
          <w:sz w:val="20"/>
          <w:szCs w:val="20"/>
        </w:rPr>
      </w:pPr>
    </w:p>
    <w:p w14:paraId="2B05F563" w14:textId="77777777" w:rsidR="00976B8D" w:rsidRDefault="00976B8D" w:rsidP="00976B8D">
      <w:pPr>
        <w:jc w:val="right"/>
        <w:rPr>
          <w:rFonts w:ascii="Arial" w:hAnsi="Arial" w:cs="Arial"/>
          <w:color w:val="FF0000"/>
          <w:sz w:val="20"/>
          <w:szCs w:val="20"/>
        </w:rPr>
      </w:pPr>
    </w:p>
    <w:p w14:paraId="1EA3B2D4" w14:textId="77777777" w:rsidR="00976B8D" w:rsidRDefault="00976B8D" w:rsidP="00976B8D">
      <w:pPr>
        <w:jc w:val="right"/>
        <w:rPr>
          <w:rFonts w:ascii="Arial" w:hAnsi="Arial" w:cs="Arial"/>
          <w:color w:val="FF0000"/>
          <w:sz w:val="20"/>
          <w:szCs w:val="20"/>
        </w:rPr>
      </w:pPr>
    </w:p>
    <w:p w14:paraId="09103D05" w14:textId="77777777" w:rsidR="00CD1182" w:rsidRDefault="00CD1182"/>
    <w:sectPr w:rsidR="00CD1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5EE"/>
    <w:multiLevelType w:val="hybridMultilevel"/>
    <w:tmpl w:val="B91623DA"/>
    <w:lvl w:ilvl="0" w:tplc="7E4EE2A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 w:tplc="FD403A12">
      <w:start w:val="1"/>
      <w:numFmt w:val="decimal"/>
      <w:lvlText w:val="%2)"/>
      <w:lvlJc w:val="left"/>
      <w:pPr>
        <w:ind w:left="56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 w:tplc="153E59E8">
      <w:start w:val="1"/>
      <w:numFmt w:val="lowerRoman"/>
      <w:lvlText w:val="%3"/>
      <w:lvlJc w:val="left"/>
      <w:pPr>
        <w:ind w:left="128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 w:tplc="8F426B7C">
      <w:start w:val="1"/>
      <w:numFmt w:val="decimal"/>
      <w:lvlText w:val="%4"/>
      <w:lvlJc w:val="left"/>
      <w:pPr>
        <w:ind w:left="200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 w:tplc="F6F6FE0A">
      <w:start w:val="1"/>
      <w:numFmt w:val="lowerLetter"/>
      <w:lvlText w:val="%5"/>
      <w:lvlJc w:val="left"/>
      <w:pPr>
        <w:ind w:left="272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 w:tplc="6C184E1C">
      <w:start w:val="1"/>
      <w:numFmt w:val="lowerRoman"/>
      <w:lvlText w:val="%6"/>
      <w:lvlJc w:val="left"/>
      <w:pPr>
        <w:ind w:left="344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 w:tplc="D7F43154">
      <w:start w:val="1"/>
      <w:numFmt w:val="decimal"/>
      <w:lvlText w:val="%7"/>
      <w:lvlJc w:val="left"/>
      <w:pPr>
        <w:ind w:left="416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 w:tplc="EE109818">
      <w:start w:val="1"/>
      <w:numFmt w:val="lowerLetter"/>
      <w:lvlText w:val="%8"/>
      <w:lvlJc w:val="left"/>
      <w:pPr>
        <w:ind w:left="488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 w:tplc="7E921C64">
      <w:start w:val="1"/>
      <w:numFmt w:val="lowerRoman"/>
      <w:lvlText w:val="%9"/>
      <w:lvlJc w:val="left"/>
      <w:pPr>
        <w:ind w:left="560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1" w15:restartNumberingAfterBreak="0">
    <w:nsid w:val="04432224"/>
    <w:multiLevelType w:val="hybridMultilevel"/>
    <w:tmpl w:val="613C9182"/>
    <w:lvl w:ilvl="0" w:tplc="AF9C7E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C4E47"/>
    <w:multiLevelType w:val="hybridMultilevel"/>
    <w:tmpl w:val="2D66E65C"/>
    <w:lvl w:ilvl="0" w:tplc="02AE45E4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 w:tplc="FD403A12">
      <w:start w:val="1"/>
      <w:numFmt w:val="decimal"/>
      <w:lvlText w:val="%2)"/>
      <w:lvlJc w:val="left"/>
      <w:pPr>
        <w:ind w:left="85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 w:tplc="153E59E8">
      <w:start w:val="1"/>
      <w:numFmt w:val="lowerRoman"/>
      <w:lvlText w:val="%3"/>
      <w:lvlJc w:val="left"/>
      <w:pPr>
        <w:ind w:left="157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 w:tplc="8F426B7C">
      <w:start w:val="1"/>
      <w:numFmt w:val="decimal"/>
      <w:lvlText w:val="%4"/>
      <w:lvlJc w:val="left"/>
      <w:pPr>
        <w:ind w:left="229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 w:tplc="F6F6FE0A">
      <w:start w:val="1"/>
      <w:numFmt w:val="lowerLetter"/>
      <w:lvlText w:val="%5"/>
      <w:lvlJc w:val="left"/>
      <w:pPr>
        <w:ind w:left="301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 w:tplc="6C184E1C">
      <w:start w:val="1"/>
      <w:numFmt w:val="lowerRoman"/>
      <w:lvlText w:val="%6"/>
      <w:lvlJc w:val="left"/>
      <w:pPr>
        <w:ind w:left="373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 w:tplc="D7F43154">
      <w:start w:val="1"/>
      <w:numFmt w:val="decimal"/>
      <w:lvlText w:val="%7"/>
      <w:lvlJc w:val="left"/>
      <w:pPr>
        <w:ind w:left="445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 w:tplc="EE109818">
      <w:start w:val="1"/>
      <w:numFmt w:val="lowerLetter"/>
      <w:lvlText w:val="%8"/>
      <w:lvlJc w:val="left"/>
      <w:pPr>
        <w:ind w:left="517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 w:tplc="7E921C64">
      <w:start w:val="1"/>
      <w:numFmt w:val="lowerRoman"/>
      <w:lvlText w:val="%9"/>
      <w:lvlJc w:val="left"/>
      <w:pPr>
        <w:ind w:left="589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3" w15:restartNumberingAfterBreak="0">
    <w:nsid w:val="16D9416B"/>
    <w:multiLevelType w:val="hybridMultilevel"/>
    <w:tmpl w:val="EA045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D7629"/>
    <w:multiLevelType w:val="hybridMultilevel"/>
    <w:tmpl w:val="78E68902"/>
    <w:lvl w:ilvl="0" w:tplc="7E4EE2A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 w:tplc="FD403A12">
      <w:start w:val="1"/>
      <w:numFmt w:val="decimal"/>
      <w:lvlText w:val="%2)"/>
      <w:lvlJc w:val="left"/>
      <w:pPr>
        <w:ind w:left="56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 w:tplc="153E59E8">
      <w:start w:val="1"/>
      <w:numFmt w:val="lowerRoman"/>
      <w:lvlText w:val="%3"/>
      <w:lvlJc w:val="left"/>
      <w:pPr>
        <w:ind w:left="128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 w:tplc="8F426B7C">
      <w:start w:val="1"/>
      <w:numFmt w:val="decimal"/>
      <w:lvlText w:val="%4"/>
      <w:lvlJc w:val="left"/>
      <w:pPr>
        <w:ind w:left="200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 w:tplc="F6F6FE0A">
      <w:start w:val="1"/>
      <w:numFmt w:val="lowerLetter"/>
      <w:lvlText w:val="%5"/>
      <w:lvlJc w:val="left"/>
      <w:pPr>
        <w:ind w:left="272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 w:tplc="6C184E1C">
      <w:start w:val="1"/>
      <w:numFmt w:val="lowerRoman"/>
      <w:lvlText w:val="%6"/>
      <w:lvlJc w:val="left"/>
      <w:pPr>
        <w:ind w:left="344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 w:tplc="D7F43154">
      <w:start w:val="1"/>
      <w:numFmt w:val="decimal"/>
      <w:lvlText w:val="%7"/>
      <w:lvlJc w:val="left"/>
      <w:pPr>
        <w:ind w:left="416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 w:tplc="EE109818">
      <w:start w:val="1"/>
      <w:numFmt w:val="lowerLetter"/>
      <w:lvlText w:val="%8"/>
      <w:lvlJc w:val="left"/>
      <w:pPr>
        <w:ind w:left="488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 w:tplc="7E921C64">
      <w:start w:val="1"/>
      <w:numFmt w:val="lowerRoman"/>
      <w:lvlText w:val="%9"/>
      <w:lvlJc w:val="left"/>
      <w:pPr>
        <w:ind w:left="560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5" w15:restartNumberingAfterBreak="0">
    <w:nsid w:val="38EA361F"/>
    <w:multiLevelType w:val="hybridMultilevel"/>
    <w:tmpl w:val="F5BCD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7D5AA8"/>
    <w:multiLevelType w:val="hybridMultilevel"/>
    <w:tmpl w:val="6EAE8A00"/>
    <w:lvl w:ilvl="0" w:tplc="2A242E52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B504C"/>
    <w:multiLevelType w:val="hybridMultilevel"/>
    <w:tmpl w:val="E158826E"/>
    <w:lvl w:ilvl="0" w:tplc="DE8AD9A4">
      <w:start w:val="1"/>
      <w:numFmt w:val="decimal"/>
      <w:lvlText w:val="%1"/>
      <w:lvlJc w:val="left"/>
      <w:pPr>
        <w:ind w:left="360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 w:tplc="3E5CACE0">
      <w:start w:val="1"/>
      <w:numFmt w:val="decimal"/>
      <w:lvlText w:val="%2)"/>
      <w:lvlJc w:val="left"/>
      <w:pPr>
        <w:ind w:left="852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2" w:tplc="3EE66C76">
      <w:start w:val="1"/>
      <w:numFmt w:val="lowerRoman"/>
      <w:lvlText w:val="%3"/>
      <w:lvlJc w:val="left"/>
      <w:pPr>
        <w:ind w:left="157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 w:tplc="7CA432C8">
      <w:start w:val="1"/>
      <w:numFmt w:val="decimal"/>
      <w:lvlText w:val="%4"/>
      <w:lvlJc w:val="left"/>
      <w:pPr>
        <w:ind w:left="229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 w:tplc="B400E6BE">
      <w:start w:val="1"/>
      <w:numFmt w:val="lowerLetter"/>
      <w:lvlText w:val="%5"/>
      <w:lvlJc w:val="left"/>
      <w:pPr>
        <w:ind w:left="301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 w:tplc="9C341366">
      <w:start w:val="1"/>
      <w:numFmt w:val="lowerRoman"/>
      <w:lvlText w:val="%6"/>
      <w:lvlJc w:val="left"/>
      <w:pPr>
        <w:ind w:left="373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 w:tplc="AEC2D57E">
      <w:start w:val="1"/>
      <w:numFmt w:val="decimal"/>
      <w:lvlText w:val="%7"/>
      <w:lvlJc w:val="left"/>
      <w:pPr>
        <w:ind w:left="445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 w:tplc="CDE2ED4A">
      <w:start w:val="1"/>
      <w:numFmt w:val="lowerLetter"/>
      <w:lvlText w:val="%8"/>
      <w:lvlJc w:val="left"/>
      <w:pPr>
        <w:ind w:left="517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 w:tplc="EDDCBD26">
      <w:start w:val="1"/>
      <w:numFmt w:val="lowerRoman"/>
      <w:lvlText w:val="%9"/>
      <w:lvlJc w:val="left"/>
      <w:pPr>
        <w:ind w:left="589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8" w15:restartNumberingAfterBreak="0">
    <w:nsid w:val="4DA17131"/>
    <w:multiLevelType w:val="hybridMultilevel"/>
    <w:tmpl w:val="951007EC"/>
    <w:lvl w:ilvl="0" w:tplc="4FFCD12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 w:tplc="A852D1EA">
      <w:start w:val="1"/>
      <w:numFmt w:val="lowerLetter"/>
      <w:lvlText w:val="%2"/>
      <w:lvlJc w:val="left"/>
      <w:pPr>
        <w:ind w:left="797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 w:tplc="B0902E10">
      <w:start w:val="1"/>
      <w:numFmt w:val="lowerRoman"/>
      <w:lvlText w:val="%3"/>
      <w:lvlJc w:val="left"/>
      <w:pPr>
        <w:ind w:left="1517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 w:tplc="A0FEC088">
      <w:start w:val="1"/>
      <w:numFmt w:val="decimal"/>
      <w:lvlText w:val="%4"/>
      <w:lvlJc w:val="left"/>
      <w:pPr>
        <w:ind w:left="2237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 w:tplc="9F3E9158">
      <w:start w:val="1"/>
      <w:numFmt w:val="lowerLetter"/>
      <w:lvlText w:val="%5"/>
      <w:lvlJc w:val="left"/>
      <w:pPr>
        <w:ind w:left="2957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 w:tplc="7E82B072">
      <w:start w:val="1"/>
      <w:numFmt w:val="lowerRoman"/>
      <w:lvlText w:val="%6"/>
      <w:lvlJc w:val="left"/>
      <w:pPr>
        <w:ind w:left="3677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 w:tplc="7A10371A">
      <w:start w:val="1"/>
      <w:numFmt w:val="decimal"/>
      <w:lvlText w:val="%7"/>
      <w:lvlJc w:val="left"/>
      <w:pPr>
        <w:ind w:left="4397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 w:tplc="51D820A0">
      <w:start w:val="1"/>
      <w:numFmt w:val="lowerLetter"/>
      <w:lvlText w:val="%8"/>
      <w:lvlJc w:val="left"/>
      <w:pPr>
        <w:ind w:left="5117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 w:tplc="F5686218">
      <w:start w:val="1"/>
      <w:numFmt w:val="lowerRoman"/>
      <w:lvlText w:val="%9"/>
      <w:lvlJc w:val="left"/>
      <w:pPr>
        <w:ind w:left="5837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9" w15:restartNumberingAfterBreak="0">
    <w:nsid w:val="55C35E3D"/>
    <w:multiLevelType w:val="hybridMultilevel"/>
    <w:tmpl w:val="502C40AA"/>
    <w:lvl w:ilvl="0" w:tplc="519C5212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 w:tplc="4106F6E2">
      <w:start w:val="1"/>
      <w:numFmt w:val="decimal"/>
      <w:lvlText w:val="%2)"/>
      <w:lvlJc w:val="left"/>
      <w:pPr>
        <w:ind w:left="720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2" w:tplc="30548302">
      <w:start w:val="1"/>
      <w:numFmt w:val="lowerRoman"/>
      <w:lvlText w:val="%3"/>
      <w:lvlJc w:val="left"/>
      <w:pPr>
        <w:ind w:left="157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 w:tplc="6286456A">
      <w:start w:val="1"/>
      <w:numFmt w:val="decimal"/>
      <w:lvlText w:val="%4"/>
      <w:lvlJc w:val="left"/>
      <w:pPr>
        <w:ind w:left="229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 w:tplc="83F25D50">
      <w:start w:val="1"/>
      <w:numFmt w:val="lowerLetter"/>
      <w:lvlText w:val="%5"/>
      <w:lvlJc w:val="left"/>
      <w:pPr>
        <w:ind w:left="301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 w:tplc="4F9A301C">
      <w:start w:val="1"/>
      <w:numFmt w:val="lowerRoman"/>
      <w:lvlText w:val="%6"/>
      <w:lvlJc w:val="left"/>
      <w:pPr>
        <w:ind w:left="373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 w:tplc="FB7EB744">
      <w:start w:val="1"/>
      <w:numFmt w:val="decimal"/>
      <w:lvlText w:val="%7"/>
      <w:lvlJc w:val="left"/>
      <w:pPr>
        <w:ind w:left="445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 w:tplc="621EA02A">
      <w:start w:val="1"/>
      <w:numFmt w:val="lowerLetter"/>
      <w:lvlText w:val="%8"/>
      <w:lvlJc w:val="left"/>
      <w:pPr>
        <w:ind w:left="517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 w:tplc="F1222E26">
      <w:start w:val="1"/>
      <w:numFmt w:val="lowerRoman"/>
      <w:lvlText w:val="%9"/>
      <w:lvlJc w:val="left"/>
      <w:pPr>
        <w:ind w:left="589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10" w15:restartNumberingAfterBreak="0">
    <w:nsid w:val="582B2909"/>
    <w:multiLevelType w:val="hybridMultilevel"/>
    <w:tmpl w:val="D234C6AE"/>
    <w:lvl w:ilvl="0" w:tplc="5282D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FF7FB0"/>
    <w:multiLevelType w:val="hybridMultilevel"/>
    <w:tmpl w:val="8BEC8838"/>
    <w:lvl w:ilvl="0" w:tplc="5282D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945624"/>
    <w:multiLevelType w:val="hybridMultilevel"/>
    <w:tmpl w:val="B91623DA"/>
    <w:lvl w:ilvl="0" w:tplc="7E4EE2A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 w:tplc="FD403A12">
      <w:start w:val="1"/>
      <w:numFmt w:val="decimal"/>
      <w:lvlText w:val="%2)"/>
      <w:lvlJc w:val="left"/>
      <w:pPr>
        <w:ind w:left="56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2" w:tplc="153E59E8">
      <w:start w:val="1"/>
      <w:numFmt w:val="lowerRoman"/>
      <w:lvlText w:val="%3"/>
      <w:lvlJc w:val="left"/>
      <w:pPr>
        <w:ind w:left="128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 w:tplc="8F426B7C">
      <w:start w:val="1"/>
      <w:numFmt w:val="decimal"/>
      <w:lvlText w:val="%4"/>
      <w:lvlJc w:val="left"/>
      <w:pPr>
        <w:ind w:left="200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 w:tplc="F6F6FE0A">
      <w:start w:val="1"/>
      <w:numFmt w:val="lowerLetter"/>
      <w:lvlText w:val="%5"/>
      <w:lvlJc w:val="left"/>
      <w:pPr>
        <w:ind w:left="272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 w:tplc="6C184E1C">
      <w:start w:val="1"/>
      <w:numFmt w:val="lowerRoman"/>
      <w:lvlText w:val="%6"/>
      <w:lvlJc w:val="left"/>
      <w:pPr>
        <w:ind w:left="344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 w:tplc="D7F43154">
      <w:start w:val="1"/>
      <w:numFmt w:val="decimal"/>
      <w:lvlText w:val="%7"/>
      <w:lvlJc w:val="left"/>
      <w:pPr>
        <w:ind w:left="416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 w:tplc="EE109818">
      <w:start w:val="1"/>
      <w:numFmt w:val="lowerLetter"/>
      <w:lvlText w:val="%8"/>
      <w:lvlJc w:val="left"/>
      <w:pPr>
        <w:ind w:left="488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 w:tplc="7E921C64">
      <w:start w:val="1"/>
      <w:numFmt w:val="lowerRoman"/>
      <w:lvlText w:val="%9"/>
      <w:lvlJc w:val="left"/>
      <w:pPr>
        <w:ind w:left="5609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13" w15:restartNumberingAfterBreak="0">
    <w:nsid w:val="678827F5"/>
    <w:multiLevelType w:val="hybridMultilevel"/>
    <w:tmpl w:val="80526AF2"/>
    <w:lvl w:ilvl="0" w:tplc="62EA1A20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 w:tplc="601A4252">
      <w:start w:val="1"/>
      <w:numFmt w:val="decimal"/>
      <w:lvlText w:val="%2)"/>
      <w:lvlJc w:val="left"/>
      <w:pPr>
        <w:ind w:left="852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2" w:tplc="D5222446">
      <w:start w:val="1"/>
      <w:numFmt w:val="lowerRoman"/>
      <w:lvlText w:val="%3"/>
      <w:lvlJc w:val="left"/>
      <w:pPr>
        <w:ind w:left="157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 w:tplc="197C29E4">
      <w:start w:val="1"/>
      <w:numFmt w:val="decimal"/>
      <w:lvlText w:val="%4"/>
      <w:lvlJc w:val="left"/>
      <w:pPr>
        <w:ind w:left="229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 w:tplc="8A0ECA36">
      <w:start w:val="1"/>
      <w:numFmt w:val="lowerLetter"/>
      <w:lvlText w:val="%5"/>
      <w:lvlJc w:val="left"/>
      <w:pPr>
        <w:ind w:left="301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 w:tplc="13EA3906">
      <w:start w:val="1"/>
      <w:numFmt w:val="lowerRoman"/>
      <w:lvlText w:val="%6"/>
      <w:lvlJc w:val="left"/>
      <w:pPr>
        <w:ind w:left="373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 w:tplc="FF7CE980">
      <w:start w:val="1"/>
      <w:numFmt w:val="decimal"/>
      <w:lvlText w:val="%7"/>
      <w:lvlJc w:val="left"/>
      <w:pPr>
        <w:ind w:left="445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 w:tplc="63DEB260">
      <w:start w:val="1"/>
      <w:numFmt w:val="lowerLetter"/>
      <w:lvlText w:val="%8"/>
      <w:lvlJc w:val="left"/>
      <w:pPr>
        <w:ind w:left="517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 w:tplc="B6C42C1E">
      <w:start w:val="1"/>
      <w:numFmt w:val="lowerRoman"/>
      <w:lvlText w:val="%9"/>
      <w:lvlJc w:val="left"/>
      <w:pPr>
        <w:ind w:left="589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14" w15:restartNumberingAfterBreak="0">
    <w:nsid w:val="693D1512"/>
    <w:multiLevelType w:val="hybridMultilevel"/>
    <w:tmpl w:val="68920580"/>
    <w:lvl w:ilvl="0" w:tplc="3EEA0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1692306E">
      <w:start w:val="1"/>
      <w:numFmt w:val="decimal"/>
      <w:lvlText w:val="%2)"/>
      <w:lvlJc w:val="left"/>
      <w:pPr>
        <w:tabs>
          <w:tab w:val="num" w:pos="-780"/>
        </w:tabs>
        <w:ind w:left="7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E7402D"/>
    <w:multiLevelType w:val="hybridMultilevel"/>
    <w:tmpl w:val="8B6072EC"/>
    <w:lvl w:ilvl="0" w:tplc="3E5CACE0">
      <w:start w:val="1"/>
      <w:numFmt w:val="decimal"/>
      <w:lvlText w:val="%1)"/>
      <w:lvlJc w:val="left"/>
      <w:pPr>
        <w:ind w:left="852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B2CA7"/>
    <w:multiLevelType w:val="hybridMultilevel"/>
    <w:tmpl w:val="76BA3EFE"/>
    <w:lvl w:ilvl="0" w:tplc="52761334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 w:tplc="2A242E52">
      <w:start w:val="1"/>
      <w:numFmt w:val="decimal"/>
      <w:lvlText w:val="%2)"/>
      <w:lvlJc w:val="left"/>
      <w:pPr>
        <w:ind w:left="720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2" w:tplc="40F69734">
      <w:start w:val="1"/>
      <w:numFmt w:val="lowerLetter"/>
      <w:lvlText w:val="%3)"/>
      <w:lvlJc w:val="left"/>
      <w:pPr>
        <w:ind w:left="1133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 w:tplc="41326AB8">
      <w:start w:val="1"/>
      <w:numFmt w:val="decimal"/>
      <w:lvlText w:val="%4"/>
      <w:lvlJc w:val="left"/>
      <w:pPr>
        <w:ind w:left="1853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 w:tplc="976C77EE">
      <w:start w:val="1"/>
      <w:numFmt w:val="lowerLetter"/>
      <w:lvlText w:val="%5"/>
      <w:lvlJc w:val="left"/>
      <w:pPr>
        <w:ind w:left="2573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 w:tplc="5C50E042">
      <w:start w:val="1"/>
      <w:numFmt w:val="lowerRoman"/>
      <w:lvlText w:val="%6"/>
      <w:lvlJc w:val="left"/>
      <w:pPr>
        <w:ind w:left="3293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 w:tplc="CE680948">
      <w:start w:val="1"/>
      <w:numFmt w:val="decimal"/>
      <w:lvlText w:val="%7"/>
      <w:lvlJc w:val="left"/>
      <w:pPr>
        <w:ind w:left="4013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 w:tplc="76A2B752">
      <w:start w:val="1"/>
      <w:numFmt w:val="lowerLetter"/>
      <w:lvlText w:val="%8"/>
      <w:lvlJc w:val="left"/>
      <w:pPr>
        <w:ind w:left="4733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 w:tplc="50C65104">
      <w:start w:val="1"/>
      <w:numFmt w:val="lowerRoman"/>
      <w:lvlText w:val="%9"/>
      <w:lvlJc w:val="left"/>
      <w:pPr>
        <w:ind w:left="5453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17" w15:restartNumberingAfterBreak="0">
    <w:nsid w:val="7DEB0501"/>
    <w:multiLevelType w:val="hybridMultilevel"/>
    <w:tmpl w:val="FFD2B59A"/>
    <w:lvl w:ilvl="0" w:tplc="6C08C664">
      <w:start w:val="1"/>
      <w:numFmt w:val="decimal"/>
      <w:lvlText w:val="%1"/>
      <w:lvlJc w:val="left"/>
      <w:pPr>
        <w:ind w:left="360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1" w:tplc="67464A5A">
      <w:start w:val="1"/>
      <w:numFmt w:val="decimal"/>
      <w:lvlText w:val="%2)"/>
      <w:lvlJc w:val="left"/>
      <w:pPr>
        <w:ind w:left="852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2" w:tplc="8A30E3CE">
      <w:start w:val="1"/>
      <w:numFmt w:val="lowerRoman"/>
      <w:lvlText w:val="%3"/>
      <w:lvlJc w:val="left"/>
      <w:pPr>
        <w:ind w:left="157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 w:tplc="1CB82184">
      <w:start w:val="1"/>
      <w:numFmt w:val="decimal"/>
      <w:lvlText w:val="%4"/>
      <w:lvlJc w:val="left"/>
      <w:pPr>
        <w:ind w:left="229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 w:tplc="451A844A">
      <w:start w:val="1"/>
      <w:numFmt w:val="lowerLetter"/>
      <w:lvlText w:val="%5"/>
      <w:lvlJc w:val="left"/>
      <w:pPr>
        <w:ind w:left="301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 w:tplc="A334AB0E">
      <w:start w:val="1"/>
      <w:numFmt w:val="lowerRoman"/>
      <w:lvlText w:val="%6"/>
      <w:lvlJc w:val="left"/>
      <w:pPr>
        <w:ind w:left="373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 w:tplc="C930E7CA">
      <w:start w:val="1"/>
      <w:numFmt w:val="decimal"/>
      <w:lvlText w:val="%7"/>
      <w:lvlJc w:val="left"/>
      <w:pPr>
        <w:ind w:left="445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 w:tplc="DF0EDFFC">
      <w:start w:val="1"/>
      <w:numFmt w:val="lowerLetter"/>
      <w:lvlText w:val="%8"/>
      <w:lvlJc w:val="left"/>
      <w:pPr>
        <w:ind w:left="517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 w:tplc="4A4E1914">
      <w:start w:val="1"/>
      <w:numFmt w:val="lowerRoman"/>
      <w:lvlText w:val="%9"/>
      <w:lvlJc w:val="left"/>
      <w:pPr>
        <w:ind w:left="5892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abstractNum w:abstractNumId="18" w15:restartNumberingAfterBreak="0">
    <w:nsid w:val="7EFF616A"/>
    <w:multiLevelType w:val="hybridMultilevel"/>
    <w:tmpl w:val="07E2A75E"/>
    <w:lvl w:ilvl="0" w:tplc="F9EC5CF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 w:tplc="64A81F96">
      <w:start w:val="1"/>
      <w:numFmt w:val="decimal"/>
      <w:lvlText w:val="%2)"/>
      <w:lvlJc w:val="left"/>
      <w:pPr>
        <w:ind w:left="379" w:firstLine="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2" w:tplc="7EA4C998">
      <w:start w:val="1"/>
      <w:numFmt w:val="lowerRoman"/>
      <w:lvlText w:val="%3"/>
      <w:lvlJc w:val="left"/>
      <w:pPr>
        <w:ind w:left="1137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 w:tplc="897CFB14">
      <w:start w:val="1"/>
      <w:numFmt w:val="decimal"/>
      <w:lvlText w:val="%4"/>
      <w:lvlJc w:val="left"/>
      <w:pPr>
        <w:ind w:left="1857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4" w:tplc="D862DE96">
      <w:start w:val="1"/>
      <w:numFmt w:val="lowerLetter"/>
      <w:lvlText w:val="%5"/>
      <w:lvlJc w:val="left"/>
      <w:pPr>
        <w:ind w:left="2577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5" w:tplc="B160255C">
      <w:start w:val="1"/>
      <w:numFmt w:val="lowerRoman"/>
      <w:lvlText w:val="%6"/>
      <w:lvlJc w:val="left"/>
      <w:pPr>
        <w:ind w:left="3297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6" w:tplc="A036E3DC">
      <w:start w:val="1"/>
      <w:numFmt w:val="decimal"/>
      <w:lvlText w:val="%7"/>
      <w:lvlJc w:val="left"/>
      <w:pPr>
        <w:ind w:left="4017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7" w:tplc="F9C4A04E">
      <w:start w:val="1"/>
      <w:numFmt w:val="lowerLetter"/>
      <w:lvlText w:val="%8"/>
      <w:lvlJc w:val="left"/>
      <w:pPr>
        <w:ind w:left="4737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8" w:tplc="3F620018">
      <w:start w:val="1"/>
      <w:numFmt w:val="lowerRoman"/>
      <w:lvlText w:val="%9"/>
      <w:lvlJc w:val="left"/>
      <w:pPr>
        <w:ind w:left="5457" w:firstLine="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6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8D"/>
    <w:rsid w:val="000E512B"/>
    <w:rsid w:val="000F55BD"/>
    <w:rsid w:val="00177F7F"/>
    <w:rsid w:val="001F4BE3"/>
    <w:rsid w:val="0021752B"/>
    <w:rsid w:val="00282A84"/>
    <w:rsid w:val="002D38CC"/>
    <w:rsid w:val="00366D6E"/>
    <w:rsid w:val="003C1CF4"/>
    <w:rsid w:val="00595FAE"/>
    <w:rsid w:val="0069071B"/>
    <w:rsid w:val="00976B8D"/>
    <w:rsid w:val="00A97FB7"/>
    <w:rsid w:val="00C20E26"/>
    <w:rsid w:val="00CD1182"/>
    <w:rsid w:val="00E3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C57151A"/>
  <w15:chartTrackingRefBased/>
  <w15:docId w15:val="{ED854900-7415-4CE5-84E4-63DCEC10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76B8D"/>
    <w:pPr>
      <w:tabs>
        <w:tab w:val="center" w:pos="4536"/>
        <w:tab w:val="right" w:pos="9072"/>
      </w:tabs>
      <w:suppressAutoHyphens/>
    </w:pPr>
    <w:rPr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976B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aliases w:val="List Paragraph"/>
    <w:basedOn w:val="Normalny"/>
    <w:link w:val="AkapitzlistZnak"/>
    <w:qFormat/>
    <w:rsid w:val="001F4BE3"/>
    <w:pPr>
      <w:ind w:left="708"/>
    </w:pPr>
  </w:style>
  <w:style w:type="character" w:customStyle="1" w:styleId="AkapitzlistZnak">
    <w:name w:val="Akapit z listą Znak"/>
    <w:aliases w:val="List Paragraph Znak"/>
    <w:link w:val="Akapitzlist"/>
    <w:locked/>
    <w:rsid w:val="001F4B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7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71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8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2154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11</cp:revision>
  <cp:lastPrinted>2019-11-06T08:15:00Z</cp:lastPrinted>
  <dcterms:created xsi:type="dcterms:W3CDTF">2019-11-05T11:38:00Z</dcterms:created>
  <dcterms:modified xsi:type="dcterms:W3CDTF">2019-11-06T08:15:00Z</dcterms:modified>
</cp:coreProperties>
</file>