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18F" w14:textId="77777777" w:rsidR="009B49BA" w:rsidRDefault="009B49BA"/>
    <w:p w14:paraId="2A20E536" w14:textId="77777777" w:rsidR="00C0792E" w:rsidRPr="00C0792E" w:rsidRDefault="00C0792E" w:rsidP="00C0792E"/>
    <w:p w14:paraId="40E6E7E8" w14:textId="77777777" w:rsidR="00C0792E" w:rsidRPr="00C0792E" w:rsidRDefault="00C0792E" w:rsidP="00C0792E"/>
    <w:p w14:paraId="5368FEC7" w14:textId="77777777" w:rsidR="00C0792E" w:rsidRDefault="00C0792E" w:rsidP="00C0792E"/>
    <w:p w14:paraId="151AAA82" w14:textId="72BC41CF" w:rsidR="00C0792E" w:rsidRDefault="00C0792E" w:rsidP="00C0792E">
      <w:pPr>
        <w:jc w:val="center"/>
        <w:rPr>
          <w:b/>
          <w:sz w:val="28"/>
          <w:szCs w:val="28"/>
        </w:rPr>
      </w:pPr>
      <w:r>
        <w:tab/>
      </w:r>
      <w:r w:rsidRPr="000F1537">
        <w:rPr>
          <w:b/>
          <w:sz w:val="28"/>
          <w:szCs w:val="28"/>
        </w:rPr>
        <w:t>INFORMACJA O WYNIK</w:t>
      </w:r>
      <w:r>
        <w:rPr>
          <w:b/>
          <w:sz w:val="28"/>
          <w:szCs w:val="28"/>
        </w:rPr>
        <w:t>ACH</w:t>
      </w:r>
      <w:r w:rsidRPr="000F15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NABORU NA STNOWISKO PRACY W URZĘDZIE GMINY GRONOWO ELBLĄSKIE</w:t>
      </w:r>
    </w:p>
    <w:p w14:paraId="12765436" w14:textId="4D312216" w:rsidR="00C0792E" w:rsidRDefault="00C0792E" w:rsidP="00C0792E">
      <w:pPr>
        <w:jc w:val="center"/>
        <w:rPr>
          <w:bCs/>
          <w:sz w:val="28"/>
          <w:szCs w:val="28"/>
        </w:rPr>
      </w:pPr>
      <w:r w:rsidRPr="00C0792E">
        <w:rPr>
          <w:bCs/>
          <w:sz w:val="28"/>
          <w:szCs w:val="28"/>
        </w:rPr>
        <w:t>82-335 Gronowo Elbląskie, ul. Łączności 3</w:t>
      </w:r>
    </w:p>
    <w:p w14:paraId="138F6A11" w14:textId="718E1225" w:rsidR="00C0792E" w:rsidRPr="00C0792E" w:rsidRDefault="00C0792E" w:rsidP="00C079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specjalista ds. budownictwa i inwestycji w Zespole Rozwoju Gospodarczego</w:t>
      </w:r>
    </w:p>
    <w:p w14:paraId="3B0BECA8" w14:textId="77777777" w:rsidR="00C0792E" w:rsidRDefault="00C0792E" w:rsidP="00C0792E">
      <w:pPr>
        <w:jc w:val="center"/>
        <w:rPr>
          <w:sz w:val="28"/>
          <w:szCs w:val="28"/>
        </w:rPr>
      </w:pPr>
    </w:p>
    <w:p w14:paraId="5382C20C" w14:textId="77777777" w:rsidR="00C0792E" w:rsidRDefault="00C0792E" w:rsidP="00C079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A5B181B" w14:textId="251F2A6E" w:rsidR="00C0792E" w:rsidRDefault="00C0792E" w:rsidP="00C079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Informuję, że w wyniku zakończenia procedury naboru na ww. stanowisko został wybrany Pan Dariusz Danielczuk zamieszkały Jegłownik. </w:t>
      </w:r>
    </w:p>
    <w:p w14:paraId="142C03EB" w14:textId="77777777" w:rsidR="00C0792E" w:rsidRDefault="00C0792E" w:rsidP="00C0792E">
      <w:pPr>
        <w:spacing w:line="360" w:lineRule="auto"/>
        <w:rPr>
          <w:sz w:val="28"/>
          <w:szCs w:val="28"/>
          <w:u w:val="single"/>
        </w:rPr>
      </w:pPr>
      <w:r w:rsidRPr="00C0792E">
        <w:rPr>
          <w:sz w:val="28"/>
          <w:szCs w:val="28"/>
          <w:u w:val="single"/>
        </w:rPr>
        <w:t>Uzasadnienie dokonanego wyboru:</w:t>
      </w:r>
    </w:p>
    <w:p w14:paraId="73B8A42A" w14:textId="32F8BAEA" w:rsidR="00C0792E" w:rsidRPr="00C0792E" w:rsidRDefault="00C0792E" w:rsidP="00C0792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Pan Dariusz Danielczuk spełnia wymagania formalne określone w ogłoszeniu o naborze. Podczas rozmowy kwalifikacyjnej wykazał się znajomością zagadnień określonych w wymaganiach w ogłoszeniu o naborze.  </w:t>
      </w:r>
    </w:p>
    <w:p w14:paraId="0D7ECFBB" w14:textId="77777777" w:rsidR="00C0792E" w:rsidRDefault="00C0792E" w:rsidP="00C0792E">
      <w:pPr>
        <w:spacing w:line="360" w:lineRule="auto"/>
        <w:rPr>
          <w:sz w:val="28"/>
          <w:szCs w:val="28"/>
        </w:rPr>
      </w:pPr>
    </w:p>
    <w:p w14:paraId="54F3DEC5" w14:textId="3745BFAE" w:rsidR="00C0792E" w:rsidRDefault="00C0792E" w:rsidP="00C079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Gronowo Elbląskie, 2026-03-19                                      </w:t>
      </w:r>
    </w:p>
    <w:p w14:paraId="2AB6215B" w14:textId="4B5E7914" w:rsidR="00C0792E" w:rsidRDefault="00C0792E" w:rsidP="00C079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B155EF">
        <w:rPr>
          <w:sz w:val="28"/>
          <w:szCs w:val="28"/>
        </w:rPr>
        <w:t xml:space="preserve">   </w:t>
      </w:r>
      <w:r>
        <w:rPr>
          <w:sz w:val="28"/>
          <w:szCs w:val="28"/>
        </w:rPr>
        <w:t>Wójt Gminy</w:t>
      </w:r>
    </w:p>
    <w:p w14:paraId="282A6837" w14:textId="77F9C0B4" w:rsidR="00C0792E" w:rsidRDefault="00C0792E" w:rsidP="00C079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155EF">
        <w:rPr>
          <w:sz w:val="28"/>
          <w:szCs w:val="28"/>
        </w:rPr>
        <w:t xml:space="preserve">   /-/ </w:t>
      </w:r>
      <w:r>
        <w:rPr>
          <w:sz w:val="28"/>
          <w:szCs w:val="28"/>
        </w:rPr>
        <w:t>Marcin Ślęzak</w:t>
      </w:r>
    </w:p>
    <w:p w14:paraId="7DECDCBE" w14:textId="77777777" w:rsidR="00C0792E" w:rsidRDefault="00C0792E" w:rsidP="00C0792E">
      <w:pPr>
        <w:spacing w:line="360" w:lineRule="auto"/>
        <w:rPr>
          <w:sz w:val="28"/>
          <w:szCs w:val="28"/>
        </w:rPr>
      </w:pPr>
    </w:p>
    <w:p w14:paraId="54153CBE" w14:textId="02DD7244" w:rsidR="00C0792E" w:rsidRPr="00C0792E" w:rsidRDefault="00C0792E" w:rsidP="00C0792E">
      <w:pPr>
        <w:tabs>
          <w:tab w:val="left" w:pos="3810"/>
        </w:tabs>
      </w:pPr>
    </w:p>
    <w:sectPr w:rsidR="00C0792E" w:rsidRPr="00C0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2E"/>
    <w:rsid w:val="001C2081"/>
    <w:rsid w:val="008C2AB3"/>
    <w:rsid w:val="009B49BA"/>
    <w:rsid w:val="00B155EF"/>
    <w:rsid w:val="00C0792E"/>
    <w:rsid w:val="00F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2DBD"/>
  <w15:chartTrackingRefBased/>
  <w15:docId w15:val="{E0F83659-FCA5-4B5A-BD36-69294CE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9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9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9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9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9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9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9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9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9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9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9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9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9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9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7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9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79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9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2026-03-18T13:30:00Z</cp:lastPrinted>
  <dcterms:created xsi:type="dcterms:W3CDTF">2026-03-18T13:16:00Z</dcterms:created>
  <dcterms:modified xsi:type="dcterms:W3CDTF">2026-03-18T13:30:00Z</dcterms:modified>
</cp:coreProperties>
</file>