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78" w:rsidRPr="007619E8" w:rsidRDefault="00EF6B78" w:rsidP="00EF6B78">
      <w:pPr>
        <w:jc w:val="center"/>
      </w:pPr>
      <w:bookmarkStart w:id="0" w:name="_GoBack"/>
      <w:r w:rsidRPr="007619E8">
        <w:rPr>
          <w:b/>
          <w:bCs/>
        </w:rPr>
        <w:t>ZARZĄDZENIE NR</w:t>
      </w:r>
      <w:r>
        <w:rPr>
          <w:b/>
          <w:bCs/>
        </w:rPr>
        <w:t xml:space="preserve"> 5/OG/2019</w:t>
      </w:r>
    </w:p>
    <w:bookmarkEnd w:id="0"/>
    <w:p w:rsidR="00EF6B78" w:rsidRDefault="00EF6B78" w:rsidP="00EF6B78">
      <w:pPr>
        <w:jc w:val="center"/>
        <w:rPr>
          <w:b/>
          <w:bCs/>
        </w:rPr>
      </w:pPr>
      <w:r>
        <w:rPr>
          <w:b/>
          <w:bCs/>
        </w:rPr>
        <w:t>Wójta Gminy Gronowo Elbląskie</w:t>
      </w:r>
    </w:p>
    <w:p w:rsidR="00EF6B78" w:rsidRPr="007619E8" w:rsidRDefault="007E5792" w:rsidP="00EF6B78">
      <w:pPr>
        <w:jc w:val="center"/>
      </w:pPr>
      <w:r>
        <w:rPr>
          <w:b/>
          <w:bCs/>
        </w:rPr>
        <w:t>w dnia 17</w:t>
      </w:r>
      <w:r w:rsidR="00EF6B78">
        <w:rPr>
          <w:b/>
          <w:bCs/>
        </w:rPr>
        <w:t xml:space="preserve"> stycznia 2019 roku</w:t>
      </w:r>
    </w:p>
    <w:p w:rsidR="00EF6B78" w:rsidRPr="007619E8" w:rsidRDefault="00EF6B78" w:rsidP="00EF6B78">
      <w:r w:rsidRPr="007619E8">
        <w:t>  </w:t>
      </w:r>
    </w:p>
    <w:p w:rsidR="00EF6B78" w:rsidRPr="007619E8" w:rsidRDefault="00EF6B78" w:rsidP="00EF6B78">
      <w:r w:rsidRPr="007619E8">
        <w:rPr>
          <w:b/>
          <w:bCs/>
        </w:rPr>
        <w:t>w sprawie upoważnienia do załatwiania spraw</w:t>
      </w:r>
    </w:p>
    <w:p w:rsidR="00EF6B78" w:rsidRPr="007619E8" w:rsidRDefault="00EF6B78" w:rsidP="00EF6B78">
      <w:r w:rsidRPr="007619E8">
        <w:t> </w:t>
      </w:r>
    </w:p>
    <w:p w:rsidR="00EF6B78" w:rsidRPr="007619E8" w:rsidRDefault="00EF6B78" w:rsidP="00EF6B78">
      <w:pPr>
        <w:jc w:val="both"/>
      </w:pPr>
      <w:r w:rsidRPr="007619E8">
        <w:t xml:space="preserve">Na podstawie art. </w:t>
      </w:r>
      <w:r w:rsidR="00914A33">
        <w:t xml:space="preserve">31 oraz </w:t>
      </w:r>
      <w:r w:rsidRPr="007619E8">
        <w:t xml:space="preserve">33 ust. </w:t>
      </w:r>
      <w:r w:rsidR="00914A33">
        <w:t>3</w:t>
      </w:r>
      <w:r>
        <w:t xml:space="preserve"> ustawy z dnia 8</w:t>
      </w:r>
      <w:r w:rsidRPr="007619E8">
        <w:t xml:space="preserve"> marca 1990 r. o samor</w:t>
      </w:r>
      <w:r>
        <w:t>ządzie gminnym (</w:t>
      </w:r>
      <w:proofErr w:type="spellStart"/>
      <w:r>
        <w:t>t.j</w:t>
      </w:r>
      <w:proofErr w:type="spellEnd"/>
      <w:r>
        <w:t xml:space="preserve">. Dz. U. z 2018 roku </w:t>
      </w:r>
      <w:r w:rsidRPr="007619E8">
        <w:t xml:space="preserve">poz. </w:t>
      </w:r>
      <w:r>
        <w:t>994</w:t>
      </w:r>
      <w:r w:rsidRPr="007619E8">
        <w:t xml:space="preserve"> z</w:t>
      </w:r>
      <w:r>
        <w:t>e</w:t>
      </w:r>
      <w:r w:rsidRPr="007619E8">
        <w:t xml:space="preserve"> </w:t>
      </w:r>
      <w:r>
        <w:t>zmianami</w:t>
      </w:r>
      <w:r w:rsidRPr="007619E8">
        <w:t>)</w:t>
      </w:r>
      <w:r>
        <w:t xml:space="preserve"> i art. 268a ustawy z dnia 14 czerwca 1960 roku – Kodeks postępowania administracyjnego (</w:t>
      </w:r>
      <w:proofErr w:type="spellStart"/>
      <w:r>
        <w:t>t.j</w:t>
      </w:r>
      <w:proofErr w:type="spellEnd"/>
      <w:r>
        <w:t xml:space="preserve">. Dz.U. z  2018 roku poz. 2096 ze zm.)  </w:t>
      </w:r>
      <w:r w:rsidRPr="007619E8">
        <w:rPr>
          <w:bCs/>
        </w:rPr>
        <w:t>zarządzam co, następuje:</w:t>
      </w:r>
    </w:p>
    <w:p w:rsidR="00EF6B78" w:rsidRDefault="00EF6B78" w:rsidP="00EF6B78">
      <w:pPr>
        <w:jc w:val="both"/>
      </w:pPr>
      <w:r>
        <w:t> </w:t>
      </w:r>
    </w:p>
    <w:p w:rsidR="00EF6B78" w:rsidRDefault="00EF6B78" w:rsidP="00EF6B78">
      <w:pPr>
        <w:jc w:val="both"/>
      </w:pPr>
      <w:r w:rsidRPr="00F478E9">
        <w:rPr>
          <w:bCs/>
        </w:rPr>
        <w:t>§ 1.</w:t>
      </w:r>
      <w:r>
        <w:rPr>
          <w:b/>
          <w:bCs/>
        </w:rPr>
        <w:t xml:space="preserve"> </w:t>
      </w:r>
      <w:r>
        <w:t>Upoważniam Pan</w:t>
      </w:r>
      <w:r>
        <w:rPr>
          <w:b/>
        </w:rPr>
        <w:t xml:space="preserve">ią Izabelę Polek  </w:t>
      </w:r>
      <w:r w:rsidRPr="006C09C4">
        <w:t xml:space="preserve">inspektora w </w:t>
      </w:r>
      <w:r>
        <w:t>Referacie Finansowym</w:t>
      </w:r>
      <w:r w:rsidRPr="006C09C4">
        <w:t xml:space="preserve">  Urzędu Gminy w Gronowie Elbląskim do</w:t>
      </w:r>
      <w:r>
        <w:t xml:space="preserve"> podpisywania wszelkiej korespondencji należącej do zakresu czynności z wyłączeniem decyzji administracyjnych i spraw zastrzeżonych do podpisu przez Wójta, a w szczególności do:</w:t>
      </w:r>
    </w:p>
    <w:p w:rsidR="00EF6B78" w:rsidRDefault="00EF6B78" w:rsidP="00EF6B78">
      <w:pPr>
        <w:numPr>
          <w:ilvl w:val="0"/>
          <w:numId w:val="1"/>
        </w:numPr>
        <w:jc w:val="both"/>
      </w:pPr>
      <w:r>
        <w:t xml:space="preserve">podpisywania protokołów, wezwań, zawiadomień, postanowień i innych pism urzędowych  związanych z prowadzonymi postępowaniami administracyjnymi </w:t>
      </w:r>
      <w:r>
        <w:br/>
        <w:t>i podatkowymi;</w:t>
      </w:r>
    </w:p>
    <w:p w:rsidR="00EF6B78" w:rsidRPr="00F478E9" w:rsidRDefault="00EF6B78" w:rsidP="00EF6B78">
      <w:pPr>
        <w:numPr>
          <w:ilvl w:val="0"/>
          <w:numId w:val="1"/>
        </w:numPr>
        <w:ind w:left="360" w:hanging="180"/>
        <w:jc w:val="both"/>
      </w:pPr>
      <w:r w:rsidRPr="00F478E9">
        <w:t>podpisywania oświadczeń wydanych na podstawie art. 7 ustawy z dnia 11 kwietnia 2003 roku o kształtowaniu ustroju rolnego;</w:t>
      </w:r>
    </w:p>
    <w:p w:rsidR="00EF6B78" w:rsidRPr="00F478E9" w:rsidRDefault="00EF6B78" w:rsidP="00EF6B78">
      <w:pPr>
        <w:numPr>
          <w:ilvl w:val="0"/>
          <w:numId w:val="1"/>
        </w:numPr>
        <w:ind w:left="360" w:hanging="180"/>
        <w:jc w:val="both"/>
      </w:pPr>
      <w:r w:rsidRPr="00F478E9">
        <w:t xml:space="preserve">podpisywania zaświadczeń o udzielonej pomocy de </w:t>
      </w:r>
      <w:proofErr w:type="spellStart"/>
      <w:r w:rsidRPr="00F478E9">
        <w:t>minimis</w:t>
      </w:r>
      <w:proofErr w:type="spellEnd"/>
      <w:r w:rsidRPr="00F478E9">
        <w:t xml:space="preserve"> dla rolników </w:t>
      </w:r>
      <w:r w:rsidRPr="00F478E9">
        <w:br/>
        <w:t>i przedsiębiorców;</w:t>
      </w:r>
    </w:p>
    <w:p w:rsidR="00EF6B78" w:rsidRPr="00EF6B78" w:rsidRDefault="00EF6B78" w:rsidP="00EF6B78">
      <w:pPr>
        <w:numPr>
          <w:ilvl w:val="0"/>
          <w:numId w:val="1"/>
        </w:numPr>
        <w:ind w:left="360" w:hanging="180"/>
        <w:jc w:val="both"/>
      </w:pPr>
      <w:r w:rsidRPr="00EF6B78">
        <w:t>wydawania i podpisywania zaświadczeń/poświadczeń w sprawie:</w:t>
      </w:r>
    </w:p>
    <w:p w:rsidR="00EF6B78" w:rsidRPr="00F478E9" w:rsidRDefault="00EF6B78" w:rsidP="00EF6B78">
      <w:pPr>
        <w:numPr>
          <w:ilvl w:val="0"/>
          <w:numId w:val="2"/>
        </w:numPr>
        <w:jc w:val="both"/>
      </w:pPr>
      <w:r w:rsidRPr="00F478E9">
        <w:t>wielkości opodatkowanych nieruchomości gruntowych i budynków,</w:t>
      </w:r>
    </w:p>
    <w:p w:rsidR="00EF6B78" w:rsidRPr="00F478E9" w:rsidRDefault="00EF6B78" w:rsidP="00EF6B78">
      <w:pPr>
        <w:numPr>
          <w:ilvl w:val="0"/>
          <w:numId w:val="2"/>
        </w:numPr>
        <w:jc w:val="both"/>
      </w:pPr>
      <w:r w:rsidRPr="00F478E9">
        <w:t>wielkości posiadanych użytków rolnych,</w:t>
      </w:r>
    </w:p>
    <w:p w:rsidR="00EF6B78" w:rsidRPr="00EF6B78" w:rsidRDefault="00EF6B78" w:rsidP="00EF6B78">
      <w:pPr>
        <w:numPr>
          <w:ilvl w:val="0"/>
          <w:numId w:val="2"/>
        </w:numPr>
        <w:jc w:val="both"/>
      </w:pPr>
      <w:r w:rsidRPr="00EF6B78">
        <w:t>niezaleganiu w podatkach i opłatach lub stwierdzających stan zaległości,</w:t>
      </w:r>
    </w:p>
    <w:p w:rsidR="00EF6B78" w:rsidRPr="00EF6B78" w:rsidRDefault="00EF6B78" w:rsidP="00EF6B78">
      <w:pPr>
        <w:numPr>
          <w:ilvl w:val="0"/>
          <w:numId w:val="1"/>
        </w:numPr>
        <w:jc w:val="both"/>
      </w:pPr>
      <w:r w:rsidRPr="00EF6B78">
        <w:t xml:space="preserve">wystawiania </w:t>
      </w:r>
      <w:r>
        <w:t xml:space="preserve">i podpisywania </w:t>
      </w:r>
      <w:r w:rsidRPr="00EF6B78">
        <w:t xml:space="preserve">upomnień </w:t>
      </w:r>
      <w:r>
        <w:t>z tytułu opłat za go</w:t>
      </w:r>
      <w:r w:rsidR="00F478E9">
        <w:t>s</w:t>
      </w:r>
      <w:r>
        <w:t>podarowanie odpadami komunalnymi.</w:t>
      </w:r>
      <w:r w:rsidRPr="00EF6B78">
        <w:t>;</w:t>
      </w:r>
    </w:p>
    <w:p w:rsidR="00EF6B78" w:rsidRPr="00EF6B78" w:rsidRDefault="00EF6B78" w:rsidP="00EF6B78">
      <w:pPr>
        <w:numPr>
          <w:ilvl w:val="0"/>
          <w:numId w:val="1"/>
        </w:numPr>
        <w:ind w:left="360" w:hanging="180"/>
        <w:jc w:val="both"/>
      </w:pPr>
      <w:r w:rsidRPr="00EF6B78">
        <w:t>wystawiania</w:t>
      </w:r>
      <w:r>
        <w:t xml:space="preserve"> i podpisywania</w:t>
      </w:r>
      <w:r w:rsidRPr="00EF6B78">
        <w:t xml:space="preserve"> tytułów wykonawczych do Urzędów Skarbowych oraz  zawiadamiania o wycofaniu spłaconych tytułów wykonawczych</w:t>
      </w:r>
      <w:r w:rsidR="00F478E9">
        <w:t xml:space="preserve">  w sprawach z zakresu wykonywanych zadań</w:t>
      </w:r>
      <w:r w:rsidRPr="00EF6B78">
        <w:t>;</w:t>
      </w:r>
    </w:p>
    <w:p w:rsidR="00EF6B78" w:rsidRPr="00914A33" w:rsidRDefault="00F478E9" w:rsidP="00EF6B78">
      <w:pPr>
        <w:numPr>
          <w:ilvl w:val="0"/>
          <w:numId w:val="1"/>
        </w:numPr>
        <w:ind w:left="360" w:hanging="180"/>
        <w:jc w:val="both"/>
      </w:pPr>
      <w:r>
        <w:t xml:space="preserve">sporządzanie i podpisywanie </w:t>
      </w:r>
      <w:r w:rsidR="00EF6B78" w:rsidRPr="00914A33">
        <w:t>sprawozdań sporządzanych z realizowanych zadań;</w:t>
      </w:r>
    </w:p>
    <w:p w:rsidR="00EF6B78" w:rsidRPr="00914A33" w:rsidRDefault="00EF6B78" w:rsidP="00EF6B78">
      <w:pPr>
        <w:numPr>
          <w:ilvl w:val="0"/>
          <w:numId w:val="1"/>
        </w:numPr>
        <w:ind w:left="360" w:hanging="180"/>
        <w:jc w:val="both"/>
      </w:pPr>
      <w:r w:rsidRPr="00914A33">
        <w:t>podpisywania udzielanych informacji publicznej z zakresu swego działania;</w:t>
      </w:r>
    </w:p>
    <w:p w:rsidR="00EF6B78" w:rsidRPr="00914A33" w:rsidRDefault="00EF6B78" w:rsidP="00EF6B78">
      <w:pPr>
        <w:numPr>
          <w:ilvl w:val="0"/>
          <w:numId w:val="1"/>
        </w:numPr>
        <w:ind w:left="360" w:hanging="180"/>
        <w:jc w:val="both"/>
      </w:pPr>
      <w:r w:rsidRPr="00914A33">
        <w:t>poświadczania za zgodność z oryginałem odpisów dokumentów przedstawianych przez stronę na potrzeby prowadzonych postępowań;</w:t>
      </w:r>
    </w:p>
    <w:p w:rsidR="00EF6B78" w:rsidRPr="00914A33" w:rsidRDefault="00EF6B78" w:rsidP="00EF6B78">
      <w:pPr>
        <w:pStyle w:val="Akapitzlist"/>
        <w:numPr>
          <w:ilvl w:val="0"/>
          <w:numId w:val="1"/>
        </w:numPr>
        <w:jc w:val="both"/>
      </w:pPr>
      <w:r w:rsidRPr="00914A33">
        <w:t>potwierdzania zgodności z oryginałem kopii dokumentów znajdujących się w zbiorach urzędu.</w:t>
      </w:r>
    </w:p>
    <w:p w:rsidR="00EF6B78" w:rsidRPr="00914A33" w:rsidRDefault="00EF6B78" w:rsidP="00EF6B78">
      <w:pPr>
        <w:pStyle w:val="Akapitzlist"/>
        <w:ind w:left="585"/>
        <w:jc w:val="both"/>
      </w:pPr>
    </w:p>
    <w:p w:rsidR="00EF6B78" w:rsidRDefault="00EF6B78" w:rsidP="00EF6B78">
      <w:r>
        <w:t>§ 2. Cofam upoważnienie nadane w dniu 30 listopada 2016 roku.</w:t>
      </w:r>
    </w:p>
    <w:p w:rsidR="00EF6B78" w:rsidRDefault="00EF6B78" w:rsidP="00EF6B78">
      <w:pPr>
        <w:jc w:val="both"/>
      </w:pPr>
    </w:p>
    <w:p w:rsidR="00EF6B78" w:rsidRPr="00860165" w:rsidRDefault="00EF6B78" w:rsidP="00EF6B78">
      <w:pPr>
        <w:jc w:val="both"/>
      </w:pPr>
      <w:r>
        <w:t xml:space="preserve">§ 3. </w:t>
      </w:r>
      <w:r w:rsidRPr="00860165">
        <w:rPr>
          <w:bCs/>
        </w:rPr>
        <w:t xml:space="preserve">Upoważnienia określone w niniejszym zarządzeniu tracą moc w chwilą </w:t>
      </w:r>
      <w:r>
        <w:rPr>
          <w:bCs/>
        </w:rPr>
        <w:t xml:space="preserve">cofnięcia lub ustania </w:t>
      </w:r>
      <w:r w:rsidRPr="00860165">
        <w:rPr>
          <w:bCs/>
        </w:rPr>
        <w:t>stosunku pracy.</w:t>
      </w:r>
    </w:p>
    <w:p w:rsidR="00EF6B78" w:rsidRDefault="00EF6B78" w:rsidP="00EF6B78">
      <w:pPr>
        <w:jc w:val="both"/>
      </w:pPr>
    </w:p>
    <w:p w:rsidR="00174D5F" w:rsidRDefault="00EF6B78">
      <w:r>
        <w:t>§ 4. Zarządzenie wchodzi w życie z dniem podpisania.</w:t>
      </w:r>
    </w:p>
    <w:p w:rsidR="006B716D" w:rsidRDefault="006B716D"/>
    <w:sectPr w:rsidR="006B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35EC7"/>
    <w:multiLevelType w:val="hybridMultilevel"/>
    <w:tmpl w:val="D12AC424"/>
    <w:lvl w:ilvl="0" w:tplc="2FD2E1BE">
      <w:start w:val="1"/>
      <w:numFmt w:val="decimal"/>
      <w:lvlText w:val="%1)"/>
      <w:lvlJc w:val="left"/>
      <w:pPr>
        <w:ind w:left="58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1790071"/>
    <w:multiLevelType w:val="hybridMultilevel"/>
    <w:tmpl w:val="40CE9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78"/>
    <w:rsid w:val="0004255A"/>
    <w:rsid w:val="00174D5F"/>
    <w:rsid w:val="006B716D"/>
    <w:rsid w:val="007E5792"/>
    <w:rsid w:val="00914A33"/>
    <w:rsid w:val="00CA23D2"/>
    <w:rsid w:val="00EF6B78"/>
    <w:rsid w:val="00F4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3D8FA-99AB-432E-9FE3-CBFD4548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B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4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A3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2019-01-24T07:17:00Z</cp:lastPrinted>
  <dcterms:created xsi:type="dcterms:W3CDTF">2019-01-18T06:45:00Z</dcterms:created>
  <dcterms:modified xsi:type="dcterms:W3CDTF">2019-01-24T08:06:00Z</dcterms:modified>
</cp:coreProperties>
</file>