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DE6" w:rsidRPr="003A28D9" w:rsidRDefault="00E35DE6" w:rsidP="003A28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28D9">
        <w:rPr>
          <w:rFonts w:ascii="Times New Roman" w:hAnsi="Times New Roman" w:cs="Times New Roman"/>
          <w:b/>
          <w:bCs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3A28D9">
        <w:rPr>
          <w:rFonts w:ascii="Times New Roman" w:hAnsi="Times New Roman" w:cs="Times New Roman"/>
          <w:b/>
          <w:bCs/>
          <w:sz w:val="24"/>
          <w:szCs w:val="24"/>
        </w:rPr>
        <w:t>r…………………..</w:t>
      </w:r>
    </w:p>
    <w:p w:rsidR="00E35DE6" w:rsidRPr="003A28D9" w:rsidRDefault="00E35DE6" w:rsidP="003A28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28D9">
        <w:rPr>
          <w:rFonts w:ascii="Times New Roman" w:hAnsi="Times New Roman" w:cs="Times New Roman"/>
          <w:b/>
          <w:bCs/>
          <w:sz w:val="24"/>
          <w:szCs w:val="24"/>
        </w:rPr>
        <w:t>RADY GMINY GRONOWO ELBLĄSKIE</w:t>
      </w:r>
    </w:p>
    <w:p w:rsidR="00E35DE6" w:rsidRPr="003A28D9" w:rsidRDefault="00E35DE6" w:rsidP="003A28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28D9">
        <w:rPr>
          <w:rFonts w:ascii="Times New Roman" w:hAnsi="Times New Roman" w:cs="Times New Roman"/>
          <w:b/>
          <w:bCs/>
          <w:sz w:val="24"/>
          <w:szCs w:val="24"/>
        </w:rPr>
        <w:t>z dnia …………………………..</w:t>
      </w:r>
    </w:p>
    <w:p w:rsidR="00E35DE6" w:rsidRPr="003A28D9" w:rsidRDefault="00E35DE6" w:rsidP="003A28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28D9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bCs/>
          <w:sz w:val="24"/>
          <w:szCs w:val="24"/>
        </w:rPr>
        <w:t>uchwalenia</w:t>
      </w:r>
      <w:r w:rsidRPr="003A28D9">
        <w:rPr>
          <w:rFonts w:ascii="Times New Roman" w:hAnsi="Times New Roman" w:cs="Times New Roman"/>
          <w:b/>
          <w:bCs/>
          <w:sz w:val="24"/>
          <w:szCs w:val="24"/>
        </w:rPr>
        <w:t xml:space="preserve"> „Programu Ochrony Środowiska dla Gminy Gronowo Elbląskie na lata 2016-2019 z perspektywą na lata 2020-2023”</w:t>
      </w:r>
    </w:p>
    <w:p w:rsidR="00E35DE6" w:rsidRDefault="00E35DE6" w:rsidP="003A28D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spacing w:after="0" w:line="276" w:lineRule="auto"/>
        <w:ind w:firstLine="708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3A28D9">
        <w:rPr>
          <w:rFonts w:ascii="Times New Roman" w:hAnsi="Times New Roman" w:cs="Times New Roman"/>
          <w:sz w:val="24"/>
          <w:szCs w:val="24"/>
        </w:rPr>
        <w:t>Na podstawie art.18 ust. 2 pkt 15 ustawy z dnia 8 marca 1990r. o samorządzie gminnym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28D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A28D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3A28D9">
        <w:rPr>
          <w:rFonts w:ascii="Times New Roman" w:hAnsi="Times New Roman" w:cs="Times New Roman"/>
          <w:sz w:val="24"/>
          <w:szCs w:val="24"/>
        </w:rPr>
        <w:t xml:space="preserve">. Dz. U. z 2016r., poz. 446 z </w:t>
      </w:r>
      <w:proofErr w:type="spellStart"/>
      <w:r w:rsidRPr="003A28D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A28D9">
        <w:rPr>
          <w:rFonts w:ascii="Times New Roman" w:hAnsi="Times New Roman" w:cs="Times New Roman"/>
          <w:sz w:val="24"/>
          <w:szCs w:val="24"/>
        </w:rPr>
        <w:t>. zm.), w związku z art. 17 ust.1 i art. 18 ust. 1 ustawy z dnia 27 kwietnia 2001r. Prawo ochrony środowiska (</w:t>
      </w:r>
      <w:proofErr w:type="spellStart"/>
      <w:r w:rsidRPr="003A28D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3A28D9">
        <w:rPr>
          <w:rFonts w:ascii="Times New Roman" w:hAnsi="Times New Roman" w:cs="Times New Roman"/>
          <w:sz w:val="24"/>
          <w:szCs w:val="24"/>
        </w:rPr>
        <w:t xml:space="preserve">. Dz. U. z 2016r, poz. 672 </w:t>
      </w:r>
      <w:r>
        <w:rPr>
          <w:rFonts w:ascii="Times New Roman" w:hAnsi="Times New Roman" w:cs="Times New Roman"/>
          <w:sz w:val="24"/>
          <w:szCs w:val="24"/>
        </w:rPr>
        <w:br/>
      </w:r>
      <w:r w:rsidRPr="003A28D9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28D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A28D9">
        <w:rPr>
          <w:rFonts w:ascii="Times New Roman" w:hAnsi="Times New Roman" w:cs="Times New Roman"/>
          <w:sz w:val="24"/>
          <w:szCs w:val="24"/>
        </w:rPr>
        <w:t xml:space="preserve">. zm.), </w:t>
      </w:r>
      <w:r w:rsidRPr="003A28D9">
        <w:rPr>
          <w:rStyle w:val="Pogrubienie"/>
          <w:rFonts w:ascii="Times New Roman" w:hAnsi="Times New Roman" w:cs="Times New Roman"/>
          <w:sz w:val="24"/>
          <w:szCs w:val="24"/>
        </w:rPr>
        <w:t>Rada Gminy uchwala, co następuje:</w:t>
      </w:r>
    </w:p>
    <w:p w:rsidR="00E35DE6" w:rsidRPr="003A28D9" w:rsidRDefault="00E35DE6" w:rsidP="003A28D9">
      <w:pPr>
        <w:spacing w:after="0" w:line="276" w:lineRule="auto"/>
        <w:ind w:firstLine="708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8D9">
        <w:rPr>
          <w:rFonts w:ascii="Times New Roman" w:hAnsi="Times New Roman" w:cs="Times New Roman"/>
          <w:b/>
          <w:bCs/>
          <w:sz w:val="24"/>
          <w:szCs w:val="24"/>
        </w:rPr>
        <w:t xml:space="preserve">§1. </w:t>
      </w:r>
      <w:r w:rsidRPr="003A28D9">
        <w:rPr>
          <w:rFonts w:ascii="Times New Roman" w:hAnsi="Times New Roman" w:cs="Times New Roman"/>
          <w:sz w:val="24"/>
          <w:szCs w:val="24"/>
        </w:rPr>
        <w:t xml:space="preserve">Uchwala się „Program Ochrony Środowiska dla Gminy Gronowo Elbląskie na lata </w:t>
      </w:r>
      <w:r w:rsidRPr="003A28D9">
        <w:rPr>
          <w:rFonts w:ascii="Times New Roman" w:hAnsi="Times New Roman" w:cs="Times New Roman"/>
          <w:sz w:val="24"/>
          <w:szCs w:val="24"/>
        </w:rPr>
        <w:br/>
        <w:t xml:space="preserve">2016- 2019 z perspektywą na lata 2020-2023” w brzmieniu stanowiącym załącznik </w:t>
      </w:r>
      <w:r w:rsidRPr="003A28D9">
        <w:rPr>
          <w:rFonts w:ascii="Times New Roman" w:hAnsi="Times New Roman" w:cs="Times New Roman"/>
          <w:sz w:val="24"/>
          <w:szCs w:val="24"/>
        </w:rPr>
        <w:br/>
        <w:t>do niniejszej Uchwały.</w:t>
      </w: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8D9">
        <w:rPr>
          <w:rFonts w:ascii="Times New Roman" w:hAnsi="Times New Roman" w:cs="Times New Roman"/>
          <w:b/>
          <w:bCs/>
          <w:sz w:val="24"/>
          <w:szCs w:val="24"/>
        </w:rPr>
        <w:t xml:space="preserve">§2. </w:t>
      </w:r>
      <w:r w:rsidRPr="003A28D9">
        <w:rPr>
          <w:rFonts w:ascii="Times New Roman" w:hAnsi="Times New Roman" w:cs="Times New Roman"/>
          <w:sz w:val="24"/>
          <w:szCs w:val="24"/>
        </w:rPr>
        <w:t>Wykonanie uchwały powierza się Wójtowi Gminy Gronowo Elbląskie.</w:t>
      </w: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8D9">
        <w:rPr>
          <w:rFonts w:ascii="Times New Roman" w:hAnsi="Times New Roman" w:cs="Times New Roman"/>
          <w:b/>
          <w:bCs/>
          <w:sz w:val="24"/>
          <w:szCs w:val="24"/>
        </w:rPr>
        <w:t xml:space="preserve">§3. </w:t>
      </w:r>
      <w:r w:rsidRPr="003A28D9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C07" w:rsidRPr="003A28D9" w:rsidRDefault="00673C07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28D9"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8D9">
        <w:rPr>
          <w:rFonts w:ascii="Times New Roman" w:hAnsi="Times New Roman" w:cs="Times New Roman"/>
          <w:sz w:val="24"/>
          <w:szCs w:val="24"/>
        </w:rPr>
        <w:t xml:space="preserve">Obowiązek sporządzenia programu ochrony środowiska wynika z przepisów ustawy </w:t>
      </w:r>
      <w:r>
        <w:rPr>
          <w:rFonts w:ascii="Times New Roman" w:hAnsi="Times New Roman" w:cs="Times New Roman"/>
          <w:sz w:val="24"/>
          <w:szCs w:val="24"/>
        </w:rPr>
        <w:br/>
      </w:r>
      <w:r w:rsidRPr="003A28D9">
        <w:rPr>
          <w:rFonts w:ascii="Times New Roman" w:hAnsi="Times New Roman" w:cs="Times New Roman"/>
          <w:sz w:val="24"/>
          <w:szCs w:val="24"/>
        </w:rPr>
        <w:t>z dnia 27 kwietnia 2001r. Prawo ochrony środowiska (</w:t>
      </w:r>
      <w:proofErr w:type="spellStart"/>
      <w:r w:rsidRPr="003A28D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3A28D9">
        <w:rPr>
          <w:rFonts w:ascii="Times New Roman" w:hAnsi="Times New Roman" w:cs="Times New Roman"/>
          <w:sz w:val="24"/>
          <w:szCs w:val="24"/>
        </w:rPr>
        <w:t xml:space="preserve">. Dz. U. z 2016r, poz. 672 z </w:t>
      </w:r>
      <w:proofErr w:type="spellStart"/>
      <w:r w:rsidRPr="003A28D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A28D9">
        <w:rPr>
          <w:rFonts w:ascii="Times New Roman" w:hAnsi="Times New Roman" w:cs="Times New Roman"/>
          <w:sz w:val="24"/>
          <w:szCs w:val="24"/>
        </w:rPr>
        <w:t xml:space="preserve">. zm.). Zgodnie z art. 17 ust. 1 w/w ustawy organ wykonawczy województwa, powiatu i gminy, w celu realizacji polityki ekologicznej państwa, sporządza odpowiednio wojewódzkie, powiatowe i gminne programy ochrony środowiska, uwzględniając następujące wymagania: cele ekologiczne, priorytety ekologiczne, poziomy celów długoterminowych, rodzaj </w:t>
      </w:r>
      <w:r>
        <w:rPr>
          <w:rFonts w:ascii="Times New Roman" w:hAnsi="Times New Roman" w:cs="Times New Roman"/>
          <w:sz w:val="24"/>
          <w:szCs w:val="24"/>
        </w:rPr>
        <w:br/>
      </w:r>
      <w:r w:rsidRPr="003A28D9">
        <w:rPr>
          <w:rFonts w:ascii="Times New Roman" w:hAnsi="Times New Roman" w:cs="Times New Roman"/>
          <w:sz w:val="24"/>
          <w:szCs w:val="24"/>
        </w:rPr>
        <w:t>i harmonogram działań proekologicznych, środki niezbędne do osiągnięcia celów, w tym mechanizmy prawno-ekonomiczne i środki finansowe.</w:t>
      </w: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8D9">
        <w:rPr>
          <w:rFonts w:ascii="Times New Roman" w:hAnsi="Times New Roman" w:cs="Times New Roman"/>
          <w:sz w:val="24"/>
          <w:szCs w:val="24"/>
        </w:rPr>
        <w:t>Gmina Gronowo Elbląskie obecnie posiada nieaktualny już  „Program Ochrony Środowiska dla gminy Gronowo Elbląskie na lata 2004-20</w:t>
      </w:r>
      <w:r>
        <w:rPr>
          <w:rFonts w:ascii="Times New Roman" w:hAnsi="Times New Roman" w:cs="Times New Roman"/>
          <w:sz w:val="24"/>
          <w:szCs w:val="24"/>
        </w:rPr>
        <w:t>10”, w związku</w:t>
      </w:r>
      <w:r>
        <w:rPr>
          <w:rFonts w:ascii="Times New Roman" w:hAnsi="Times New Roman" w:cs="Times New Roman"/>
          <w:sz w:val="24"/>
          <w:szCs w:val="24"/>
        </w:rPr>
        <w:br/>
        <w:t>z czym konieczne jest uchwalenie nowego programu</w:t>
      </w:r>
      <w:r w:rsidRPr="003A28D9">
        <w:rPr>
          <w:rFonts w:ascii="Times New Roman" w:hAnsi="Times New Roman" w:cs="Times New Roman"/>
          <w:sz w:val="24"/>
          <w:szCs w:val="24"/>
        </w:rPr>
        <w:t>. Program Ochrony Środowiska dla Gminy Gronowo Elbląskie na lata 2016- 2019 z perspektywą na lata 2020-2023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28D9">
        <w:rPr>
          <w:rFonts w:ascii="Times New Roman" w:hAnsi="Times New Roman" w:cs="Times New Roman"/>
          <w:sz w:val="24"/>
          <w:szCs w:val="24"/>
        </w:rPr>
        <w:t>opracowany został w oparciu o obowiązujące przepisy prawne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A28D9">
        <w:rPr>
          <w:rFonts w:ascii="Times New Roman" w:hAnsi="Times New Roman" w:cs="Times New Roman"/>
          <w:sz w:val="24"/>
          <w:szCs w:val="24"/>
        </w:rPr>
        <w:t>a także „Wytyczne do opracowania wojewódzkich, powiatowych i gminnych programów ochrony środowiska” wydane przez Ministerstwo Środowiska w październiku 2015 roku.</w:t>
      </w: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28D9">
        <w:rPr>
          <w:rFonts w:ascii="Times New Roman" w:hAnsi="Times New Roman" w:cs="Times New Roman"/>
          <w:sz w:val="24"/>
          <w:szCs w:val="24"/>
        </w:rPr>
        <w:t>W świetle powyższego podjęcie przedmiotowej uchwały jest uzasadnione.</w:t>
      </w: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DE6" w:rsidRPr="003A28D9" w:rsidRDefault="00E35DE6" w:rsidP="003A28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35DE6" w:rsidRPr="003A28D9" w:rsidSect="003A28D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52E5"/>
    <w:rsid w:val="00007F85"/>
    <w:rsid w:val="00176F17"/>
    <w:rsid w:val="00281D0B"/>
    <w:rsid w:val="002F52E5"/>
    <w:rsid w:val="003A28D9"/>
    <w:rsid w:val="004E75E7"/>
    <w:rsid w:val="00673C07"/>
    <w:rsid w:val="007A2E86"/>
    <w:rsid w:val="009A6701"/>
    <w:rsid w:val="009D6F5A"/>
    <w:rsid w:val="00B37C20"/>
    <w:rsid w:val="00B934BF"/>
    <w:rsid w:val="00DB206A"/>
    <w:rsid w:val="00E35DE6"/>
    <w:rsid w:val="00FC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422B707-92D7-44A2-8557-B249B351A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1D0B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99"/>
    <w:qFormat/>
    <w:rsid w:val="00FC54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299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 Nr 16/17</dc:title>
  <dc:subject/>
  <dc:creator>Konto Microsoft</dc:creator>
  <cp:keywords/>
  <dc:description/>
  <cp:lastModifiedBy>Sebastian Stawski</cp:lastModifiedBy>
  <cp:revision>4</cp:revision>
  <dcterms:created xsi:type="dcterms:W3CDTF">2017-01-16T07:52:00Z</dcterms:created>
  <dcterms:modified xsi:type="dcterms:W3CDTF">2017-01-18T11:51:00Z</dcterms:modified>
</cp:coreProperties>
</file>