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C46" w:rsidRPr="00444BE6" w:rsidRDefault="00D43C46" w:rsidP="00612799">
      <w:pPr>
        <w:pStyle w:val="Tekstpodstawowywcity"/>
        <w:spacing w:line="240" w:lineRule="exact"/>
        <w:ind w:left="3544"/>
        <w:rPr>
          <w:sz w:val="22"/>
          <w:szCs w:val="22"/>
        </w:rPr>
      </w:pPr>
      <w:r w:rsidRPr="00444BE6">
        <w:rPr>
          <w:sz w:val="22"/>
          <w:szCs w:val="22"/>
        </w:rPr>
        <w:t>Załącznik do wniosku o wydanie opinii odnośnie obowiązku przeprowadzenia oceny oddziaływania na środowisko i ewentualnego określenia zakresu raportu oddziaływania na środowisko.</w:t>
      </w:r>
    </w:p>
    <w:p w:rsidR="00D43C46" w:rsidRPr="00444BE6" w:rsidRDefault="00D43C46" w:rsidP="00612799">
      <w:pPr>
        <w:spacing w:line="240" w:lineRule="exact"/>
        <w:jc w:val="both"/>
        <w:rPr>
          <w:sz w:val="22"/>
          <w:szCs w:val="22"/>
        </w:rPr>
      </w:pPr>
    </w:p>
    <w:p w:rsidR="00D43C46" w:rsidRPr="00444BE6" w:rsidRDefault="00D43C46" w:rsidP="00612799">
      <w:pPr>
        <w:spacing w:before="120" w:line="240" w:lineRule="exact"/>
        <w:jc w:val="center"/>
        <w:rPr>
          <w:b/>
          <w:bCs/>
          <w:sz w:val="36"/>
          <w:szCs w:val="36"/>
          <w:u w:val="single"/>
        </w:rPr>
      </w:pPr>
      <w:r w:rsidRPr="00444BE6">
        <w:rPr>
          <w:b/>
          <w:bCs/>
          <w:sz w:val="36"/>
          <w:szCs w:val="36"/>
          <w:u w:val="single"/>
        </w:rPr>
        <w:t>Karta informacyjna przedsięwzięcia</w:t>
      </w:r>
    </w:p>
    <w:p w:rsidR="00D43C46" w:rsidRPr="00444BE6" w:rsidRDefault="00D43C46" w:rsidP="00612799">
      <w:pPr>
        <w:spacing w:before="120" w:line="240" w:lineRule="exact"/>
        <w:ind w:left="567" w:right="567"/>
        <w:jc w:val="both"/>
        <w:rPr>
          <w:b/>
          <w:bCs/>
          <w:sz w:val="22"/>
          <w:szCs w:val="22"/>
        </w:rPr>
      </w:pPr>
    </w:p>
    <w:p w:rsidR="00D43C46" w:rsidRPr="00444BE6" w:rsidRDefault="00D43C46" w:rsidP="00927DC2">
      <w:pPr>
        <w:pStyle w:val="Tekstpodstawowy"/>
        <w:spacing w:line="240" w:lineRule="exact"/>
        <w:ind w:firstLine="340"/>
        <w:rPr>
          <w:sz w:val="22"/>
          <w:szCs w:val="22"/>
        </w:rPr>
      </w:pPr>
      <w:r w:rsidRPr="00444BE6">
        <w:rPr>
          <w:sz w:val="22"/>
          <w:szCs w:val="22"/>
        </w:rPr>
        <w:t>Sporządzona zgodnie z art.3 ust.1 pkt.5 ustawy o udostępnianiu informacji o środowisku i jego ochronie, udziale społeczeństwa w ochronie środowiska oraz o ocenach oddziaływania na środowisko /</w:t>
      </w:r>
      <w:proofErr w:type="spellStart"/>
      <w:r w:rsidRPr="00444BE6">
        <w:rPr>
          <w:sz w:val="22"/>
          <w:szCs w:val="22"/>
        </w:rPr>
        <w:t>Dz.U</w:t>
      </w:r>
      <w:proofErr w:type="spellEnd"/>
      <w:r w:rsidRPr="00444BE6">
        <w:rPr>
          <w:sz w:val="22"/>
          <w:szCs w:val="22"/>
        </w:rPr>
        <w:t xml:space="preserve">. Nr 199 poz.1227 z 2008r. wraz z </w:t>
      </w:r>
      <w:proofErr w:type="spellStart"/>
      <w:r w:rsidRPr="00444BE6">
        <w:rPr>
          <w:sz w:val="22"/>
          <w:szCs w:val="22"/>
        </w:rPr>
        <w:t>późn</w:t>
      </w:r>
      <w:proofErr w:type="spellEnd"/>
      <w:r w:rsidRPr="00444BE6">
        <w:rPr>
          <w:sz w:val="22"/>
          <w:szCs w:val="22"/>
        </w:rPr>
        <w:t>. zmianami/.</w:t>
      </w:r>
    </w:p>
    <w:p w:rsidR="00D43C46" w:rsidRPr="00444BE6" w:rsidRDefault="00D43C46" w:rsidP="00612799">
      <w:pPr>
        <w:pStyle w:val="Tekstpodstawowy"/>
        <w:spacing w:line="240" w:lineRule="exact"/>
        <w:rPr>
          <w:sz w:val="22"/>
          <w:szCs w:val="22"/>
        </w:rPr>
      </w:pPr>
    </w:p>
    <w:p w:rsidR="00D43C46" w:rsidRPr="00444BE6" w:rsidRDefault="00D43C46" w:rsidP="007D47E6">
      <w:pPr>
        <w:pStyle w:val="Tekstpodstawowy"/>
        <w:numPr>
          <w:ilvl w:val="0"/>
          <w:numId w:val="6"/>
        </w:numPr>
        <w:spacing w:line="240" w:lineRule="exact"/>
        <w:rPr>
          <w:b/>
          <w:bCs/>
          <w:sz w:val="22"/>
          <w:szCs w:val="22"/>
        </w:rPr>
      </w:pPr>
      <w:r w:rsidRPr="00444BE6">
        <w:rPr>
          <w:b/>
          <w:bCs/>
          <w:sz w:val="22"/>
          <w:szCs w:val="22"/>
        </w:rPr>
        <w:t>Rodzaj, skala i usytuowanie przedsięwzięcia:</w:t>
      </w:r>
    </w:p>
    <w:p w:rsidR="00D43C46" w:rsidRPr="00444BE6" w:rsidRDefault="00D43C46" w:rsidP="007D47E6">
      <w:pPr>
        <w:numPr>
          <w:ilvl w:val="1"/>
          <w:numId w:val="7"/>
        </w:numPr>
        <w:tabs>
          <w:tab w:val="left" w:pos="340"/>
          <w:tab w:val="left" w:pos="680"/>
        </w:tabs>
        <w:spacing w:before="120" w:line="240" w:lineRule="exact"/>
        <w:ind w:left="340" w:hanging="340"/>
        <w:jc w:val="both"/>
        <w:rPr>
          <w:b/>
          <w:bCs/>
          <w:sz w:val="22"/>
          <w:szCs w:val="22"/>
        </w:rPr>
      </w:pPr>
      <w:r w:rsidRPr="00444BE6">
        <w:rPr>
          <w:b/>
          <w:bCs/>
          <w:sz w:val="22"/>
          <w:szCs w:val="22"/>
        </w:rPr>
        <w:t>Dane podmiotu planującego podjęcie realizacji przedsięwzięcia</w:t>
      </w:r>
    </w:p>
    <w:p w:rsidR="00D43C46" w:rsidRPr="00444BE6" w:rsidRDefault="00D43C46" w:rsidP="007E289D">
      <w:pPr>
        <w:spacing w:line="240" w:lineRule="exact"/>
        <w:jc w:val="center"/>
        <w:rPr>
          <w:b/>
          <w:bCs/>
          <w:color w:val="FF0000"/>
          <w:sz w:val="22"/>
          <w:szCs w:val="22"/>
          <w:highlight w:val="cyan"/>
        </w:rPr>
      </w:pPr>
    </w:p>
    <w:p w:rsidR="00D43C46" w:rsidRDefault="00D43C46" w:rsidP="00444BE6">
      <w:pPr>
        <w:jc w:val="center"/>
        <w:rPr>
          <w:b/>
          <w:bCs/>
        </w:rPr>
      </w:pPr>
      <w:r>
        <w:rPr>
          <w:b/>
          <w:bCs/>
        </w:rPr>
        <w:t>Elbląskie</w:t>
      </w:r>
      <w:r w:rsidRPr="007E16EA">
        <w:rPr>
          <w:b/>
          <w:bCs/>
        </w:rPr>
        <w:t xml:space="preserve"> Przedsiębiorstwo Wodociągów </w:t>
      </w:r>
      <w:r>
        <w:rPr>
          <w:b/>
          <w:bCs/>
        </w:rPr>
        <w:t>i Kanalizacji</w:t>
      </w:r>
    </w:p>
    <w:p w:rsidR="00D43C46" w:rsidRDefault="00D43C46" w:rsidP="00444BE6">
      <w:pPr>
        <w:jc w:val="center"/>
        <w:rPr>
          <w:b/>
          <w:bCs/>
        </w:rPr>
      </w:pPr>
      <w:r w:rsidRPr="007E16EA">
        <w:rPr>
          <w:b/>
          <w:bCs/>
        </w:rPr>
        <w:t>Spółka</w:t>
      </w:r>
      <w:r>
        <w:rPr>
          <w:b/>
          <w:bCs/>
        </w:rPr>
        <w:t xml:space="preserve"> z ograniczoną odpowiedzialnością</w:t>
      </w:r>
    </w:p>
    <w:p w:rsidR="00D43C46" w:rsidRPr="00444BE6" w:rsidRDefault="00D43C46" w:rsidP="00444BE6">
      <w:pPr>
        <w:jc w:val="center"/>
        <w:rPr>
          <w:b/>
          <w:bCs/>
        </w:rPr>
      </w:pPr>
      <w:r w:rsidRPr="00444BE6">
        <w:rPr>
          <w:sz w:val="22"/>
          <w:szCs w:val="22"/>
        </w:rPr>
        <w:t>ul. Rawska 2-4</w:t>
      </w:r>
    </w:p>
    <w:p w:rsidR="00D43C46" w:rsidRPr="00B21966" w:rsidRDefault="00D43C46" w:rsidP="00612799">
      <w:pPr>
        <w:spacing w:line="240" w:lineRule="exact"/>
        <w:jc w:val="center"/>
        <w:rPr>
          <w:sz w:val="22"/>
          <w:szCs w:val="22"/>
        </w:rPr>
      </w:pPr>
      <w:r w:rsidRPr="00444BE6">
        <w:rPr>
          <w:sz w:val="22"/>
          <w:szCs w:val="22"/>
        </w:rPr>
        <w:t>82-300</w:t>
      </w:r>
      <w:r w:rsidR="00C601D2">
        <w:rPr>
          <w:sz w:val="22"/>
          <w:szCs w:val="22"/>
        </w:rPr>
        <w:t xml:space="preserve"> </w:t>
      </w:r>
      <w:r w:rsidRPr="00444BE6">
        <w:rPr>
          <w:sz w:val="22"/>
          <w:szCs w:val="22"/>
        </w:rPr>
        <w:t>Elbląg</w:t>
      </w:r>
    </w:p>
    <w:p w:rsidR="00D43C46" w:rsidRPr="00EF3D0D" w:rsidRDefault="00D43C46" w:rsidP="007D47E6">
      <w:pPr>
        <w:numPr>
          <w:ilvl w:val="1"/>
          <w:numId w:val="8"/>
        </w:numPr>
        <w:tabs>
          <w:tab w:val="left" w:pos="340"/>
          <w:tab w:val="left" w:pos="680"/>
        </w:tabs>
        <w:autoSpaceDE w:val="0"/>
        <w:spacing w:before="120" w:after="120" w:line="240" w:lineRule="exact"/>
        <w:ind w:left="340" w:hanging="340"/>
        <w:jc w:val="both"/>
        <w:rPr>
          <w:b/>
          <w:bCs/>
        </w:rPr>
      </w:pPr>
      <w:r w:rsidRPr="00EF3D0D">
        <w:rPr>
          <w:b/>
          <w:bCs/>
        </w:rPr>
        <w:t>Nazwa przedsięwzięcia</w:t>
      </w:r>
    </w:p>
    <w:p w:rsidR="00D43C46" w:rsidRPr="00B21966" w:rsidRDefault="00D43C46" w:rsidP="00E849A0">
      <w:pPr>
        <w:pStyle w:val="Tekstpodstawowy"/>
        <w:spacing w:line="240" w:lineRule="exact"/>
        <w:ind w:firstLine="340"/>
        <w:rPr>
          <w:sz w:val="22"/>
          <w:szCs w:val="22"/>
        </w:rPr>
      </w:pPr>
      <w:r w:rsidRPr="00B21966">
        <w:rPr>
          <w:b/>
          <w:bCs/>
          <w:snapToGrid w:val="0"/>
          <w:sz w:val="22"/>
          <w:szCs w:val="22"/>
        </w:rPr>
        <w:t>„Budowa Stacji Uzdatniania Wody "Szopy" w miejscowości Karcz</w:t>
      </w:r>
      <w:r>
        <w:rPr>
          <w:b/>
          <w:bCs/>
          <w:snapToGrid w:val="0"/>
          <w:sz w:val="22"/>
          <w:szCs w:val="22"/>
        </w:rPr>
        <w:t>o</w:t>
      </w:r>
      <w:r w:rsidRPr="00B21966">
        <w:rPr>
          <w:b/>
          <w:bCs/>
          <w:snapToGrid w:val="0"/>
          <w:sz w:val="22"/>
          <w:szCs w:val="22"/>
        </w:rPr>
        <w:t>wiska Górne gmina Gronowo Elbląskie”</w:t>
      </w:r>
      <w:r w:rsidRPr="00B21966">
        <w:rPr>
          <w:sz w:val="22"/>
          <w:szCs w:val="22"/>
        </w:rPr>
        <w:t>.</w:t>
      </w:r>
    </w:p>
    <w:p w:rsidR="00D43C46" w:rsidRPr="00B21966" w:rsidRDefault="00D43C46" w:rsidP="007D47E6">
      <w:pPr>
        <w:numPr>
          <w:ilvl w:val="1"/>
          <w:numId w:val="8"/>
        </w:numPr>
        <w:tabs>
          <w:tab w:val="left" w:pos="340"/>
          <w:tab w:val="left" w:pos="680"/>
        </w:tabs>
        <w:autoSpaceDE w:val="0"/>
        <w:spacing w:before="120" w:after="120" w:line="240" w:lineRule="exact"/>
        <w:ind w:left="340" w:hanging="340"/>
        <w:jc w:val="both"/>
        <w:rPr>
          <w:b/>
          <w:bCs/>
          <w:sz w:val="22"/>
          <w:szCs w:val="22"/>
        </w:rPr>
      </w:pPr>
      <w:r w:rsidRPr="00B21966">
        <w:rPr>
          <w:b/>
          <w:bCs/>
          <w:sz w:val="22"/>
          <w:szCs w:val="22"/>
        </w:rPr>
        <w:t>Rodzaj i skala przedsięwzięcia</w:t>
      </w:r>
    </w:p>
    <w:p w:rsidR="00D43C46" w:rsidRPr="00B21966" w:rsidRDefault="00D43C46" w:rsidP="00612799">
      <w:pPr>
        <w:pStyle w:val="Tekstpodstawowy"/>
        <w:spacing w:line="240" w:lineRule="exact"/>
        <w:ind w:firstLine="340"/>
        <w:rPr>
          <w:sz w:val="22"/>
          <w:szCs w:val="22"/>
        </w:rPr>
      </w:pPr>
      <w:r w:rsidRPr="00B21966">
        <w:rPr>
          <w:sz w:val="22"/>
          <w:szCs w:val="22"/>
        </w:rPr>
        <w:t>Przedsięwzięcie polega na „</w:t>
      </w:r>
      <w:r w:rsidRPr="00B21966">
        <w:rPr>
          <w:b/>
          <w:bCs/>
          <w:snapToGrid w:val="0"/>
          <w:sz w:val="22"/>
          <w:szCs w:val="22"/>
        </w:rPr>
        <w:t>Budowie Stacji Uzdatniania Wody "Szopy" w miejscowości Karcz</w:t>
      </w:r>
      <w:r>
        <w:rPr>
          <w:b/>
          <w:bCs/>
          <w:snapToGrid w:val="0"/>
          <w:sz w:val="22"/>
          <w:szCs w:val="22"/>
        </w:rPr>
        <w:t>o</w:t>
      </w:r>
      <w:r w:rsidRPr="00B21966">
        <w:rPr>
          <w:b/>
          <w:bCs/>
          <w:snapToGrid w:val="0"/>
          <w:sz w:val="22"/>
          <w:szCs w:val="22"/>
        </w:rPr>
        <w:t>wiska Górne gmina Gronowo Elbląskie”</w:t>
      </w:r>
      <w:r w:rsidRPr="00B21966">
        <w:rPr>
          <w:sz w:val="22"/>
          <w:szCs w:val="22"/>
        </w:rPr>
        <w:t xml:space="preserve"> na potrzeby zaopatrzenia ludności w wodę pitną.</w:t>
      </w:r>
    </w:p>
    <w:p w:rsidR="00D43C46" w:rsidRPr="00B21966" w:rsidRDefault="00D43C46" w:rsidP="00612799">
      <w:pPr>
        <w:pStyle w:val="Tekstpodstawowy"/>
        <w:spacing w:line="240" w:lineRule="exact"/>
        <w:ind w:firstLine="340"/>
        <w:rPr>
          <w:sz w:val="22"/>
          <w:szCs w:val="22"/>
        </w:rPr>
      </w:pPr>
      <w:r w:rsidRPr="00B21966">
        <w:rPr>
          <w:sz w:val="22"/>
          <w:szCs w:val="22"/>
        </w:rPr>
        <w:t>Projektowana inwestycja, zgodnie z Rozporządzeniem Rady Ministrów z dnia 9 listopada 2010r. (wraz z późniejszymi zmianami), w sprawie określenia rodzajów przedsięwzięć mogących znacząco oddziaływać na środowisko oraz szczegółowych uwarunkowań związanych z kwalifikowaniem przedsięwzięcia do sporządzenia raportu o oddziaływaniu na środowisko, należy do rodzaju przedsięwzięć, które mogą wymagać sporządzenia raportu o oddziaływaniu przedsięwzięcia na środowisko, co wymaga przeprowadzenia postępowania w sprawie oceny oddziaływania na środowisko. Niniejszą informację do wniosku sporządzono na podstawie:</w:t>
      </w:r>
    </w:p>
    <w:p w:rsidR="00D43C46" w:rsidRPr="00B21966" w:rsidRDefault="00D43C46" w:rsidP="00612799">
      <w:pPr>
        <w:pStyle w:val="Tekstpodstawowy"/>
        <w:spacing w:line="240" w:lineRule="exact"/>
        <w:ind w:firstLine="340"/>
        <w:rPr>
          <w:sz w:val="22"/>
          <w:szCs w:val="22"/>
        </w:rPr>
      </w:pPr>
      <w:r w:rsidRPr="00B21966">
        <w:rPr>
          <w:sz w:val="22"/>
          <w:szCs w:val="22"/>
        </w:rPr>
        <w:t>•</w:t>
      </w:r>
      <w:r w:rsidRPr="00B21966">
        <w:rPr>
          <w:sz w:val="22"/>
          <w:szCs w:val="22"/>
        </w:rPr>
        <w:tab/>
        <w:t>§3, ust.1,</w:t>
      </w:r>
      <w:r>
        <w:rPr>
          <w:sz w:val="22"/>
          <w:szCs w:val="22"/>
        </w:rPr>
        <w:t xml:space="preserve"> </w:t>
      </w:r>
      <w:proofErr w:type="spellStart"/>
      <w:r>
        <w:rPr>
          <w:sz w:val="22"/>
          <w:szCs w:val="22"/>
        </w:rPr>
        <w:t>pkt</w:t>
      </w:r>
      <w:proofErr w:type="spellEnd"/>
      <w:r>
        <w:rPr>
          <w:sz w:val="22"/>
          <w:szCs w:val="22"/>
        </w:rPr>
        <w:t xml:space="preserve"> 68</w:t>
      </w:r>
      <w:r w:rsidRPr="00B21966">
        <w:rPr>
          <w:sz w:val="22"/>
          <w:szCs w:val="22"/>
        </w:rPr>
        <w:t xml:space="preserve"> „rurociągi wodociągowe magistralne do przesyłania wody oraz przewody wodociągowe magistralne doprowadzające wodę od stacji uzdatniania do przewodów wodociągowych rozdzielczych, z wyłączeniem ich przebudowy metodą </w:t>
      </w:r>
      <w:proofErr w:type="spellStart"/>
      <w:r w:rsidRPr="00B21966">
        <w:rPr>
          <w:sz w:val="22"/>
          <w:szCs w:val="22"/>
        </w:rPr>
        <w:t>bezwykopową</w:t>
      </w:r>
      <w:proofErr w:type="spellEnd"/>
      <w:r w:rsidRPr="00B21966">
        <w:rPr>
          <w:sz w:val="22"/>
          <w:szCs w:val="22"/>
        </w:rPr>
        <w:t>;”.</w:t>
      </w:r>
    </w:p>
    <w:p w:rsidR="00D43C46" w:rsidRPr="00444BE6" w:rsidRDefault="00D43C46" w:rsidP="00612799">
      <w:pPr>
        <w:pStyle w:val="Tekstpodstawowy"/>
        <w:spacing w:line="240" w:lineRule="exact"/>
        <w:ind w:firstLine="340"/>
        <w:rPr>
          <w:color w:val="FF0000"/>
          <w:sz w:val="22"/>
          <w:szCs w:val="22"/>
        </w:rPr>
      </w:pPr>
    </w:p>
    <w:p w:rsidR="00D43C46" w:rsidRPr="00B21966" w:rsidRDefault="00D43C46" w:rsidP="00927DC2">
      <w:pPr>
        <w:pStyle w:val="Tekstpodstawowy"/>
        <w:spacing w:line="240" w:lineRule="exact"/>
        <w:ind w:firstLine="340"/>
        <w:rPr>
          <w:sz w:val="22"/>
          <w:szCs w:val="22"/>
        </w:rPr>
      </w:pPr>
      <w:r w:rsidRPr="00B21966">
        <w:rPr>
          <w:sz w:val="22"/>
          <w:szCs w:val="22"/>
        </w:rPr>
        <w:t xml:space="preserve">Przedsięwzięcie realizowane będzie na terenie gminy Gronowo Elbląskie. </w:t>
      </w:r>
    </w:p>
    <w:p w:rsidR="00D43C46" w:rsidRPr="004F6187" w:rsidRDefault="00D43C46" w:rsidP="00927DC2">
      <w:pPr>
        <w:pStyle w:val="Tekstpodstawowy"/>
        <w:spacing w:line="240" w:lineRule="exact"/>
        <w:ind w:firstLine="340"/>
        <w:rPr>
          <w:sz w:val="22"/>
          <w:szCs w:val="22"/>
        </w:rPr>
      </w:pPr>
      <w:r w:rsidRPr="00B21966">
        <w:rPr>
          <w:sz w:val="22"/>
          <w:szCs w:val="22"/>
        </w:rPr>
        <w:t xml:space="preserve">Na terenie ujęcia wody oraz stacji uzdatniania wody obowiązuje Miejscowy Plan </w:t>
      </w:r>
      <w:r w:rsidRPr="008712E9">
        <w:rPr>
          <w:sz w:val="22"/>
          <w:szCs w:val="22"/>
        </w:rPr>
        <w:t xml:space="preserve">Zagospodarowania Przestrzennego dla Gminy Gronowo Elbląskie zatwierdzony uchwałą Rady Gminy </w:t>
      </w:r>
      <w:r w:rsidRPr="004F6187">
        <w:rPr>
          <w:sz w:val="22"/>
          <w:szCs w:val="22"/>
        </w:rPr>
        <w:t>Nr XXIII/200/2001r.  z dnia 24 sierpnia 2001r. w sprawie miejscowego planu zagospodarowania przestrzennego Gminy Gronowo Elbląskie , ogłoszonego w Dzienniku Urzędowym Województwa Warmińsko-Mazurskiego Nr 108 z dnia 23 października 2001r.</w:t>
      </w:r>
    </w:p>
    <w:p w:rsidR="00D43C46" w:rsidRDefault="00D43C46" w:rsidP="00612799">
      <w:pPr>
        <w:pStyle w:val="Tekstpodstawowy"/>
        <w:spacing w:line="240" w:lineRule="exact"/>
        <w:ind w:firstLine="340"/>
        <w:rPr>
          <w:sz w:val="22"/>
          <w:szCs w:val="22"/>
        </w:rPr>
      </w:pPr>
      <w:r w:rsidRPr="004F6187">
        <w:rPr>
          <w:sz w:val="22"/>
          <w:szCs w:val="22"/>
        </w:rPr>
        <w:t xml:space="preserve">Istniejące ujęcie wody posiada zatwierdzone zasoby eksploatacyjne na poziomie </w:t>
      </w:r>
      <w:proofErr w:type="spellStart"/>
      <w:r w:rsidRPr="004F6187">
        <w:rPr>
          <w:sz w:val="22"/>
          <w:szCs w:val="22"/>
        </w:rPr>
        <w:t>Q</w:t>
      </w:r>
      <w:r w:rsidRPr="004F6187">
        <w:rPr>
          <w:sz w:val="22"/>
          <w:szCs w:val="22"/>
          <w:vertAlign w:val="subscript"/>
        </w:rPr>
        <w:t>hmax</w:t>
      </w:r>
      <w:proofErr w:type="spellEnd"/>
      <w:r w:rsidRPr="004F6187">
        <w:rPr>
          <w:sz w:val="22"/>
          <w:szCs w:val="22"/>
          <w:vertAlign w:val="subscript"/>
        </w:rPr>
        <w:t xml:space="preserve"> </w:t>
      </w:r>
      <w:r w:rsidRPr="004F6187">
        <w:rPr>
          <w:sz w:val="22"/>
          <w:szCs w:val="22"/>
        </w:rPr>
        <w:t>= 570 m</w:t>
      </w:r>
      <w:r w:rsidRPr="004F6187">
        <w:rPr>
          <w:sz w:val="22"/>
          <w:szCs w:val="22"/>
          <w:vertAlign w:val="superscript"/>
        </w:rPr>
        <w:t>3</w:t>
      </w:r>
      <w:r w:rsidRPr="004F6187">
        <w:rPr>
          <w:sz w:val="22"/>
          <w:szCs w:val="22"/>
        </w:rPr>
        <w:t>/h</w:t>
      </w:r>
      <w:r>
        <w:rPr>
          <w:sz w:val="22"/>
          <w:szCs w:val="22"/>
        </w:rPr>
        <w:t>.</w:t>
      </w:r>
      <w:r w:rsidRPr="004F6187">
        <w:rPr>
          <w:sz w:val="22"/>
          <w:szCs w:val="22"/>
        </w:rPr>
        <w:t xml:space="preserve">  </w:t>
      </w:r>
      <w:r>
        <w:rPr>
          <w:sz w:val="22"/>
          <w:szCs w:val="22"/>
        </w:rPr>
        <w:t xml:space="preserve">Projektowana Stacja Uzdatniania Wody "Szopy" będzie miała maksymalną wydajność                   </w:t>
      </w:r>
      <w:proofErr w:type="spellStart"/>
      <w:r w:rsidRPr="004F6187">
        <w:rPr>
          <w:sz w:val="22"/>
          <w:szCs w:val="22"/>
        </w:rPr>
        <w:t>Q</w:t>
      </w:r>
      <w:r w:rsidRPr="004F6187">
        <w:rPr>
          <w:sz w:val="22"/>
          <w:szCs w:val="22"/>
          <w:vertAlign w:val="subscript"/>
        </w:rPr>
        <w:t>hmax</w:t>
      </w:r>
      <w:proofErr w:type="spellEnd"/>
      <w:r w:rsidRPr="004F6187">
        <w:rPr>
          <w:sz w:val="22"/>
          <w:szCs w:val="22"/>
          <w:vertAlign w:val="subscript"/>
        </w:rPr>
        <w:t xml:space="preserve"> </w:t>
      </w:r>
      <w:r w:rsidRPr="004F6187">
        <w:rPr>
          <w:sz w:val="22"/>
          <w:szCs w:val="22"/>
        </w:rPr>
        <w:t>= 5</w:t>
      </w:r>
      <w:r>
        <w:rPr>
          <w:sz w:val="22"/>
          <w:szCs w:val="22"/>
        </w:rPr>
        <w:t>00</w:t>
      </w:r>
      <w:r w:rsidRPr="004F6187">
        <w:rPr>
          <w:sz w:val="22"/>
          <w:szCs w:val="22"/>
        </w:rPr>
        <w:t>m</w:t>
      </w:r>
      <w:r w:rsidRPr="004F6187">
        <w:rPr>
          <w:sz w:val="22"/>
          <w:szCs w:val="22"/>
          <w:vertAlign w:val="superscript"/>
        </w:rPr>
        <w:t>3</w:t>
      </w:r>
      <w:r w:rsidRPr="004F6187">
        <w:rPr>
          <w:sz w:val="22"/>
          <w:szCs w:val="22"/>
        </w:rPr>
        <w:t>/h</w:t>
      </w:r>
      <w:r>
        <w:rPr>
          <w:sz w:val="22"/>
          <w:szCs w:val="22"/>
        </w:rPr>
        <w:t>.</w:t>
      </w:r>
    </w:p>
    <w:p w:rsidR="00D43C46" w:rsidRPr="004F6187" w:rsidRDefault="00D43C46" w:rsidP="00612799">
      <w:pPr>
        <w:pStyle w:val="Tekstpodstawowy"/>
        <w:spacing w:line="240" w:lineRule="exact"/>
        <w:ind w:firstLine="340"/>
        <w:rPr>
          <w:sz w:val="22"/>
          <w:szCs w:val="22"/>
        </w:rPr>
      </w:pPr>
      <w:r>
        <w:rPr>
          <w:sz w:val="22"/>
          <w:szCs w:val="22"/>
        </w:rPr>
        <w:t xml:space="preserve"> </w:t>
      </w:r>
    </w:p>
    <w:p w:rsidR="00D43C46" w:rsidRPr="00EF3D0D" w:rsidRDefault="00D43C46" w:rsidP="007D47E6">
      <w:pPr>
        <w:numPr>
          <w:ilvl w:val="1"/>
          <w:numId w:val="8"/>
        </w:numPr>
        <w:tabs>
          <w:tab w:val="left" w:pos="340"/>
          <w:tab w:val="left" w:pos="680"/>
        </w:tabs>
        <w:autoSpaceDE w:val="0"/>
        <w:spacing w:before="120" w:after="120" w:line="240" w:lineRule="exact"/>
        <w:ind w:left="1078" w:hanging="1072"/>
        <w:jc w:val="both"/>
        <w:rPr>
          <w:b/>
          <w:bCs/>
        </w:rPr>
      </w:pPr>
      <w:r w:rsidRPr="00EF3D0D">
        <w:rPr>
          <w:b/>
          <w:bCs/>
        </w:rPr>
        <w:t>Lokalizacja przedsięwzięcia</w:t>
      </w:r>
    </w:p>
    <w:p w:rsidR="00D43C46" w:rsidRPr="008712E9" w:rsidRDefault="00D43C46" w:rsidP="008E4813">
      <w:pPr>
        <w:pStyle w:val="Tekstpodstawowy"/>
        <w:spacing w:line="240" w:lineRule="exact"/>
        <w:ind w:firstLine="340"/>
        <w:rPr>
          <w:sz w:val="22"/>
          <w:szCs w:val="22"/>
        </w:rPr>
      </w:pPr>
      <w:r w:rsidRPr="008712E9">
        <w:rPr>
          <w:sz w:val="22"/>
          <w:szCs w:val="22"/>
        </w:rPr>
        <w:t>Przedmiotowe przedsięwzięcie zlokalizowane będzie na terenie gminy Gronowo Elbląskie, powiat elbląski, województwo warmińsko-mazurskie.</w:t>
      </w:r>
    </w:p>
    <w:p w:rsidR="00D43C46" w:rsidRPr="00444BE6" w:rsidRDefault="00D43C46" w:rsidP="008F04F8">
      <w:pPr>
        <w:pStyle w:val="Tekstpodstawowy"/>
        <w:spacing w:line="240" w:lineRule="exact"/>
        <w:rPr>
          <w:color w:val="FF0000"/>
          <w:sz w:val="22"/>
          <w:szCs w:val="22"/>
          <w:u w:val="single"/>
        </w:rPr>
      </w:pPr>
    </w:p>
    <w:p w:rsidR="00D43C46" w:rsidRPr="0071319C" w:rsidRDefault="00D43C46" w:rsidP="00741288">
      <w:pPr>
        <w:pStyle w:val="Tekstpodstawowy"/>
        <w:spacing w:line="240" w:lineRule="exact"/>
        <w:rPr>
          <w:sz w:val="22"/>
          <w:szCs w:val="22"/>
          <w:u w:val="single"/>
        </w:rPr>
      </w:pPr>
      <w:r w:rsidRPr="0071319C">
        <w:rPr>
          <w:sz w:val="22"/>
          <w:szCs w:val="22"/>
          <w:u w:val="single"/>
        </w:rPr>
        <w:t>Lokalizacja:</w:t>
      </w:r>
    </w:p>
    <w:p w:rsidR="00D43C46" w:rsidRPr="0071319C" w:rsidRDefault="00D43C46" w:rsidP="00741288">
      <w:pPr>
        <w:pStyle w:val="Tekstpodstawowy"/>
        <w:spacing w:line="240" w:lineRule="exact"/>
        <w:ind w:firstLine="340"/>
        <w:rPr>
          <w:sz w:val="22"/>
          <w:szCs w:val="22"/>
        </w:rPr>
      </w:pPr>
      <w:r w:rsidRPr="0071319C">
        <w:rPr>
          <w:sz w:val="22"/>
          <w:szCs w:val="22"/>
        </w:rPr>
        <w:t>Istniejące ujęcie wody (studnie głębinowe)  zlokalizowane jest w miejscowości Karcz</w:t>
      </w:r>
      <w:r>
        <w:rPr>
          <w:sz w:val="22"/>
          <w:szCs w:val="22"/>
        </w:rPr>
        <w:t>o</w:t>
      </w:r>
      <w:r w:rsidRPr="0071319C">
        <w:rPr>
          <w:sz w:val="22"/>
          <w:szCs w:val="22"/>
        </w:rPr>
        <w:t xml:space="preserve">wiska Górne na działkach o nr </w:t>
      </w:r>
      <w:proofErr w:type="spellStart"/>
      <w:r w:rsidRPr="0071319C">
        <w:rPr>
          <w:sz w:val="22"/>
          <w:szCs w:val="22"/>
        </w:rPr>
        <w:t>ewid</w:t>
      </w:r>
      <w:proofErr w:type="spellEnd"/>
      <w:r w:rsidRPr="0071319C">
        <w:rPr>
          <w:sz w:val="22"/>
          <w:szCs w:val="22"/>
        </w:rPr>
        <w:t>. 96/1, 95, 133, 90/2, 91/1, 88/9, 88/1 , jedn. ewidencyjna 280403_2 , Gronowo Elbląskie, Obręb 0007, Karczowiska Górne.</w:t>
      </w:r>
    </w:p>
    <w:p w:rsidR="00D43C46" w:rsidRDefault="00D43C46" w:rsidP="0071319C">
      <w:pPr>
        <w:pStyle w:val="Tekstpodstawowy"/>
        <w:spacing w:line="240" w:lineRule="exact"/>
        <w:ind w:firstLine="340"/>
        <w:rPr>
          <w:sz w:val="22"/>
          <w:szCs w:val="22"/>
        </w:rPr>
      </w:pPr>
      <w:r w:rsidRPr="0071319C">
        <w:rPr>
          <w:sz w:val="22"/>
          <w:szCs w:val="22"/>
        </w:rPr>
        <w:lastRenderedPageBreak/>
        <w:t>Stacja Uzdatniania Wody "Szopy" zlokalizowana będzie w miejscowości Karcz</w:t>
      </w:r>
      <w:r>
        <w:rPr>
          <w:sz w:val="22"/>
          <w:szCs w:val="22"/>
        </w:rPr>
        <w:t>o</w:t>
      </w:r>
      <w:r w:rsidRPr="0071319C">
        <w:rPr>
          <w:sz w:val="22"/>
          <w:szCs w:val="22"/>
        </w:rPr>
        <w:t xml:space="preserve">wiska Górne na działce o nr </w:t>
      </w:r>
      <w:proofErr w:type="spellStart"/>
      <w:r w:rsidRPr="0071319C">
        <w:rPr>
          <w:sz w:val="22"/>
          <w:szCs w:val="22"/>
        </w:rPr>
        <w:t>ewid</w:t>
      </w:r>
      <w:proofErr w:type="spellEnd"/>
      <w:r w:rsidRPr="0071319C">
        <w:rPr>
          <w:sz w:val="22"/>
          <w:szCs w:val="22"/>
        </w:rPr>
        <w:t>. 101/5, jedn. ewidencyjna 280403</w:t>
      </w:r>
      <w:r w:rsidRPr="007D4FE3">
        <w:rPr>
          <w:sz w:val="22"/>
          <w:szCs w:val="22"/>
          <w:vertAlign w:val="subscript"/>
        </w:rPr>
        <w:t>-</w:t>
      </w:r>
      <w:r w:rsidRPr="0071319C">
        <w:rPr>
          <w:sz w:val="22"/>
          <w:szCs w:val="22"/>
        </w:rPr>
        <w:t>2 , Gronowo Elbląskie, Obręb 0007, Karczowiska Górne.</w:t>
      </w:r>
    </w:p>
    <w:p w:rsidR="00D43C46" w:rsidRDefault="00D43C46" w:rsidP="00B210B2">
      <w:pPr>
        <w:spacing w:line="240" w:lineRule="exact"/>
        <w:ind w:firstLine="426"/>
        <w:jc w:val="both"/>
      </w:pPr>
      <w:r>
        <w:t xml:space="preserve">Właścicielem działek, na których zlokalizowane są studnie głębinowe oraz, na której planowana jest stacja uzdatniania wody </w:t>
      </w:r>
      <w:r w:rsidRPr="000A5F1D">
        <w:t>jest Elbląskie Przedsiębiorstwo Wodociągów i Kanalizacji Spółka z o.o., ul. Rawska 2-4, 82-300 Elbląg.</w:t>
      </w:r>
    </w:p>
    <w:p w:rsidR="00D43C46" w:rsidRPr="0071319C" w:rsidRDefault="00D43C46" w:rsidP="00AA4489">
      <w:pPr>
        <w:pStyle w:val="Tekstpodstawowy"/>
        <w:spacing w:line="240" w:lineRule="exact"/>
        <w:rPr>
          <w:sz w:val="22"/>
          <w:szCs w:val="22"/>
          <w:u w:val="single"/>
        </w:rPr>
      </w:pPr>
    </w:p>
    <w:p w:rsidR="00D43C46" w:rsidRPr="0071319C" w:rsidRDefault="00D43C46" w:rsidP="00AA4489">
      <w:pPr>
        <w:pStyle w:val="Tekstpodstawowy"/>
        <w:spacing w:line="240" w:lineRule="exact"/>
        <w:rPr>
          <w:sz w:val="22"/>
          <w:szCs w:val="22"/>
          <w:u w:val="single"/>
        </w:rPr>
      </w:pPr>
      <w:r w:rsidRPr="0071319C">
        <w:rPr>
          <w:sz w:val="22"/>
          <w:szCs w:val="22"/>
          <w:u w:val="single"/>
        </w:rPr>
        <w:t>Dojazd:</w:t>
      </w:r>
    </w:p>
    <w:p w:rsidR="00D43C46" w:rsidRPr="0071319C" w:rsidRDefault="00D43C46" w:rsidP="00AA4489">
      <w:pPr>
        <w:pStyle w:val="Tekstpodstawowy"/>
        <w:spacing w:line="240" w:lineRule="exact"/>
        <w:ind w:firstLine="340"/>
        <w:rPr>
          <w:sz w:val="22"/>
          <w:szCs w:val="22"/>
        </w:rPr>
      </w:pPr>
      <w:r w:rsidRPr="0071319C">
        <w:rPr>
          <w:sz w:val="22"/>
          <w:szCs w:val="22"/>
        </w:rPr>
        <w:t>Dojazd</w:t>
      </w:r>
      <w:r>
        <w:rPr>
          <w:sz w:val="22"/>
          <w:szCs w:val="22"/>
        </w:rPr>
        <w:t>y</w:t>
      </w:r>
      <w:r w:rsidRPr="0071319C">
        <w:rPr>
          <w:sz w:val="22"/>
          <w:szCs w:val="22"/>
        </w:rPr>
        <w:t xml:space="preserve"> do ujęcia wody -  studni głębinowych są istniejące z drogi powiatowej ( działka o nr </w:t>
      </w:r>
      <w:proofErr w:type="spellStart"/>
      <w:r w:rsidRPr="0071319C">
        <w:rPr>
          <w:sz w:val="22"/>
          <w:szCs w:val="22"/>
        </w:rPr>
        <w:t>ewid</w:t>
      </w:r>
      <w:proofErr w:type="spellEnd"/>
      <w:r w:rsidRPr="0071319C">
        <w:rPr>
          <w:sz w:val="22"/>
          <w:szCs w:val="22"/>
        </w:rPr>
        <w:t>. 131/2) oraz dróg gminnych.</w:t>
      </w:r>
    </w:p>
    <w:p w:rsidR="00D43C46" w:rsidRDefault="00D43C46" w:rsidP="00AA4489">
      <w:pPr>
        <w:pStyle w:val="Tekstpodstawowy"/>
        <w:spacing w:line="240" w:lineRule="exact"/>
        <w:ind w:firstLine="340"/>
        <w:rPr>
          <w:sz w:val="22"/>
          <w:szCs w:val="22"/>
        </w:rPr>
      </w:pPr>
      <w:r w:rsidRPr="0071319C">
        <w:rPr>
          <w:sz w:val="22"/>
          <w:szCs w:val="22"/>
        </w:rPr>
        <w:t xml:space="preserve">Dojazd do stacji uzdatniania wody realizowany będzie z drogi powiatowej ( działka o nr </w:t>
      </w:r>
      <w:proofErr w:type="spellStart"/>
      <w:r w:rsidRPr="0071319C">
        <w:rPr>
          <w:sz w:val="22"/>
          <w:szCs w:val="22"/>
        </w:rPr>
        <w:t>ewid</w:t>
      </w:r>
      <w:proofErr w:type="spellEnd"/>
      <w:r w:rsidRPr="0071319C">
        <w:rPr>
          <w:sz w:val="22"/>
          <w:szCs w:val="22"/>
        </w:rPr>
        <w:t xml:space="preserve">. 131/2). </w:t>
      </w:r>
    </w:p>
    <w:p w:rsidR="00D43C46" w:rsidRPr="0071319C" w:rsidRDefault="00D43C46" w:rsidP="00AA4489">
      <w:pPr>
        <w:pStyle w:val="Tekstpodstawowy"/>
        <w:spacing w:line="240" w:lineRule="exact"/>
        <w:ind w:firstLine="340"/>
        <w:rPr>
          <w:sz w:val="22"/>
          <w:szCs w:val="22"/>
        </w:rPr>
      </w:pPr>
    </w:p>
    <w:p w:rsidR="00D43C46" w:rsidRPr="0071319C" w:rsidRDefault="00D43C46" w:rsidP="00EF3D0D">
      <w:pPr>
        <w:pStyle w:val="Tekstpodstawowy"/>
        <w:spacing w:line="240" w:lineRule="exact"/>
        <w:rPr>
          <w:sz w:val="22"/>
          <w:szCs w:val="22"/>
          <w:u w:val="single"/>
        </w:rPr>
      </w:pPr>
      <w:r>
        <w:rPr>
          <w:sz w:val="22"/>
          <w:szCs w:val="22"/>
          <w:u w:val="single"/>
        </w:rPr>
        <w:t>Sieć wodociągowa</w:t>
      </w:r>
      <w:r w:rsidRPr="0071319C">
        <w:rPr>
          <w:sz w:val="22"/>
          <w:szCs w:val="22"/>
          <w:u w:val="single"/>
        </w:rPr>
        <w:t>:</w:t>
      </w:r>
    </w:p>
    <w:p w:rsidR="00D43C46" w:rsidRPr="0071319C" w:rsidRDefault="00D43C46" w:rsidP="00EF3D0D">
      <w:pPr>
        <w:pStyle w:val="Tekstpodstawowy"/>
        <w:spacing w:line="240" w:lineRule="exact"/>
        <w:ind w:firstLine="340"/>
        <w:rPr>
          <w:sz w:val="22"/>
          <w:szCs w:val="22"/>
        </w:rPr>
      </w:pPr>
      <w:r>
        <w:rPr>
          <w:sz w:val="22"/>
          <w:szCs w:val="22"/>
        </w:rPr>
        <w:t xml:space="preserve">Sieć wodociągowa doprowadzająca wodę do stacji uzdatniania wody oraz sieć wodociągowa wody uzdatnionej wykonane zostaną na działkach o nr </w:t>
      </w:r>
      <w:proofErr w:type="spellStart"/>
      <w:r>
        <w:rPr>
          <w:sz w:val="22"/>
          <w:szCs w:val="22"/>
        </w:rPr>
        <w:t>ewid</w:t>
      </w:r>
      <w:proofErr w:type="spellEnd"/>
      <w:r>
        <w:rPr>
          <w:sz w:val="22"/>
          <w:szCs w:val="22"/>
        </w:rPr>
        <w:t xml:space="preserve">. 101/5, 902 i 88/1 należących do Inwestora, oraz na działkach drogowych o nr </w:t>
      </w:r>
      <w:proofErr w:type="spellStart"/>
      <w:r>
        <w:rPr>
          <w:sz w:val="22"/>
          <w:szCs w:val="22"/>
        </w:rPr>
        <w:t>ewid</w:t>
      </w:r>
      <w:proofErr w:type="spellEnd"/>
      <w:r>
        <w:rPr>
          <w:sz w:val="22"/>
          <w:szCs w:val="22"/>
        </w:rPr>
        <w:t>. 131/2 (droga powiatowa) i  89/2 (droga gminna).</w:t>
      </w:r>
    </w:p>
    <w:p w:rsidR="00D43C46" w:rsidRPr="0071319C" w:rsidRDefault="00D43C46" w:rsidP="008E4813">
      <w:pPr>
        <w:pStyle w:val="Tekstpodstawowy"/>
        <w:spacing w:line="240" w:lineRule="exact"/>
        <w:ind w:firstLine="340"/>
        <w:rPr>
          <w:sz w:val="22"/>
          <w:szCs w:val="22"/>
        </w:rPr>
      </w:pPr>
    </w:p>
    <w:p w:rsidR="00D43C46" w:rsidRPr="009E589C" w:rsidRDefault="00D43C46" w:rsidP="00160F24">
      <w:pPr>
        <w:pStyle w:val="Tekstpodstawowy"/>
        <w:spacing w:line="240" w:lineRule="exact"/>
        <w:rPr>
          <w:sz w:val="22"/>
          <w:szCs w:val="22"/>
          <w:u w:val="single"/>
        </w:rPr>
      </w:pPr>
      <w:r w:rsidRPr="009E589C">
        <w:rPr>
          <w:sz w:val="22"/>
          <w:szCs w:val="22"/>
          <w:u w:val="single"/>
        </w:rPr>
        <w:t>Zasilanie w energię elektryczną SUW:</w:t>
      </w:r>
    </w:p>
    <w:p w:rsidR="00D43C46" w:rsidRPr="009E589C" w:rsidRDefault="00D43C46" w:rsidP="00160F24">
      <w:pPr>
        <w:pStyle w:val="Tekstpodstawowy"/>
        <w:spacing w:line="240" w:lineRule="exact"/>
        <w:ind w:firstLine="340"/>
        <w:rPr>
          <w:sz w:val="22"/>
          <w:szCs w:val="22"/>
        </w:rPr>
      </w:pPr>
      <w:r w:rsidRPr="009E589C">
        <w:rPr>
          <w:sz w:val="22"/>
          <w:szCs w:val="22"/>
        </w:rPr>
        <w:t xml:space="preserve">Stacja uzdatniania wody Szopy będzie zasilana z istniejącej sieci napowietrznej SN przebiegającej w pobliżu działki Inwestora. Moc przyłączeniowa obiektu wyniesie </w:t>
      </w:r>
      <w:r w:rsidRPr="00A67775">
        <w:rPr>
          <w:sz w:val="22"/>
          <w:szCs w:val="22"/>
        </w:rPr>
        <w:t>do 480kW.</w:t>
      </w:r>
    </w:p>
    <w:p w:rsidR="00D43C46" w:rsidRDefault="00D43C46" w:rsidP="00160F24">
      <w:pPr>
        <w:pStyle w:val="Tekstpodstawowy"/>
        <w:spacing w:line="240" w:lineRule="exact"/>
        <w:ind w:firstLine="340"/>
        <w:rPr>
          <w:sz w:val="22"/>
          <w:szCs w:val="22"/>
        </w:rPr>
      </w:pPr>
      <w:r w:rsidRPr="009E589C">
        <w:rPr>
          <w:sz w:val="22"/>
          <w:szCs w:val="22"/>
        </w:rPr>
        <w:t>W przypadku braku napięcia w sieci energetycznej SUW będzie zasilana ze źródła rezerwowego w postaci stacjonarnego agregatu prądotwórczego zabudowanego w wydzielonym pomieszczeniu w budynku SUW. Agregat prądotwórczy zapewni moc wystarczającą do pracy najistotniejszych urządzeń stacji SUW przez 8h (bez uzupełniania paliwa) od zaniku napięcia w sieci energetycznej.</w:t>
      </w:r>
    </w:p>
    <w:p w:rsidR="00D43C46" w:rsidRDefault="00D43C46" w:rsidP="00160F24">
      <w:pPr>
        <w:pStyle w:val="Tekstpodstawowy"/>
        <w:spacing w:line="240" w:lineRule="exact"/>
        <w:ind w:firstLine="340"/>
        <w:rPr>
          <w:sz w:val="22"/>
          <w:szCs w:val="22"/>
        </w:rPr>
      </w:pPr>
      <w:r>
        <w:rPr>
          <w:sz w:val="22"/>
          <w:szCs w:val="22"/>
        </w:rPr>
        <w:t>W celu zminimalizowania wpływu agregatu na otoczenie, zastosowany zostanie agregat w obudowie dźwiękochłonnej.</w:t>
      </w:r>
    </w:p>
    <w:p w:rsidR="00D43C46" w:rsidRPr="00985972" w:rsidRDefault="00D43C46" w:rsidP="00160F24">
      <w:pPr>
        <w:pStyle w:val="Tekstpodstawowy"/>
        <w:spacing w:line="240" w:lineRule="exact"/>
        <w:ind w:firstLine="340"/>
        <w:rPr>
          <w:sz w:val="22"/>
          <w:szCs w:val="22"/>
        </w:rPr>
      </w:pPr>
    </w:p>
    <w:p w:rsidR="00D43C46" w:rsidRPr="00AF5952" w:rsidRDefault="00D43C46" w:rsidP="00634E26">
      <w:pPr>
        <w:pStyle w:val="Tekstpodstawowy"/>
        <w:spacing w:line="240" w:lineRule="exact"/>
        <w:rPr>
          <w:sz w:val="22"/>
          <w:szCs w:val="22"/>
          <w:u w:val="single"/>
        </w:rPr>
      </w:pPr>
      <w:r w:rsidRPr="00AF5952">
        <w:rPr>
          <w:sz w:val="22"/>
          <w:szCs w:val="22"/>
          <w:u w:val="single"/>
        </w:rPr>
        <w:t>Usytuowanie terenu stacji uzdatniania wody :</w:t>
      </w:r>
    </w:p>
    <w:p w:rsidR="00D43C46" w:rsidRPr="00AF5952" w:rsidRDefault="00D43C46" w:rsidP="007D47E6">
      <w:pPr>
        <w:pStyle w:val="Tekstpodstawowy"/>
        <w:numPr>
          <w:ilvl w:val="0"/>
          <w:numId w:val="9"/>
        </w:numPr>
        <w:spacing w:line="240" w:lineRule="exact"/>
        <w:rPr>
          <w:sz w:val="22"/>
          <w:szCs w:val="22"/>
        </w:rPr>
      </w:pPr>
      <w:r w:rsidRPr="00AF5952">
        <w:rPr>
          <w:sz w:val="22"/>
          <w:szCs w:val="22"/>
        </w:rPr>
        <w:t>teren stacji uzdatniania wody okalają łąki</w:t>
      </w:r>
      <w:r>
        <w:rPr>
          <w:sz w:val="22"/>
          <w:szCs w:val="22"/>
        </w:rPr>
        <w:t xml:space="preserve">  i nieużytki rolne</w:t>
      </w:r>
      <w:r w:rsidRPr="00AF5952">
        <w:rPr>
          <w:sz w:val="22"/>
          <w:szCs w:val="22"/>
        </w:rPr>
        <w:t>,</w:t>
      </w:r>
    </w:p>
    <w:p w:rsidR="00D43C46" w:rsidRPr="00AF5952" w:rsidRDefault="00D43C46" w:rsidP="007D47E6">
      <w:pPr>
        <w:pStyle w:val="Tekstpodstawowy"/>
        <w:numPr>
          <w:ilvl w:val="0"/>
          <w:numId w:val="9"/>
        </w:numPr>
        <w:spacing w:line="240" w:lineRule="exact"/>
        <w:rPr>
          <w:sz w:val="22"/>
          <w:szCs w:val="22"/>
        </w:rPr>
      </w:pPr>
      <w:r w:rsidRPr="00AF5952">
        <w:rPr>
          <w:sz w:val="22"/>
          <w:szCs w:val="22"/>
        </w:rPr>
        <w:t xml:space="preserve">od strony wschodniej: droga powiatowa (działka nr </w:t>
      </w:r>
      <w:proofErr w:type="spellStart"/>
      <w:r w:rsidRPr="00AF5952">
        <w:rPr>
          <w:sz w:val="22"/>
          <w:szCs w:val="22"/>
        </w:rPr>
        <w:t>ewid</w:t>
      </w:r>
      <w:proofErr w:type="spellEnd"/>
      <w:r w:rsidRPr="00AF5952">
        <w:rPr>
          <w:sz w:val="22"/>
          <w:szCs w:val="22"/>
        </w:rPr>
        <w:t>. 131/2),</w:t>
      </w:r>
    </w:p>
    <w:p w:rsidR="00D43C46" w:rsidRPr="009E589C" w:rsidRDefault="00D43C46" w:rsidP="009E589C">
      <w:pPr>
        <w:pStyle w:val="Tekstpodstawowy"/>
        <w:numPr>
          <w:ilvl w:val="0"/>
          <w:numId w:val="9"/>
        </w:numPr>
        <w:spacing w:line="240" w:lineRule="exact"/>
        <w:rPr>
          <w:sz w:val="22"/>
          <w:szCs w:val="22"/>
        </w:rPr>
      </w:pPr>
      <w:r w:rsidRPr="00AF5952">
        <w:rPr>
          <w:sz w:val="22"/>
          <w:szCs w:val="22"/>
        </w:rPr>
        <w:t xml:space="preserve">od strony zachodniej: rzeka </w:t>
      </w:r>
      <w:proofErr w:type="spellStart"/>
      <w:r w:rsidRPr="00AF5952">
        <w:rPr>
          <w:sz w:val="22"/>
          <w:szCs w:val="22"/>
        </w:rPr>
        <w:t>Fiszewka</w:t>
      </w:r>
      <w:proofErr w:type="spellEnd"/>
      <w:r>
        <w:rPr>
          <w:sz w:val="22"/>
          <w:szCs w:val="22"/>
        </w:rPr>
        <w:t xml:space="preserve"> wraz z wałem przeciwpowodziowym oraz korytarzem ekologicznym</w:t>
      </w:r>
      <w:r w:rsidRPr="00AF5952">
        <w:rPr>
          <w:sz w:val="22"/>
          <w:szCs w:val="22"/>
        </w:rPr>
        <w:t>.</w:t>
      </w:r>
    </w:p>
    <w:p w:rsidR="00D43C46" w:rsidRPr="00444BE6" w:rsidRDefault="00D43C46" w:rsidP="008D7DB3">
      <w:pPr>
        <w:pStyle w:val="Tekstpodstawowy"/>
        <w:spacing w:line="240" w:lineRule="exact"/>
        <w:ind w:left="360"/>
        <w:rPr>
          <w:color w:val="FF0000"/>
          <w:sz w:val="22"/>
          <w:szCs w:val="22"/>
          <w:highlight w:val="cyan"/>
        </w:rPr>
      </w:pPr>
    </w:p>
    <w:p w:rsidR="00D43C46" w:rsidRPr="00EF3D0D" w:rsidRDefault="00D43C46" w:rsidP="007D47E6">
      <w:pPr>
        <w:pStyle w:val="Tekstpodstawowy"/>
        <w:numPr>
          <w:ilvl w:val="0"/>
          <w:numId w:val="6"/>
        </w:numPr>
        <w:tabs>
          <w:tab w:val="clear" w:pos="360"/>
          <w:tab w:val="num" w:pos="284"/>
        </w:tabs>
        <w:spacing w:line="240" w:lineRule="exact"/>
        <w:rPr>
          <w:b/>
          <w:bCs/>
        </w:rPr>
      </w:pPr>
      <w:r w:rsidRPr="00EF3D0D">
        <w:rPr>
          <w:b/>
          <w:bCs/>
        </w:rPr>
        <w:t>Powierzchnia zajmowanej nieruchomości, a także obiektu budowlanego oraz dotychczasowy sposób ich wykorzystywania i pokrycie nieruchomości szatą roślinną:</w:t>
      </w:r>
    </w:p>
    <w:p w:rsidR="00D43C46" w:rsidRPr="00444BE6" w:rsidRDefault="00D43C46" w:rsidP="00C866A1">
      <w:pPr>
        <w:pStyle w:val="Tekstpodstawowy"/>
        <w:spacing w:line="240" w:lineRule="exact"/>
        <w:rPr>
          <w:color w:val="FF0000"/>
          <w:sz w:val="22"/>
          <w:szCs w:val="22"/>
          <w:u w:val="single"/>
        </w:rPr>
      </w:pPr>
    </w:p>
    <w:p w:rsidR="00D43C46" w:rsidRPr="00AA7944" w:rsidRDefault="00D43C46" w:rsidP="00C866A1">
      <w:pPr>
        <w:pStyle w:val="Tekstpodstawowy"/>
        <w:spacing w:line="240" w:lineRule="exact"/>
        <w:rPr>
          <w:sz w:val="22"/>
          <w:szCs w:val="22"/>
          <w:u w:val="single"/>
        </w:rPr>
      </w:pPr>
      <w:r w:rsidRPr="00AA7944">
        <w:rPr>
          <w:sz w:val="22"/>
          <w:szCs w:val="22"/>
          <w:u w:val="single"/>
        </w:rPr>
        <w:t>Powierzchnia zajmowanej nieruchomości oraz obiektów budowlanych:</w:t>
      </w:r>
    </w:p>
    <w:p w:rsidR="00D43C46" w:rsidRPr="0038543D" w:rsidRDefault="00D43C46" w:rsidP="009B6A5D">
      <w:pPr>
        <w:pStyle w:val="Tekstpodstawowy"/>
        <w:tabs>
          <w:tab w:val="right" w:leader="dot" w:pos="9072"/>
        </w:tabs>
        <w:spacing w:before="170" w:line="240" w:lineRule="exact"/>
        <w:jc w:val="left"/>
        <w:rPr>
          <w:sz w:val="22"/>
          <w:szCs w:val="22"/>
        </w:rPr>
      </w:pPr>
      <w:bookmarkStart w:id="0" w:name="_GoBack"/>
      <w:r w:rsidRPr="0038543D">
        <w:rPr>
          <w:sz w:val="22"/>
          <w:szCs w:val="22"/>
        </w:rPr>
        <w:t>Powierzchnia terenu stacji uzdatniania wody</w:t>
      </w:r>
      <w:r w:rsidRPr="0038543D">
        <w:rPr>
          <w:sz w:val="22"/>
          <w:szCs w:val="22"/>
        </w:rPr>
        <w:tab/>
        <w:t xml:space="preserve"> 87</w:t>
      </w:r>
      <w:r>
        <w:rPr>
          <w:sz w:val="22"/>
          <w:szCs w:val="22"/>
        </w:rPr>
        <w:t>0</w:t>
      </w:r>
      <w:r w:rsidRPr="0038543D">
        <w:rPr>
          <w:sz w:val="22"/>
          <w:szCs w:val="22"/>
        </w:rPr>
        <w:t>0 m</w:t>
      </w:r>
      <w:r w:rsidRPr="0038543D">
        <w:rPr>
          <w:sz w:val="22"/>
          <w:szCs w:val="22"/>
          <w:vertAlign w:val="superscript"/>
        </w:rPr>
        <w:t>2</w:t>
      </w:r>
    </w:p>
    <w:p w:rsidR="00D43C46" w:rsidRPr="0038543D" w:rsidRDefault="00D43C46" w:rsidP="00AA7944">
      <w:pPr>
        <w:pStyle w:val="Tekstpodstawowy"/>
        <w:tabs>
          <w:tab w:val="right" w:leader="dot" w:pos="9072"/>
        </w:tabs>
        <w:spacing w:before="170" w:line="240" w:lineRule="exact"/>
        <w:rPr>
          <w:sz w:val="22"/>
          <w:szCs w:val="22"/>
        </w:rPr>
      </w:pPr>
      <w:r w:rsidRPr="0038543D">
        <w:rPr>
          <w:sz w:val="22"/>
          <w:szCs w:val="22"/>
        </w:rPr>
        <w:t>Projektowane obiekty SUW</w:t>
      </w:r>
      <w:r w:rsidRPr="0038543D">
        <w:rPr>
          <w:sz w:val="22"/>
          <w:szCs w:val="22"/>
        </w:rPr>
        <w:tab/>
        <w:t>nie więcej niż 2500 m</w:t>
      </w:r>
      <w:r w:rsidRPr="0038543D">
        <w:rPr>
          <w:sz w:val="22"/>
          <w:szCs w:val="22"/>
          <w:vertAlign w:val="superscript"/>
        </w:rPr>
        <w:t>2</w:t>
      </w:r>
    </w:p>
    <w:bookmarkEnd w:id="0"/>
    <w:p w:rsidR="00D43C46" w:rsidRPr="00AA7944" w:rsidRDefault="00D43C46" w:rsidP="0002429C">
      <w:pPr>
        <w:pStyle w:val="Tekstpodstawowy"/>
        <w:spacing w:line="240" w:lineRule="exact"/>
        <w:rPr>
          <w:sz w:val="22"/>
          <w:szCs w:val="22"/>
          <w:u w:val="single"/>
        </w:rPr>
      </w:pPr>
    </w:p>
    <w:p w:rsidR="00D43C46" w:rsidRPr="00AA7944" w:rsidRDefault="00D43C46" w:rsidP="0002429C">
      <w:pPr>
        <w:pStyle w:val="Tekstpodstawowy"/>
        <w:spacing w:line="240" w:lineRule="exact"/>
        <w:rPr>
          <w:sz w:val="22"/>
          <w:szCs w:val="22"/>
          <w:u w:val="single"/>
        </w:rPr>
      </w:pPr>
      <w:r w:rsidRPr="00AA7944">
        <w:rPr>
          <w:sz w:val="22"/>
          <w:szCs w:val="22"/>
          <w:u w:val="single"/>
        </w:rPr>
        <w:t>Dotychczasowe wykorzystanie zajmowanej nieruchomości:</w:t>
      </w:r>
    </w:p>
    <w:p w:rsidR="00D43C46" w:rsidRPr="00AA7944" w:rsidRDefault="00D43C46" w:rsidP="007D47E6">
      <w:pPr>
        <w:pStyle w:val="Tekstpodstawowy"/>
        <w:numPr>
          <w:ilvl w:val="0"/>
          <w:numId w:val="19"/>
        </w:numPr>
        <w:spacing w:before="170" w:line="240" w:lineRule="exact"/>
        <w:rPr>
          <w:sz w:val="22"/>
          <w:szCs w:val="22"/>
        </w:rPr>
      </w:pPr>
      <w:r w:rsidRPr="00AA7944">
        <w:rPr>
          <w:sz w:val="22"/>
          <w:szCs w:val="22"/>
        </w:rPr>
        <w:t>nieużytek - łąka</w:t>
      </w:r>
      <w:r>
        <w:rPr>
          <w:sz w:val="22"/>
          <w:szCs w:val="22"/>
        </w:rPr>
        <w:t>,</w:t>
      </w:r>
    </w:p>
    <w:p w:rsidR="00D43C46" w:rsidRPr="00AA7944" w:rsidRDefault="00D43C46" w:rsidP="0002429C">
      <w:pPr>
        <w:pStyle w:val="Tekstpodstawowy"/>
        <w:spacing w:line="240" w:lineRule="exact"/>
        <w:rPr>
          <w:sz w:val="22"/>
          <w:szCs w:val="22"/>
          <w:u w:val="single"/>
        </w:rPr>
      </w:pPr>
    </w:p>
    <w:p w:rsidR="00D43C46" w:rsidRPr="00AA7944" w:rsidRDefault="00D43C46" w:rsidP="0002429C">
      <w:pPr>
        <w:pStyle w:val="Tekstpodstawowy"/>
        <w:spacing w:line="240" w:lineRule="exact"/>
        <w:rPr>
          <w:sz w:val="22"/>
          <w:szCs w:val="22"/>
          <w:u w:val="single"/>
        </w:rPr>
      </w:pPr>
      <w:r w:rsidRPr="00AA7944">
        <w:rPr>
          <w:sz w:val="22"/>
          <w:szCs w:val="22"/>
          <w:u w:val="single"/>
        </w:rPr>
        <w:t>Pokrycie szatą roślinną zajmowanej nieruchomości:</w:t>
      </w:r>
    </w:p>
    <w:p w:rsidR="00D43C46" w:rsidRPr="007C088D" w:rsidRDefault="00D43C46" w:rsidP="007C088D">
      <w:pPr>
        <w:pStyle w:val="Tekstpodstawowy"/>
        <w:numPr>
          <w:ilvl w:val="0"/>
          <w:numId w:val="19"/>
        </w:numPr>
        <w:spacing w:before="170" w:line="240" w:lineRule="exact"/>
        <w:rPr>
          <w:sz w:val="22"/>
          <w:szCs w:val="22"/>
        </w:rPr>
      </w:pPr>
      <w:r w:rsidRPr="00AA7944">
        <w:rPr>
          <w:sz w:val="22"/>
          <w:szCs w:val="22"/>
        </w:rPr>
        <w:t>zieleń niska - trawy oraz pojedyncze drzewa przy granicy działki. Po wykonanej inwestycji pozostały teren zostanie uporządkowany i obsiany trawą. Inwestycja zostanie tak zaprojektowana, aby zminimalizować konieczność wycinki drzew.</w:t>
      </w:r>
    </w:p>
    <w:p w:rsidR="00D43C46" w:rsidRPr="00444BE6" w:rsidRDefault="00D43C46" w:rsidP="008E4813">
      <w:pPr>
        <w:pStyle w:val="Tekstpodstawowy"/>
        <w:spacing w:line="240" w:lineRule="exact"/>
        <w:ind w:firstLine="340"/>
        <w:rPr>
          <w:color w:val="FF0000"/>
          <w:sz w:val="22"/>
          <w:szCs w:val="22"/>
          <w:highlight w:val="cyan"/>
        </w:rPr>
      </w:pPr>
    </w:p>
    <w:p w:rsidR="00D43C46" w:rsidRPr="00081EAB" w:rsidRDefault="00D43C46" w:rsidP="007D47E6">
      <w:pPr>
        <w:pStyle w:val="Tekstpodstawowy"/>
        <w:numPr>
          <w:ilvl w:val="0"/>
          <w:numId w:val="6"/>
        </w:numPr>
        <w:spacing w:line="240" w:lineRule="exact"/>
        <w:rPr>
          <w:b/>
          <w:bCs/>
        </w:rPr>
      </w:pPr>
      <w:r w:rsidRPr="00081EAB">
        <w:rPr>
          <w:b/>
          <w:bCs/>
        </w:rPr>
        <w:t>Rodzaj technologii</w:t>
      </w:r>
    </w:p>
    <w:p w:rsidR="00D43C46" w:rsidRPr="00081EAB" w:rsidRDefault="00D43C46" w:rsidP="00CB7D2E">
      <w:pPr>
        <w:pStyle w:val="Tekstpodstawowy"/>
        <w:spacing w:line="240" w:lineRule="exact"/>
        <w:rPr>
          <w:b/>
          <w:bCs/>
        </w:rPr>
      </w:pPr>
    </w:p>
    <w:p w:rsidR="00D43C46" w:rsidRPr="00081EAB" w:rsidRDefault="00D43C46" w:rsidP="00CB7D2E">
      <w:pPr>
        <w:pStyle w:val="Tekstpodstawowy"/>
        <w:spacing w:line="240" w:lineRule="exact"/>
        <w:rPr>
          <w:b/>
          <w:bCs/>
        </w:rPr>
      </w:pPr>
      <w:r w:rsidRPr="00081EAB">
        <w:rPr>
          <w:b/>
          <w:bCs/>
        </w:rPr>
        <w:t>CHARAKTERYSTYKA STANU ISTNIEJĄCEGO:</w:t>
      </w:r>
    </w:p>
    <w:p w:rsidR="00D43C46" w:rsidRPr="00081EAB" w:rsidRDefault="00D43C46" w:rsidP="00CB7D2E">
      <w:pPr>
        <w:pStyle w:val="Tekstpodstawowy"/>
        <w:spacing w:line="240" w:lineRule="exact"/>
        <w:rPr>
          <w:b/>
          <w:bCs/>
          <w:color w:val="FF0000"/>
        </w:rPr>
      </w:pPr>
    </w:p>
    <w:p w:rsidR="00D43C46" w:rsidRPr="008A4584" w:rsidRDefault="00D43C46" w:rsidP="00072F8A">
      <w:pPr>
        <w:pStyle w:val="Tekstpodstawowy"/>
        <w:spacing w:line="240" w:lineRule="exact"/>
        <w:ind w:firstLine="284"/>
        <w:rPr>
          <w:sz w:val="22"/>
          <w:szCs w:val="22"/>
        </w:rPr>
      </w:pPr>
      <w:r w:rsidRPr="008A4584">
        <w:rPr>
          <w:sz w:val="22"/>
          <w:szCs w:val="22"/>
        </w:rPr>
        <w:t xml:space="preserve">Istniejące Ujęcie Wody „Szopy” położone jest w odległości 7 km na </w:t>
      </w:r>
      <w:r w:rsidRPr="000A5F1D">
        <w:rPr>
          <w:sz w:val="22"/>
          <w:szCs w:val="22"/>
        </w:rPr>
        <w:t>południowy zachód</w:t>
      </w:r>
      <w:r w:rsidRPr="008A4584">
        <w:rPr>
          <w:sz w:val="22"/>
          <w:szCs w:val="22"/>
        </w:rPr>
        <w:t xml:space="preserve"> od centrum Elbląga przy linii kolejowej Elbląg – Malbork, studnie zlokalizowane są liniowo na terenie </w:t>
      </w:r>
      <w:r w:rsidRPr="008A4584">
        <w:rPr>
          <w:sz w:val="22"/>
          <w:szCs w:val="22"/>
        </w:rPr>
        <w:lastRenderedPageBreak/>
        <w:t xml:space="preserve">rolniczym przy drodze lokalnej prowadzącej do wsi Szopy gm. Gronowo Elbląskie. W skład ujęcia wchodzi 6 studni wierconych o głębokości 150-155m. Odległość między studniami wynosi 190-290m. Aktualnie na ujęciu eksploatowanych jest 5 studni o numerach 1a, 2a, 3a, 4a, 5a. Do eksploatacji został ujęty czwartorzędowy poziom wodonośny zalegający w strefie głębokości 88-150m. Wody ujmowane są typu wodorowęglanowo-wapniowego o średniej twardości. </w:t>
      </w:r>
    </w:p>
    <w:p w:rsidR="00D43C46" w:rsidRPr="008A4584" w:rsidRDefault="00D43C46" w:rsidP="00072F8A">
      <w:pPr>
        <w:pStyle w:val="Tekstpodstawowy"/>
        <w:spacing w:line="240" w:lineRule="exact"/>
        <w:ind w:firstLine="284"/>
        <w:rPr>
          <w:sz w:val="22"/>
          <w:szCs w:val="22"/>
        </w:rPr>
      </w:pPr>
      <w:r w:rsidRPr="008A4584">
        <w:rPr>
          <w:sz w:val="22"/>
          <w:szCs w:val="22"/>
        </w:rPr>
        <w:t>Studnie jako zespół ujęć posiada zatwierdzone zasoby eksploatacyjne na poziomie Q</w:t>
      </w:r>
      <w:r w:rsidRPr="008A4584">
        <w:rPr>
          <w:sz w:val="22"/>
          <w:szCs w:val="22"/>
          <w:vertAlign w:val="subscript"/>
        </w:rPr>
        <w:t>hmax</w:t>
      </w:r>
      <w:r w:rsidRPr="008A4584">
        <w:rPr>
          <w:sz w:val="22"/>
          <w:szCs w:val="22"/>
        </w:rPr>
        <w:t>=570 m</w:t>
      </w:r>
      <w:r w:rsidRPr="008A4584">
        <w:rPr>
          <w:sz w:val="22"/>
          <w:szCs w:val="22"/>
          <w:vertAlign w:val="superscript"/>
        </w:rPr>
        <w:t>3</w:t>
      </w:r>
      <w:r w:rsidRPr="008A4584">
        <w:rPr>
          <w:sz w:val="22"/>
          <w:szCs w:val="22"/>
        </w:rPr>
        <w:t xml:space="preserve">/h a wydane pozwolenie </w:t>
      </w:r>
      <w:proofErr w:type="spellStart"/>
      <w:r w:rsidRPr="008A4584">
        <w:rPr>
          <w:sz w:val="22"/>
          <w:szCs w:val="22"/>
        </w:rPr>
        <w:t>wodnoprawne</w:t>
      </w:r>
      <w:proofErr w:type="spellEnd"/>
      <w:r w:rsidRPr="008A4584">
        <w:rPr>
          <w:sz w:val="22"/>
          <w:szCs w:val="22"/>
        </w:rPr>
        <w:t xml:space="preserve"> określa max pobór o wielkości Q</w:t>
      </w:r>
      <w:r w:rsidRPr="008A4584">
        <w:rPr>
          <w:sz w:val="22"/>
          <w:szCs w:val="22"/>
          <w:vertAlign w:val="subscript"/>
        </w:rPr>
        <w:t>hmax</w:t>
      </w:r>
      <w:r w:rsidRPr="008A4584">
        <w:rPr>
          <w:sz w:val="22"/>
          <w:szCs w:val="22"/>
        </w:rPr>
        <w:t xml:space="preserve">=500m3/h.  Decyzja pozwolenia </w:t>
      </w:r>
      <w:proofErr w:type="spellStart"/>
      <w:r w:rsidRPr="008A4584">
        <w:rPr>
          <w:sz w:val="22"/>
          <w:szCs w:val="22"/>
        </w:rPr>
        <w:t>wodnoprawnego</w:t>
      </w:r>
      <w:proofErr w:type="spellEnd"/>
      <w:r w:rsidRPr="008A4584">
        <w:rPr>
          <w:sz w:val="22"/>
          <w:szCs w:val="22"/>
        </w:rPr>
        <w:t xml:space="preserve"> obowiązuje do dnia 30 kwietnia  2017 roku.</w:t>
      </w:r>
    </w:p>
    <w:p w:rsidR="00D43C46" w:rsidRPr="008A4584" w:rsidRDefault="00D43C46" w:rsidP="00072F8A">
      <w:pPr>
        <w:pStyle w:val="Tekstpodstawowy"/>
        <w:spacing w:line="240" w:lineRule="exact"/>
        <w:ind w:firstLine="284"/>
        <w:rPr>
          <w:sz w:val="22"/>
          <w:szCs w:val="22"/>
        </w:rPr>
      </w:pPr>
      <w:r w:rsidRPr="008A4584">
        <w:rPr>
          <w:sz w:val="22"/>
          <w:szCs w:val="22"/>
        </w:rPr>
        <w:t xml:space="preserve">Woda obecnie uzdatniana jest metodą polegającą na redukcji żelaza i manganu w obrębie warstwy wodonośnej po okresowym wtłoczeniu wody kolejno do każdej studni. Woda do zasilania warstwy wodonośnej pobierana z sąsiedniej studni napowietrzana i odgazowywana jest przepływając przez zestaw urządzeń składających się m.in. z inżektora i odgazowywacza, które wchodzą w skład indywidualnej dla każdej studni instalacji technologicznej. Woda napowietrzona dostarczana do warstwy wodonośnej umożliwia utlenianie związków żelaza i manganu do form </w:t>
      </w:r>
      <w:proofErr w:type="spellStart"/>
      <w:r w:rsidRPr="008A4584">
        <w:rPr>
          <w:sz w:val="22"/>
          <w:szCs w:val="22"/>
        </w:rPr>
        <w:t>wytrącalnych</w:t>
      </w:r>
      <w:proofErr w:type="spellEnd"/>
      <w:r w:rsidRPr="008A4584">
        <w:rPr>
          <w:sz w:val="22"/>
          <w:szCs w:val="22"/>
        </w:rPr>
        <w:t xml:space="preserve">. Wytrącone osady tlenków pozostają w złożu, w pewnej odległości od studni.   </w:t>
      </w:r>
    </w:p>
    <w:p w:rsidR="00D43C46" w:rsidRPr="008A4584" w:rsidRDefault="00D43C46" w:rsidP="00072F8A">
      <w:pPr>
        <w:pStyle w:val="Tekstpodstawowy"/>
        <w:spacing w:line="240" w:lineRule="exact"/>
        <w:ind w:firstLine="284"/>
        <w:rPr>
          <w:sz w:val="22"/>
          <w:szCs w:val="22"/>
        </w:rPr>
      </w:pPr>
      <w:r w:rsidRPr="008A4584">
        <w:rPr>
          <w:sz w:val="22"/>
          <w:szCs w:val="22"/>
        </w:rPr>
        <w:t>W ujmowanej wodzie oprócz przekroczeń w zakresie ponadnormatywnych stężeń żelaza, występują przekroczenia w zakresie stężeń jonu amonowego. W/w technologia uzdatniania jest niewystarczająca i wymaga dodatkowego, skutecznego uzdatniania.</w:t>
      </w:r>
    </w:p>
    <w:p w:rsidR="00D43C46" w:rsidRPr="008A4584" w:rsidRDefault="00D43C46" w:rsidP="00072F8A">
      <w:pPr>
        <w:pStyle w:val="Tekstpodstawowy"/>
        <w:spacing w:line="240" w:lineRule="exact"/>
        <w:ind w:firstLine="284"/>
        <w:rPr>
          <w:sz w:val="22"/>
          <w:szCs w:val="22"/>
        </w:rPr>
      </w:pPr>
      <w:r w:rsidRPr="008A4584">
        <w:rPr>
          <w:sz w:val="22"/>
          <w:szCs w:val="22"/>
        </w:rPr>
        <w:t>Ponadto eksploatowanie ujęć poprzez wtłaczanie wody napowietrzonej do warstw wodonośnych powoduje, że wytrącające się z napowietrzonej wody wodorotlenki żelaza powodują powolną kolmatację warstw przepuszczalnych, co skutkować będzie stopniowym ograniczaniem wydajności studni.</w:t>
      </w:r>
    </w:p>
    <w:p w:rsidR="00D43C46" w:rsidRPr="008A4584" w:rsidRDefault="00D43C46" w:rsidP="009E589C">
      <w:pPr>
        <w:pStyle w:val="Tekstpodstawowy"/>
        <w:spacing w:line="240" w:lineRule="exact"/>
        <w:ind w:firstLine="284"/>
        <w:rPr>
          <w:sz w:val="22"/>
          <w:szCs w:val="22"/>
        </w:rPr>
      </w:pPr>
      <w:r w:rsidRPr="008A4584">
        <w:rPr>
          <w:sz w:val="22"/>
          <w:szCs w:val="22"/>
        </w:rPr>
        <w:t>Obecnie studnie głębinowe nr 2</w:t>
      </w:r>
      <w:r>
        <w:rPr>
          <w:sz w:val="22"/>
          <w:szCs w:val="22"/>
        </w:rPr>
        <w:t>a</w:t>
      </w:r>
      <w:r w:rsidRPr="008A4584">
        <w:rPr>
          <w:sz w:val="22"/>
          <w:szCs w:val="22"/>
        </w:rPr>
        <w:t xml:space="preserve"> i 3</w:t>
      </w:r>
      <w:r>
        <w:rPr>
          <w:sz w:val="22"/>
          <w:szCs w:val="22"/>
        </w:rPr>
        <w:t>a</w:t>
      </w:r>
      <w:r w:rsidRPr="008A4584">
        <w:rPr>
          <w:sz w:val="22"/>
          <w:szCs w:val="22"/>
        </w:rPr>
        <w:t xml:space="preserve"> są zasilane w energię elektryczną z istniejącej słupowej stacji transformatorowej SN/</w:t>
      </w:r>
      <w:proofErr w:type="spellStart"/>
      <w:r w:rsidRPr="008A4584">
        <w:rPr>
          <w:sz w:val="22"/>
          <w:szCs w:val="22"/>
        </w:rPr>
        <w:t>nN</w:t>
      </w:r>
      <w:proofErr w:type="spellEnd"/>
      <w:r w:rsidRPr="008A4584">
        <w:rPr>
          <w:sz w:val="22"/>
          <w:szCs w:val="22"/>
        </w:rPr>
        <w:t xml:space="preserve"> zlokalizowanej na działce nr 91/2 obręb 0007 AR_1 gm. Gronowo-Elbląskie. Natomiast studnie głębinowe nr 4</w:t>
      </w:r>
      <w:r>
        <w:rPr>
          <w:sz w:val="22"/>
          <w:szCs w:val="22"/>
        </w:rPr>
        <w:t>a</w:t>
      </w:r>
      <w:r w:rsidRPr="008A4584">
        <w:rPr>
          <w:sz w:val="22"/>
          <w:szCs w:val="22"/>
        </w:rPr>
        <w:t>, 5</w:t>
      </w:r>
      <w:r>
        <w:rPr>
          <w:sz w:val="22"/>
          <w:szCs w:val="22"/>
        </w:rPr>
        <w:t>a</w:t>
      </w:r>
      <w:r w:rsidRPr="008A4584">
        <w:rPr>
          <w:sz w:val="22"/>
          <w:szCs w:val="22"/>
        </w:rPr>
        <w:t xml:space="preserve">, </w:t>
      </w:r>
      <w:r>
        <w:rPr>
          <w:sz w:val="22"/>
          <w:szCs w:val="22"/>
        </w:rPr>
        <w:t>1a</w:t>
      </w:r>
      <w:r w:rsidRPr="008A4584">
        <w:rPr>
          <w:sz w:val="22"/>
          <w:szCs w:val="22"/>
        </w:rPr>
        <w:t xml:space="preserve"> są zasilane z istniejącej słupowej stacji transformatorowej SN/</w:t>
      </w:r>
      <w:proofErr w:type="spellStart"/>
      <w:r w:rsidRPr="008A4584">
        <w:rPr>
          <w:sz w:val="22"/>
          <w:szCs w:val="22"/>
        </w:rPr>
        <w:t>nN</w:t>
      </w:r>
      <w:proofErr w:type="spellEnd"/>
      <w:r w:rsidRPr="008A4584">
        <w:rPr>
          <w:sz w:val="22"/>
          <w:szCs w:val="22"/>
        </w:rPr>
        <w:t xml:space="preserve"> zlokalizowanej na działce nr 133 obręb 0007 AR_1 gm. Gronowo-Elbląskie.</w:t>
      </w:r>
    </w:p>
    <w:p w:rsidR="00D43C46" w:rsidRPr="00444BE6" w:rsidRDefault="00D43C46" w:rsidP="00CB7D2E">
      <w:pPr>
        <w:pStyle w:val="Tekstpodstawowy"/>
        <w:spacing w:line="240" w:lineRule="exact"/>
        <w:rPr>
          <w:b/>
          <w:bCs/>
          <w:color w:val="FF0000"/>
          <w:sz w:val="22"/>
          <w:szCs w:val="22"/>
          <w:highlight w:val="cyan"/>
        </w:rPr>
      </w:pPr>
    </w:p>
    <w:p w:rsidR="00D43C46" w:rsidRPr="00081EAB" w:rsidRDefault="00D43C46" w:rsidP="00CB7D2E">
      <w:pPr>
        <w:pStyle w:val="Tekstpodstawowy"/>
        <w:spacing w:line="240" w:lineRule="exact"/>
        <w:rPr>
          <w:b/>
          <w:bCs/>
        </w:rPr>
      </w:pPr>
      <w:r w:rsidRPr="00081EAB">
        <w:rPr>
          <w:b/>
          <w:bCs/>
        </w:rPr>
        <w:t>CHARAKTERYSTYKA STANU PROJEKTOWANEGO</w:t>
      </w:r>
      <w:r>
        <w:rPr>
          <w:b/>
          <w:bCs/>
        </w:rPr>
        <w:t>:</w:t>
      </w:r>
    </w:p>
    <w:p w:rsidR="00D43C46" w:rsidRPr="00444BE6" w:rsidRDefault="00D43C46" w:rsidP="00CB7D2E">
      <w:pPr>
        <w:pStyle w:val="Tekstpodstawowy"/>
        <w:spacing w:line="240" w:lineRule="exact"/>
        <w:rPr>
          <w:b/>
          <w:bCs/>
          <w:color w:val="FF0000"/>
          <w:sz w:val="22"/>
          <w:szCs w:val="22"/>
        </w:rPr>
      </w:pPr>
    </w:p>
    <w:p w:rsidR="00D43C46" w:rsidRPr="008A4584" w:rsidRDefault="00D43C46" w:rsidP="00081EAB">
      <w:pPr>
        <w:pStyle w:val="Tekstpodstawowy"/>
        <w:spacing w:line="240" w:lineRule="exact"/>
        <w:ind w:firstLine="284"/>
        <w:rPr>
          <w:sz w:val="22"/>
          <w:szCs w:val="22"/>
        </w:rPr>
      </w:pPr>
      <w:r w:rsidRPr="008A4584">
        <w:rPr>
          <w:sz w:val="22"/>
          <w:szCs w:val="22"/>
        </w:rPr>
        <w:t xml:space="preserve">Woda głębinowa tak jak dotychczas ujmowana będzie z istniejących 5 szt. studni głębinowych. Następnie tłoczona będzie istniejącym i częściowo projektowanym rurociągiem zbiorczym Ø500 do budynku SUW, w którym zainstalowany zostanie układ technologiczny uzdatniania wody </w:t>
      </w:r>
      <w:r w:rsidR="00C601D2">
        <w:rPr>
          <w:sz w:val="22"/>
          <w:szCs w:val="22"/>
        </w:rPr>
        <w:t xml:space="preserve">                   </w:t>
      </w:r>
      <w:r w:rsidRPr="008A4584">
        <w:rPr>
          <w:sz w:val="22"/>
          <w:szCs w:val="22"/>
        </w:rPr>
        <w:t>o wydajności Q</w:t>
      </w:r>
      <w:r w:rsidRPr="008A4584">
        <w:rPr>
          <w:sz w:val="22"/>
          <w:szCs w:val="22"/>
          <w:vertAlign w:val="subscript"/>
        </w:rPr>
        <w:t>hmax</w:t>
      </w:r>
      <w:r w:rsidRPr="008A4584">
        <w:rPr>
          <w:sz w:val="22"/>
          <w:szCs w:val="22"/>
        </w:rPr>
        <w:t>=250m</w:t>
      </w:r>
      <w:r w:rsidRPr="008A4584">
        <w:rPr>
          <w:sz w:val="22"/>
          <w:szCs w:val="22"/>
          <w:vertAlign w:val="superscript"/>
        </w:rPr>
        <w:t>3</w:t>
      </w:r>
      <w:r w:rsidRPr="008A4584">
        <w:rPr>
          <w:sz w:val="22"/>
          <w:szCs w:val="22"/>
        </w:rPr>
        <w:t>/h. Będzie również możliwość pracy stacji z wydajnością Q</w:t>
      </w:r>
      <w:r w:rsidRPr="008A4584">
        <w:rPr>
          <w:sz w:val="22"/>
          <w:szCs w:val="22"/>
          <w:vertAlign w:val="subscript"/>
        </w:rPr>
        <w:t>hmax</w:t>
      </w:r>
      <w:r w:rsidRPr="008A4584">
        <w:rPr>
          <w:sz w:val="22"/>
          <w:szCs w:val="22"/>
        </w:rPr>
        <w:t>=500 m</w:t>
      </w:r>
      <w:r w:rsidRPr="008A4584">
        <w:rPr>
          <w:sz w:val="22"/>
          <w:szCs w:val="22"/>
          <w:vertAlign w:val="superscript"/>
        </w:rPr>
        <w:t>3</w:t>
      </w:r>
      <w:r w:rsidRPr="008A4584">
        <w:rPr>
          <w:sz w:val="22"/>
          <w:szCs w:val="22"/>
        </w:rPr>
        <w:t xml:space="preserve">/h, przy niepełnym układzie technologicznym. </w:t>
      </w:r>
    </w:p>
    <w:p w:rsidR="00D43C46" w:rsidRPr="008A4584" w:rsidRDefault="00D43C46" w:rsidP="00081EAB">
      <w:pPr>
        <w:pStyle w:val="Tekstpodstawowy"/>
        <w:spacing w:line="240" w:lineRule="exact"/>
        <w:ind w:firstLine="284"/>
        <w:rPr>
          <w:sz w:val="22"/>
          <w:szCs w:val="22"/>
        </w:rPr>
      </w:pPr>
      <w:r w:rsidRPr="008A4584">
        <w:rPr>
          <w:sz w:val="22"/>
          <w:szCs w:val="22"/>
        </w:rPr>
        <w:t>W budynku SUW woda poddawana będzie procesowi  dwustopniowego napowietrzania ciśnieniowego w blokach aeracyjnych oraz dwustopniowej filtracji ciśnieniowej na   filtrach pionowych ciśnieniowych (zestawach filtracyjnych). Po przejściu przez proces uzdatniania woda popłynie do dwóch projektowanych stalowych zbiorników magazynowych wody, każdy o pojemności czynnej około1500m</w:t>
      </w:r>
      <w:r w:rsidRPr="008A4584">
        <w:rPr>
          <w:sz w:val="22"/>
          <w:szCs w:val="22"/>
          <w:vertAlign w:val="superscript"/>
        </w:rPr>
        <w:t>3</w:t>
      </w:r>
      <w:r w:rsidRPr="008A4584">
        <w:rPr>
          <w:sz w:val="22"/>
          <w:szCs w:val="22"/>
        </w:rPr>
        <w:t>.</w:t>
      </w:r>
    </w:p>
    <w:p w:rsidR="00D43C46" w:rsidRPr="008A4584" w:rsidRDefault="00D43C46" w:rsidP="00081EAB">
      <w:pPr>
        <w:pStyle w:val="Tekstpodstawowy"/>
        <w:spacing w:line="240" w:lineRule="exact"/>
        <w:ind w:firstLine="284"/>
        <w:rPr>
          <w:sz w:val="22"/>
          <w:szCs w:val="22"/>
        </w:rPr>
      </w:pPr>
      <w:r w:rsidRPr="008A4584">
        <w:rPr>
          <w:sz w:val="22"/>
          <w:szCs w:val="22"/>
        </w:rPr>
        <w:t>Ze zbiorników woda uzdatniona będzie pobierana przez dwa zestawy pomp sieciowych lub pomp płuczących i podawana do sieci wodociągowej (tej samej, do której obecnie trafia prosto ze studni głębinowych).</w:t>
      </w:r>
    </w:p>
    <w:p w:rsidR="00D43C46" w:rsidRPr="008A4584" w:rsidRDefault="00D43C46" w:rsidP="00081EAB">
      <w:pPr>
        <w:pStyle w:val="Tekstpodstawowy"/>
        <w:spacing w:line="240" w:lineRule="exact"/>
        <w:ind w:firstLine="284"/>
        <w:rPr>
          <w:sz w:val="22"/>
          <w:szCs w:val="22"/>
        </w:rPr>
      </w:pPr>
      <w:r w:rsidRPr="008A4584">
        <w:rPr>
          <w:sz w:val="22"/>
          <w:szCs w:val="22"/>
        </w:rPr>
        <w:t xml:space="preserve">W układzie technologicznym przewidziano dezynfekcję wody poprzez produkcję i dozowanie dwutlenku chloru. Istnieć będzie możliwość dezynfekcji wody przez wprowadzenie </w:t>
      </w:r>
      <w:proofErr w:type="spellStart"/>
      <w:r w:rsidRPr="008A4584">
        <w:rPr>
          <w:sz w:val="22"/>
          <w:szCs w:val="22"/>
        </w:rPr>
        <w:t>dezynfekanta</w:t>
      </w:r>
      <w:proofErr w:type="spellEnd"/>
      <w:r w:rsidRPr="008A4584">
        <w:rPr>
          <w:sz w:val="22"/>
          <w:szCs w:val="22"/>
        </w:rPr>
        <w:t xml:space="preserve"> do rurociągów wody surowej, uzdatnianej i podawanej do sieci.</w:t>
      </w:r>
    </w:p>
    <w:p w:rsidR="00D43C46" w:rsidRPr="008A4584" w:rsidRDefault="00D43C46" w:rsidP="007C088D">
      <w:pPr>
        <w:pStyle w:val="Tekstpodstawowy"/>
        <w:spacing w:line="240" w:lineRule="exact"/>
        <w:ind w:firstLine="284"/>
        <w:rPr>
          <w:sz w:val="22"/>
          <w:szCs w:val="22"/>
        </w:rPr>
      </w:pPr>
      <w:r w:rsidRPr="008A4584">
        <w:rPr>
          <w:sz w:val="22"/>
          <w:szCs w:val="22"/>
        </w:rPr>
        <w:t xml:space="preserve">Wody </w:t>
      </w:r>
      <w:proofErr w:type="spellStart"/>
      <w:r w:rsidRPr="008A4584">
        <w:rPr>
          <w:sz w:val="22"/>
          <w:szCs w:val="22"/>
        </w:rPr>
        <w:t>popłuczne</w:t>
      </w:r>
      <w:proofErr w:type="spellEnd"/>
      <w:r w:rsidRPr="008A4584">
        <w:rPr>
          <w:sz w:val="22"/>
          <w:szCs w:val="22"/>
        </w:rPr>
        <w:t xml:space="preserve"> z płukania filtrów będą odprowadzane do projektowanego dwukomorowego zbiornika wód </w:t>
      </w:r>
      <w:proofErr w:type="spellStart"/>
      <w:r w:rsidRPr="008A4584">
        <w:rPr>
          <w:sz w:val="22"/>
          <w:szCs w:val="22"/>
        </w:rPr>
        <w:t>popłucznych</w:t>
      </w:r>
      <w:proofErr w:type="spellEnd"/>
      <w:r>
        <w:rPr>
          <w:sz w:val="22"/>
          <w:szCs w:val="22"/>
        </w:rPr>
        <w:t xml:space="preserve"> </w:t>
      </w:r>
      <w:r w:rsidRPr="008A4584">
        <w:rPr>
          <w:sz w:val="22"/>
          <w:szCs w:val="22"/>
        </w:rPr>
        <w:t xml:space="preserve">( lub dwóch oddzielnych odstojników). Podczyszczone w odstojniku wody </w:t>
      </w:r>
      <w:proofErr w:type="spellStart"/>
      <w:r w:rsidRPr="008A4584">
        <w:rPr>
          <w:sz w:val="22"/>
          <w:szCs w:val="22"/>
        </w:rPr>
        <w:t>popłuczne</w:t>
      </w:r>
      <w:proofErr w:type="spellEnd"/>
      <w:r w:rsidRPr="008A4584">
        <w:rPr>
          <w:sz w:val="22"/>
          <w:szCs w:val="22"/>
        </w:rPr>
        <w:t xml:space="preserve"> wraz z wodami przelewowymi i spustowymi będą odprowadzane do odbiornika tj. rzeki </w:t>
      </w:r>
      <w:proofErr w:type="spellStart"/>
      <w:r w:rsidRPr="008A4584">
        <w:rPr>
          <w:sz w:val="22"/>
          <w:szCs w:val="22"/>
        </w:rPr>
        <w:t>Fiszewki</w:t>
      </w:r>
      <w:proofErr w:type="spellEnd"/>
      <w:r w:rsidRPr="008A4584">
        <w:rPr>
          <w:sz w:val="22"/>
          <w:szCs w:val="22"/>
        </w:rPr>
        <w:t xml:space="preserve"> lub sieci melioracyjnej, przebiegającej w pobliżu działki przeznaczonej pod SUW.</w:t>
      </w:r>
    </w:p>
    <w:p w:rsidR="00D43C46" w:rsidRPr="005463E8" w:rsidRDefault="00D43C46" w:rsidP="00853A89">
      <w:pPr>
        <w:pStyle w:val="Tekstpodstawowy"/>
        <w:spacing w:line="240" w:lineRule="exact"/>
        <w:rPr>
          <w:i/>
          <w:iCs/>
          <w:sz w:val="22"/>
          <w:szCs w:val="22"/>
          <w:u w:val="single"/>
        </w:rPr>
      </w:pPr>
    </w:p>
    <w:p w:rsidR="00D43C46" w:rsidRPr="005463E8" w:rsidRDefault="00D43C46" w:rsidP="00853A89">
      <w:pPr>
        <w:pStyle w:val="Tekstpodstawowy"/>
        <w:spacing w:line="240" w:lineRule="exact"/>
        <w:rPr>
          <w:i/>
          <w:iCs/>
          <w:sz w:val="22"/>
          <w:szCs w:val="22"/>
          <w:u w:val="single"/>
        </w:rPr>
      </w:pPr>
      <w:r w:rsidRPr="005463E8">
        <w:rPr>
          <w:i/>
          <w:iCs/>
          <w:sz w:val="22"/>
          <w:szCs w:val="22"/>
          <w:u w:val="single"/>
        </w:rPr>
        <w:t>UJĘCIE WODY</w:t>
      </w:r>
    </w:p>
    <w:p w:rsidR="00D43C46" w:rsidRPr="008A4584" w:rsidRDefault="00D43C46" w:rsidP="00081EAB">
      <w:pPr>
        <w:pStyle w:val="Tekstpodstawowy"/>
        <w:spacing w:line="240" w:lineRule="exact"/>
        <w:ind w:firstLine="425"/>
        <w:rPr>
          <w:sz w:val="22"/>
          <w:szCs w:val="22"/>
        </w:rPr>
      </w:pPr>
      <w:r w:rsidRPr="008A4584">
        <w:rPr>
          <w:sz w:val="22"/>
          <w:szCs w:val="22"/>
        </w:rPr>
        <w:t xml:space="preserve">Woda głębinowa tak jak dotychczas ujmowana będzie z istniejących 5 szt. studni głębinowych, które po wykonaniu inwestycji będą pracować z wyłączeniem instalacji napowietrzania i uzdatniania w warstwie wodonośnej. W studniach zostaną również wymienione na nowe pompy głębinowe, które będą posiadać parametry dostosowane do nowego układu technologicznego. Woda ze studni tłoczona będzie istniejącym i częściowo projektowanym rurociągiem zbiorczym Ø500 do budynku SUW </w:t>
      </w:r>
      <w:r w:rsidRPr="008A4584">
        <w:rPr>
          <w:sz w:val="22"/>
          <w:szCs w:val="22"/>
        </w:rPr>
        <w:lastRenderedPageBreak/>
        <w:t xml:space="preserve">zlokalizowanego na działce o nr </w:t>
      </w:r>
      <w:proofErr w:type="spellStart"/>
      <w:r w:rsidRPr="008A4584">
        <w:rPr>
          <w:sz w:val="22"/>
          <w:szCs w:val="22"/>
        </w:rPr>
        <w:t>ewid</w:t>
      </w:r>
      <w:proofErr w:type="spellEnd"/>
      <w:r w:rsidRPr="008A4584">
        <w:rPr>
          <w:sz w:val="22"/>
          <w:szCs w:val="22"/>
        </w:rPr>
        <w:t>. 101/5.  Na terenie studni nr 3</w:t>
      </w:r>
      <w:r>
        <w:rPr>
          <w:sz w:val="22"/>
          <w:szCs w:val="22"/>
        </w:rPr>
        <w:t>a</w:t>
      </w:r>
      <w:r w:rsidRPr="008A4584">
        <w:rPr>
          <w:sz w:val="22"/>
          <w:szCs w:val="22"/>
        </w:rPr>
        <w:t xml:space="preserve"> zbędna będzie istniejąca komora z filtrem </w:t>
      </w:r>
      <w:proofErr w:type="spellStart"/>
      <w:r w:rsidRPr="008A4584">
        <w:rPr>
          <w:sz w:val="22"/>
          <w:szCs w:val="22"/>
        </w:rPr>
        <w:t>samopłuczącym</w:t>
      </w:r>
      <w:proofErr w:type="spellEnd"/>
      <w:r w:rsidRPr="008A4584">
        <w:rPr>
          <w:sz w:val="22"/>
          <w:szCs w:val="22"/>
        </w:rPr>
        <w:t>, która zostanie docelowo wyłączona z pracy.</w:t>
      </w:r>
    </w:p>
    <w:p w:rsidR="00D43C46" w:rsidRPr="008A4584" w:rsidRDefault="00D43C46" w:rsidP="00160F24">
      <w:pPr>
        <w:pStyle w:val="Tekstpodstawowy"/>
        <w:spacing w:line="240" w:lineRule="exact"/>
        <w:ind w:firstLine="425"/>
        <w:rPr>
          <w:sz w:val="22"/>
          <w:szCs w:val="22"/>
        </w:rPr>
      </w:pPr>
      <w:r w:rsidRPr="008A4584">
        <w:rPr>
          <w:sz w:val="22"/>
          <w:szCs w:val="22"/>
        </w:rPr>
        <w:t>Studnie nr 2</w:t>
      </w:r>
      <w:r>
        <w:rPr>
          <w:sz w:val="22"/>
          <w:szCs w:val="22"/>
        </w:rPr>
        <w:t>a</w:t>
      </w:r>
      <w:r w:rsidRPr="008A4584">
        <w:rPr>
          <w:sz w:val="22"/>
          <w:szCs w:val="22"/>
        </w:rPr>
        <w:t xml:space="preserve"> i 3</w:t>
      </w:r>
      <w:r>
        <w:rPr>
          <w:sz w:val="22"/>
          <w:szCs w:val="22"/>
        </w:rPr>
        <w:t>a</w:t>
      </w:r>
      <w:r w:rsidRPr="008A4584">
        <w:rPr>
          <w:sz w:val="22"/>
          <w:szCs w:val="22"/>
        </w:rPr>
        <w:t xml:space="preserve"> zostaną odłączone od istniejącej stacji transformatorowej i będą zasilane z budynku stacji SUW projektowanymi ziemnymi kablami niskiego napięcia. Podłączenie studni ze stacji SUW umożliwi zasilanie studni nr 2</w:t>
      </w:r>
      <w:r>
        <w:rPr>
          <w:sz w:val="22"/>
          <w:szCs w:val="22"/>
        </w:rPr>
        <w:t>a</w:t>
      </w:r>
      <w:r w:rsidRPr="008A4584">
        <w:rPr>
          <w:sz w:val="22"/>
          <w:szCs w:val="22"/>
        </w:rPr>
        <w:t xml:space="preserve"> i 3</w:t>
      </w:r>
      <w:r>
        <w:rPr>
          <w:sz w:val="22"/>
          <w:szCs w:val="22"/>
        </w:rPr>
        <w:t>a</w:t>
      </w:r>
      <w:r w:rsidRPr="008A4584">
        <w:rPr>
          <w:sz w:val="22"/>
          <w:szCs w:val="22"/>
        </w:rPr>
        <w:t xml:space="preserve"> z agregatu prądotwórczego w czasie przerw w dostawach energii elektrycznej z sieci energetyki zawodowej.</w:t>
      </w:r>
    </w:p>
    <w:p w:rsidR="00D43C46" w:rsidRPr="008A4584" w:rsidRDefault="00D43C46" w:rsidP="00160F24">
      <w:pPr>
        <w:pStyle w:val="Tekstpodstawowy"/>
        <w:spacing w:line="240" w:lineRule="exact"/>
        <w:ind w:firstLine="425"/>
        <w:rPr>
          <w:sz w:val="22"/>
          <w:szCs w:val="22"/>
        </w:rPr>
      </w:pPr>
      <w:r w:rsidRPr="008A4584">
        <w:rPr>
          <w:sz w:val="22"/>
          <w:szCs w:val="22"/>
        </w:rPr>
        <w:t>Obie istniejące słupowe stacje transformatorowe zlokalizowane na działkach 91/2 i 133 obręb 0007 AR_1 zostaną wymienione na nowe ze względu na wyeksploatowanie.</w:t>
      </w:r>
    </w:p>
    <w:p w:rsidR="00D43C46" w:rsidRPr="008A4584" w:rsidRDefault="00D43C46" w:rsidP="00160F24">
      <w:pPr>
        <w:pStyle w:val="Tekstpodstawowy"/>
        <w:spacing w:line="240" w:lineRule="exact"/>
        <w:ind w:firstLine="425"/>
        <w:rPr>
          <w:sz w:val="22"/>
          <w:szCs w:val="22"/>
        </w:rPr>
      </w:pPr>
      <w:r w:rsidRPr="008A4584">
        <w:rPr>
          <w:sz w:val="22"/>
          <w:szCs w:val="22"/>
        </w:rPr>
        <w:t>Ponadto studnie nr 2</w:t>
      </w:r>
      <w:r>
        <w:rPr>
          <w:sz w:val="22"/>
          <w:szCs w:val="22"/>
        </w:rPr>
        <w:t>a</w:t>
      </w:r>
      <w:r w:rsidRPr="008A4584">
        <w:rPr>
          <w:sz w:val="22"/>
          <w:szCs w:val="22"/>
        </w:rPr>
        <w:t xml:space="preserve"> i nr 3</w:t>
      </w:r>
      <w:r>
        <w:rPr>
          <w:sz w:val="22"/>
          <w:szCs w:val="22"/>
        </w:rPr>
        <w:t>a</w:t>
      </w:r>
      <w:r w:rsidRPr="008A4584">
        <w:rPr>
          <w:sz w:val="22"/>
          <w:szCs w:val="22"/>
        </w:rPr>
        <w:t xml:space="preserve"> zostaną skomunikowane z budynkiem SUW za pomocą dwóch projektowanych ziemnych kabli światłowodowych.</w:t>
      </w:r>
    </w:p>
    <w:p w:rsidR="00D43C46" w:rsidRPr="008A4584" w:rsidRDefault="00D43C46" w:rsidP="00612799">
      <w:pPr>
        <w:pStyle w:val="Tekstpodstawowy"/>
        <w:spacing w:line="240" w:lineRule="exact"/>
        <w:ind w:left="709"/>
        <w:rPr>
          <w:b/>
          <w:bCs/>
          <w:color w:val="FF0000"/>
          <w:sz w:val="22"/>
          <w:szCs w:val="22"/>
        </w:rPr>
      </w:pPr>
    </w:p>
    <w:p w:rsidR="00D43C46" w:rsidRDefault="00D43C46" w:rsidP="00095721">
      <w:pPr>
        <w:pStyle w:val="Tekstpodstawowy"/>
        <w:spacing w:line="240" w:lineRule="exact"/>
        <w:rPr>
          <w:i/>
          <w:iCs/>
          <w:sz w:val="22"/>
          <w:szCs w:val="22"/>
          <w:u w:val="single"/>
        </w:rPr>
      </w:pPr>
      <w:r>
        <w:rPr>
          <w:i/>
          <w:iCs/>
          <w:sz w:val="22"/>
          <w:szCs w:val="22"/>
          <w:u w:val="single"/>
        </w:rPr>
        <w:t>STACJA UZDATNIANIA WODY</w:t>
      </w:r>
    </w:p>
    <w:p w:rsidR="00D43C46" w:rsidRDefault="00D43C46" w:rsidP="00051C4B">
      <w:pPr>
        <w:pStyle w:val="Tekstpodstawowy"/>
        <w:spacing w:line="240" w:lineRule="exact"/>
        <w:ind w:firstLine="425"/>
      </w:pPr>
    </w:p>
    <w:p w:rsidR="00D43C46" w:rsidRPr="008A4584" w:rsidRDefault="00D43C46" w:rsidP="00F31B1B">
      <w:pPr>
        <w:pStyle w:val="Tekstpodstawowy"/>
        <w:spacing w:line="240" w:lineRule="exact"/>
        <w:ind w:firstLine="425"/>
        <w:rPr>
          <w:sz w:val="22"/>
          <w:szCs w:val="22"/>
        </w:rPr>
      </w:pPr>
      <w:r w:rsidRPr="008A4584">
        <w:rPr>
          <w:sz w:val="22"/>
          <w:szCs w:val="22"/>
        </w:rPr>
        <w:t>Na terenie SUW przewiduje się wykonanie następujących obiektów:</w:t>
      </w:r>
    </w:p>
    <w:p w:rsidR="00D43C46" w:rsidRPr="008A4584" w:rsidRDefault="00D43C46" w:rsidP="007D47E6">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 xml:space="preserve">budynek SUW, </w:t>
      </w:r>
    </w:p>
    <w:p w:rsidR="00D43C46" w:rsidRPr="008A4584" w:rsidRDefault="00D43C46" w:rsidP="007D47E6">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 xml:space="preserve">odstojniki wód </w:t>
      </w:r>
      <w:proofErr w:type="spellStart"/>
      <w:r w:rsidRPr="008A4584">
        <w:rPr>
          <w:sz w:val="22"/>
          <w:szCs w:val="22"/>
        </w:rPr>
        <w:t>popłucznych</w:t>
      </w:r>
      <w:proofErr w:type="spellEnd"/>
      <w:r w:rsidRPr="008A4584">
        <w:rPr>
          <w:sz w:val="22"/>
          <w:szCs w:val="22"/>
        </w:rPr>
        <w:t xml:space="preserve"> - 2 </w:t>
      </w:r>
      <w:proofErr w:type="spellStart"/>
      <w:r w:rsidRPr="008A4584">
        <w:rPr>
          <w:sz w:val="22"/>
          <w:szCs w:val="22"/>
        </w:rPr>
        <w:t>kpl</w:t>
      </w:r>
      <w:proofErr w:type="spellEnd"/>
      <w:r w:rsidRPr="008A4584">
        <w:rPr>
          <w:sz w:val="22"/>
          <w:szCs w:val="22"/>
        </w:rPr>
        <w:t>. (lub alternatywnie jeden dwukomorowy),</w:t>
      </w:r>
    </w:p>
    <w:p w:rsidR="00D43C46" w:rsidRPr="008A4584" w:rsidRDefault="00D43C46" w:rsidP="007D47E6">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 xml:space="preserve">zbiorniki magazynowe wody uzdatnionej - 2 </w:t>
      </w:r>
      <w:proofErr w:type="spellStart"/>
      <w:r w:rsidRPr="008A4584">
        <w:rPr>
          <w:sz w:val="22"/>
          <w:szCs w:val="22"/>
        </w:rPr>
        <w:t>kpl</w:t>
      </w:r>
      <w:proofErr w:type="spellEnd"/>
      <w:r w:rsidRPr="008A4584">
        <w:rPr>
          <w:sz w:val="22"/>
          <w:szCs w:val="22"/>
        </w:rPr>
        <w:t>.,</w:t>
      </w:r>
    </w:p>
    <w:p w:rsidR="00D43C46" w:rsidRPr="008A4584" w:rsidRDefault="00D43C46" w:rsidP="004B173A">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 xml:space="preserve">pompownia wód </w:t>
      </w:r>
      <w:proofErr w:type="spellStart"/>
      <w:r w:rsidRPr="008A4584">
        <w:rPr>
          <w:sz w:val="22"/>
          <w:szCs w:val="22"/>
        </w:rPr>
        <w:t>popłucznych</w:t>
      </w:r>
      <w:proofErr w:type="spellEnd"/>
      <w:r w:rsidRPr="008A4584">
        <w:rPr>
          <w:sz w:val="22"/>
          <w:szCs w:val="22"/>
        </w:rPr>
        <w:t xml:space="preserve">(opcja - jeśli będzie taka konieczność), </w:t>
      </w:r>
    </w:p>
    <w:p w:rsidR="00D43C46" w:rsidRPr="008A4584" w:rsidRDefault="00D43C46" w:rsidP="007D47E6">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 xml:space="preserve">przepompownia ścieków deszczowych (opcja - jeśli będzie taka konieczność), </w:t>
      </w:r>
    </w:p>
    <w:p w:rsidR="00D43C46" w:rsidRPr="008A4584" w:rsidRDefault="00D43C46" w:rsidP="007D47E6">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neutralizatory ścieków chemicznych,</w:t>
      </w:r>
    </w:p>
    <w:p w:rsidR="00D43C46" w:rsidRPr="008A4584" w:rsidRDefault="00D43C46" w:rsidP="007D47E6">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bezodpływowy zbiornik ścieków sanitarnych (szambo),</w:t>
      </w:r>
    </w:p>
    <w:p w:rsidR="00D43C46" w:rsidRPr="008A4584" w:rsidRDefault="00D43C46" w:rsidP="007D47E6">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 xml:space="preserve">sieci i instalacje wodociągowe, kanalizacyjne, deszczowe, </w:t>
      </w:r>
    </w:p>
    <w:p w:rsidR="00D43C46" w:rsidRPr="008A4584" w:rsidRDefault="00D43C46" w:rsidP="007D47E6">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sieci i instalacje energetyczne,</w:t>
      </w:r>
    </w:p>
    <w:p w:rsidR="00D43C46" w:rsidRPr="008A4584" w:rsidRDefault="00D43C46" w:rsidP="007D47E6">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oświetlenie terenu,</w:t>
      </w:r>
    </w:p>
    <w:p w:rsidR="00D43C46" w:rsidRPr="008A4584" w:rsidRDefault="00D43C46" w:rsidP="007D47E6">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ogrodzenie ternu stacji,</w:t>
      </w:r>
    </w:p>
    <w:p w:rsidR="00D43C46" w:rsidRPr="008A4584" w:rsidRDefault="00D43C46" w:rsidP="007D47E6">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drogi wewnętrzne, place manewrowe, miejsca postojowe, chodniki i opaski wokół budynków,</w:t>
      </w:r>
    </w:p>
    <w:p w:rsidR="00D43C46" w:rsidRPr="008A4584" w:rsidRDefault="00D43C46" w:rsidP="007D47E6">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zjazd z drogi powiatowej,</w:t>
      </w:r>
    </w:p>
    <w:p w:rsidR="00D43C46" w:rsidRPr="008A4584" w:rsidRDefault="00D43C46" w:rsidP="007D47E6">
      <w:pPr>
        <w:pStyle w:val="Tekstpodstawowy"/>
        <w:widowControl w:val="0"/>
        <w:numPr>
          <w:ilvl w:val="0"/>
          <w:numId w:val="20"/>
        </w:numPr>
        <w:tabs>
          <w:tab w:val="clear" w:pos="1428"/>
          <w:tab w:val="left" w:pos="284"/>
          <w:tab w:val="left" w:pos="426"/>
          <w:tab w:val="left" w:pos="851"/>
        </w:tabs>
        <w:suppressAutoHyphens w:val="0"/>
        <w:spacing w:line="240" w:lineRule="exact"/>
        <w:ind w:left="0" w:firstLine="0"/>
        <w:rPr>
          <w:sz w:val="22"/>
          <w:szCs w:val="22"/>
        </w:rPr>
      </w:pPr>
      <w:r w:rsidRPr="008A4584">
        <w:rPr>
          <w:sz w:val="22"/>
          <w:szCs w:val="22"/>
        </w:rPr>
        <w:t>skarpy wokół projektowanych obiektów oraz podniesienie rzędnej terenu (ze względu na lokalizację działki w terenie depresyjnym) .</w:t>
      </w:r>
    </w:p>
    <w:p w:rsidR="00D43C46" w:rsidRPr="008A4584" w:rsidRDefault="00D43C46" w:rsidP="00A566B2">
      <w:pPr>
        <w:pStyle w:val="Tekstpodstawowy"/>
        <w:widowControl w:val="0"/>
        <w:tabs>
          <w:tab w:val="left" w:pos="284"/>
          <w:tab w:val="left" w:pos="426"/>
          <w:tab w:val="left" w:pos="851"/>
        </w:tabs>
        <w:suppressAutoHyphens w:val="0"/>
        <w:spacing w:line="240" w:lineRule="exact"/>
        <w:rPr>
          <w:sz w:val="22"/>
          <w:szCs w:val="22"/>
        </w:rPr>
      </w:pPr>
    </w:p>
    <w:p w:rsidR="00D43C46" w:rsidRPr="008A4584" w:rsidRDefault="00D43C46" w:rsidP="00A566B2">
      <w:pPr>
        <w:pStyle w:val="Tekstpodstawowy"/>
        <w:widowControl w:val="0"/>
        <w:tabs>
          <w:tab w:val="left" w:pos="284"/>
          <w:tab w:val="left" w:pos="426"/>
          <w:tab w:val="left" w:pos="851"/>
        </w:tabs>
        <w:suppressAutoHyphens w:val="0"/>
        <w:spacing w:line="240" w:lineRule="exact"/>
        <w:rPr>
          <w:sz w:val="22"/>
          <w:szCs w:val="22"/>
        </w:rPr>
      </w:pPr>
      <w:r w:rsidRPr="008A4584">
        <w:rPr>
          <w:sz w:val="22"/>
          <w:szCs w:val="22"/>
        </w:rPr>
        <w:t xml:space="preserve">Poza terenem stacji dodatkowo wykonany będzie wylot wód </w:t>
      </w:r>
      <w:proofErr w:type="spellStart"/>
      <w:r w:rsidRPr="008A4584">
        <w:rPr>
          <w:sz w:val="22"/>
          <w:szCs w:val="22"/>
        </w:rPr>
        <w:t>popłucznych</w:t>
      </w:r>
      <w:proofErr w:type="spellEnd"/>
      <w:r w:rsidRPr="008A4584">
        <w:rPr>
          <w:sz w:val="22"/>
          <w:szCs w:val="22"/>
        </w:rPr>
        <w:t xml:space="preserve"> , przelewowych i spustowych do rzeki </w:t>
      </w:r>
      <w:proofErr w:type="spellStart"/>
      <w:r w:rsidRPr="008A4584">
        <w:rPr>
          <w:sz w:val="22"/>
          <w:szCs w:val="22"/>
        </w:rPr>
        <w:t>Fiszewki</w:t>
      </w:r>
      <w:proofErr w:type="spellEnd"/>
      <w:r w:rsidRPr="008A4584">
        <w:rPr>
          <w:sz w:val="22"/>
          <w:szCs w:val="22"/>
        </w:rPr>
        <w:t xml:space="preserve"> lub sieci melioracyjnej wraz z kanalizacją. </w:t>
      </w:r>
    </w:p>
    <w:p w:rsidR="00D43C46" w:rsidRDefault="00D43C46" w:rsidP="00095721">
      <w:pPr>
        <w:pStyle w:val="Tekstpodstawowy"/>
        <w:spacing w:line="240" w:lineRule="exact"/>
        <w:rPr>
          <w:i/>
          <w:iCs/>
          <w:sz w:val="22"/>
          <w:szCs w:val="22"/>
          <w:u w:val="single"/>
        </w:rPr>
      </w:pPr>
    </w:p>
    <w:p w:rsidR="00D43C46" w:rsidRPr="00444BE6" w:rsidRDefault="00D43C46" w:rsidP="00612799">
      <w:pPr>
        <w:pStyle w:val="Tekstpodstawowy"/>
        <w:spacing w:line="240" w:lineRule="exact"/>
        <w:ind w:left="709"/>
        <w:rPr>
          <w:b/>
          <w:bCs/>
          <w:color w:val="FF0000"/>
          <w:sz w:val="22"/>
          <w:szCs w:val="22"/>
        </w:rPr>
      </w:pPr>
    </w:p>
    <w:p w:rsidR="00D43C46" w:rsidRPr="00F633E0" w:rsidRDefault="00D43C46" w:rsidP="00853A89">
      <w:pPr>
        <w:pStyle w:val="Tekstpodstawowy"/>
        <w:spacing w:line="240" w:lineRule="exact"/>
        <w:rPr>
          <w:i/>
          <w:iCs/>
          <w:sz w:val="22"/>
          <w:szCs w:val="22"/>
          <w:u w:val="single"/>
        </w:rPr>
      </w:pPr>
      <w:r w:rsidRPr="00F633E0">
        <w:rPr>
          <w:i/>
          <w:iCs/>
          <w:sz w:val="22"/>
          <w:szCs w:val="22"/>
          <w:u w:val="single"/>
        </w:rPr>
        <w:t xml:space="preserve"> BUDYNEK SUW</w:t>
      </w:r>
    </w:p>
    <w:p w:rsidR="00D43C46" w:rsidRPr="008A4584" w:rsidRDefault="00D43C46" w:rsidP="00A32ED1">
      <w:pPr>
        <w:pStyle w:val="Tekstpodstawowy"/>
        <w:spacing w:line="240" w:lineRule="exact"/>
        <w:ind w:firstLine="340"/>
        <w:rPr>
          <w:sz w:val="22"/>
          <w:szCs w:val="22"/>
        </w:rPr>
      </w:pPr>
      <w:r w:rsidRPr="008A4584">
        <w:rPr>
          <w:sz w:val="22"/>
          <w:szCs w:val="22"/>
        </w:rPr>
        <w:t xml:space="preserve">Przewiduje się wykonanie budynku  parterowego, w technologii tradycyjnej. Budynek składał się będzie z kilku </w:t>
      </w:r>
      <w:proofErr w:type="spellStart"/>
      <w:r w:rsidRPr="008A4584">
        <w:rPr>
          <w:sz w:val="22"/>
          <w:szCs w:val="22"/>
        </w:rPr>
        <w:t>oddylal</w:t>
      </w:r>
      <w:r>
        <w:rPr>
          <w:sz w:val="22"/>
          <w:szCs w:val="22"/>
        </w:rPr>
        <w:t>a</w:t>
      </w:r>
      <w:r w:rsidRPr="008A4584">
        <w:rPr>
          <w:sz w:val="22"/>
          <w:szCs w:val="22"/>
        </w:rPr>
        <w:t>towanych</w:t>
      </w:r>
      <w:proofErr w:type="spellEnd"/>
      <w:r w:rsidRPr="008A4584">
        <w:rPr>
          <w:sz w:val="22"/>
          <w:szCs w:val="22"/>
        </w:rPr>
        <w:t xml:space="preserve"> od siebie części zawierających pomieszczenia o różnej funkcji: technologicznej, technicznej, magazynowej, energetycznej  oraz socjalnej.</w:t>
      </w:r>
    </w:p>
    <w:p w:rsidR="00D43C46" w:rsidRPr="008A4584" w:rsidRDefault="00D43C46" w:rsidP="00D27549">
      <w:pPr>
        <w:pStyle w:val="Tekstpodstawowy"/>
        <w:spacing w:before="120" w:line="240" w:lineRule="exact"/>
        <w:ind w:firstLine="340"/>
        <w:rPr>
          <w:sz w:val="22"/>
          <w:szCs w:val="22"/>
        </w:rPr>
      </w:pPr>
      <w:r w:rsidRPr="008A4584">
        <w:rPr>
          <w:sz w:val="22"/>
          <w:szCs w:val="22"/>
        </w:rPr>
        <w:t xml:space="preserve">Budynek SUW wyposażony zostanie w instalacje technologiczne, sanitarne oraz elektryczne. Źródłem ciepła do ogrzewania budynku będzie pompa ciepła oraz ogrzewanie elektryczne. </w:t>
      </w:r>
    </w:p>
    <w:p w:rsidR="00D43C46" w:rsidRPr="008A4584" w:rsidRDefault="00D43C46" w:rsidP="00B5509D">
      <w:pPr>
        <w:pStyle w:val="Tekstpodstawowy"/>
        <w:spacing w:line="240" w:lineRule="exact"/>
        <w:ind w:firstLine="340"/>
        <w:rPr>
          <w:sz w:val="22"/>
          <w:szCs w:val="22"/>
        </w:rPr>
      </w:pPr>
      <w:r w:rsidRPr="008A4584">
        <w:rPr>
          <w:sz w:val="22"/>
          <w:szCs w:val="22"/>
        </w:rPr>
        <w:t>W budynku SUW zlokalizowane zostaną urządzenia oraz instalacje technologiczne do uzdatniania wody wraz z urządzeniami energetycznymi i agregatem prądotwórczym.</w:t>
      </w:r>
    </w:p>
    <w:p w:rsidR="00D43C46" w:rsidRPr="008A4584" w:rsidRDefault="00D43C46" w:rsidP="004A62B9">
      <w:pPr>
        <w:pStyle w:val="Tekstpodstawowy"/>
        <w:spacing w:line="240" w:lineRule="exact"/>
        <w:ind w:firstLine="426"/>
        <w:rPr>
          <w:sz w:val="22"/>
          <w:szCs w:val="22"/>
        </w:rPr>
      </w:pPr>
      <w:r w:rsidRPr="008A4584">
        <w:rPr>
          <w:sz w:val="22"/>
          <w:szCs w:val="22"/>
        </w:rPr>
        <w:t>Podstawowy układ technologiczny, przewiduje uzdatnianie wody w maksymalnej ilości 250 m</w:t>
      </w:r>
      <w:r w:rsidRPr="008A4584">
        <w:rPr>
          <w:sz w:val="22"/>
          <w:szCs w:val="22"/>
          <w:vertAlign w:val="superscript"/>
        </w:rPr>
        <w:t>3</w:t>
      </w:r>
      <w:r w:rsidRPr="008A4584">
        <w:rPr>
          <w:sz w:val="22"/>
          <w:szCs w:val="22"/>
        </w:rPr>
        <w:t>/h. Woda surowa ze studni głębinowych, po wprowadzeniu do budynku SUW, przed procesem filtracji poddana zostanie procesowi napowietrzania w bloku aeracyjnym I stopnia. Przewiduje się montaż jednego lub dwóch bloków aeracyjnych, gwarantujących wysokie natlenienie wody oraz co najmniej 3min czas kontaktu wody z powietrzem. Urządzenia służyć będą do ciśnieniowego napowietrzania wody w celu redukcji ponad normatywnych stężeń związków żelaza, manganu, azotu amonowego oraz innych zanieczyszczeń. Blok/i aeracyjny będzie zasilany świeżym powietrzem z układu sprężarek w ilości co najmniej 5-8% objętości strumienia wody uzdatnionej. W razie konieczności dodatkowego podniesienia stopnia natlenienia, woda surowa zostanie podana do mieszacza statycznego, umieszczonego na by-passie.</w:t>
      </w:r>
    </w:p>
    <w:p w:rsidR="00D43C46" w:rsidRPr="008A4584" w:rsidRDefault="00D43C46" w:rsidP="004A62B9">
      <w:pPr>
        <w:pStyle w:val="Tekstpodstawowy"/>
        <w:spacing w:line="240" w:lineRule="exact"/>
        <w:ind w:firstLine="426"/>
        <w:rPr>
          <w:sz w:val="22"/>
          <w:szCs w:val="22"/>
        </w:rPr>
      </w:pPr>
      <w:r w:rsidRPr="008A4584">
        <w:rPr>
          <w:sz w:val="22"/>
          <w:szCs w:val="22"/>
        </w:rPr>
        <w:t>Obiekt posiadał będzie również obejście awaryjne Dn300, co umożliwi prace serwisowe i podawanie wody wprost do zbiorników filtracyjnych.</w:t>
      </w:r>
    </w:p>
    <w:p w:rsidR="00D43C46" w:rsidRPr="008A4584" w:rsidRDefault="00D43C46" w:rsidP="0070592E">
      <w:pPr>
        <w:pStyle w:val="Tekstpodstawowy"/>
        <w:spacing w:line="240" w:lineRule="exact"/>
        <w:ind w:firstLine="340"/>
        <w:rPr>
          <w:sz w:val="22"/>
          <w:szCs w:val="22"/>
        </w:rPr>
      </w:pPr>
      <w:r w:rsidRPr="008A4584">
        <w:rPr>
          <w:sz w:val="22"/>
          <w:szCs w:val="22"/>
        </w:rPr>
        <w:t xml:space="preserve">Napowietrzona woda z bloków aeracyjnych przepływać będzie do filtrów ciśnieniowych I stopnia. Zakłada się zainstalowanie 8 </w:t>
      </w:r>
      <w:proofErr w:type="spellStart"/>
      <w:r w:rsidRPr="008A4584">
        <w:rPr>
          <w:sz w:val="22"/>
          <w:szCs w:val="22"/>
        </w:rPr>
        <w:t>kpl</w:t>
      </w:r>
      <w:proofErr w:type="spellEnd"/>
      <w:r w:rsidRPr="008A4584">
        <w:rPr>
          <w:sz w:val="22"/>
          <w:szCs w:val="22"/>
        </w:rPr>
        <w:t xml:space="preserve">. zestawów filtracyjnych o średnicy około Dn2800. Dla wydajności 250 m3/h, zapewni to wymaganą prędkości filtracji &lt; 6m/h. </w:t>
      </w:r>
    </w:p>
    <w:p w:rsidR="00D43C46" w:rsidRPr="008A4584" w:rsidRDefault="00D43C46" w:rsidP="0070592E">
      <w:pPr>
        <w:pStyle w:val="Tekstpodstawowy"/>
        <w:spacing w:line="240" w:lineRule="exact"/>
        <w:ind w:firstLine="340"/>
        <w:rPr>
          <w:sz w:val="22"/>
          <w:szCs w:val="22"/>
        </w:rPr>
      </w:pPr>
      <w:r w:rsidRPr="008A4584">
        <w:rPr>
          <w:sz w:val="22"/>
          <w:szCs w:val="22"/>
        </w:rPr>
        <w:lastRenderedPageBreak/>
        <w:t>Po filtrach ciśnieniowych I stopnia uzdatniana woda kierowana będzie do bloku aeracji II stopnia, a  następnie filtrów ciśnieniowych II stopnia. Zarówno blok aeracji II stopnia, jak i filtry ciśnieniowe II stopnia będą analogiczne jak na I stopniu.</w:t>
      </w:r>
    </w:p>
    <w:p w:rsidR="00D43C46" w:rsidRPr="008A4584" w:rsidRDefault="00D43C46" w:rsidP="0070592E">
      <w:pPr>
        <w:pStyle w:val="Tekstpodstawowy"/>
        <w:spacing w:line="240" w:lineRule="exact"/>
        <w:ind w:firstLine="340"/>
        <w:rPr>
          <w:sz w:val="22"/>
          <w:szCs w:val="22"/>
        </w:rPr>
      </w:pPr>
      <w:r w:rsidRPr="008A4584">
        <w:rPr>
          <w:sz w:val="22"/>
          <w:szCs w:val="22"/>
        </w:rPr>
        <w:t>W przypadku konieczności ujmowania i uzdatniania wody w ilości powyżej 250m</w:t>
      </w:r>
      <w:r w:rsidRPr="008A4584">
        <w:rPr>
          <w:sz w:val="22"/>
          <w:szCs w:val="22"/>
          <w:vertAlign w:val="superscript"/>
        </w:rPr>
        <w:t>3</w:t>
      </w:r>
      <w:r w:rsidRPr="008A4584">
        <w:rPr>
          <w:sz w:val="22"/>
          <w:szCs w:val="22"/>
        </w:rPr>
        <w:t>/h, aż do wydajności maksymalnej Q</w:t>
      </w:r>
      <w:r w:rsidRPr="008A4584">
        <w:rPr>
          <w:sz w:val="22"/>
          <w:szCs w:val="22"/>
          <w:vertAlign w:val="subscript"/>
        </w:rPr>
        <w:t>hmax</w:t>
      </w:r>
      <w:r w:rsidRPr="008A4584">
        <w:rPr>
          <w:sz w:val="22"/>
          <w:szCs w:val="22"/>
        </w:rPr>
        <w:t>=500 m</w:t>
      </w:r>
      <w:r w:rsidRPr="008A4584">
        <w:rPr>
          <w:sz w:val="22"/>
          <w:szCs w:val="22"/>
          <w:vertAlign w:val="superscript"/>
        </w:rPr>
        <w:t>3</w:t>
      </w:r>
      <w:r w:rsidRPr="008A4584">
        <w:rPr>
          <w:sz w:val="22"/>
          <w:szCs w:val="22"/>
        </w:rPr>
        <w:t xml:space="preserve">/h, uzdatnianie wody odbywać sie będzie w niepełnym zakresie (jeden stopień napowietrzania i jeden stopień filtracji). W takim przypadku woda ze studni głębinowych podawana będzie równolegle do wszystkich bloków </w:t>
      </w:r>
      <w:proofErr w:type="spellStart"/>
      <w:r w:rsidRPr="008A4584">
        <w:rPr>
          <w:sz w:val="22"/>
          <w:szCs w:val="22"/>
        </w:rPr>
        <w:t>aearacyjnych</w:t>
      </w:r>
      <w:proofErr w:type="spellEnd"/>
      <w:r w:rsidRPr="008A4584">
        <w:rPr>
          <w:sz w:val="22"/>
          <w:szCs w:val="22"/>
        </w:rPr>
        <w:t>, a po napowietrzeniu równolegle do wszystkich filtrów ciśnieniowych.</w:t>
      </w:r>
    </w:p>
    <w:p w:rsidR="00D43C46" w:rsidRPr="008A4584" w:rsidRDefault="00D43C46" w:rsidP="004A62B9">
      <w:pPr>
        <w:pStyle w:val="Tekstpodstawowy"/>
        <w:spacing w:line="240" w:lineRule="exact"/>
        <w:ind w:firstLine="426"/>
        <w:rPr>
          <w:sz w:val="22"/>
          <w:szCs w:val="22"/>
        </w:rPr>
      </w:pPr>
    </w:p>
    <w:p w:rsidR="00D43C46" w:rsidRPr="008A4584" w:rsidRDefault="00D43C46" w:rsidP="00571DB7">
      <w:pPr>
        <w:pStyle w:val="Tekstpodstawowy"/>
        <w:spacing w:line="240" w:lineRule="exact"/>
        <w:ind w:firstLine="340"/>
        <w:rPr>
          <w:sz w:val="22"/>
          <w:szCs w:val="22"/>
        </w:rPr>
      </w:pPr>
      <w:r w:rsidRPr="008A4584">
        <w:rPr>
          <w:sz w:val="22"/>
          <w:szCs w:val="22"/>
        </w:rPr>
        <w:t>Złoże filtracyjne na obu stopniach filtracji będzie płukane wodą uzdatnioną pobieraną ze zbiorników magazynowych oraz sprężonym powietrzem przygotowywanym przez dmuchawę/-y. Pompy płuczące oraz dmuchawy będą zlokalizowane w budynku SUW. Proces filtracji i płukania zestawów filtracyjnych będzie prowadzony w sposób automatyczny, swobodnie programowalny. Sprężone powietrze na potrzeby aeracji i napędów pneumatycznych będzie przygotowywane przez sprężarki zlokalizowane w budynku SUW.</w:t>
      </w:r>
    </w:p>
    <w:p w:rsidR="00D43C46" w:rsidRPr="008A4584" w:rsidRDefault="00D43C46" w:rsidP="0067269F">
      <w:pPr>
        <w:pStyle w:val="Tekstpodstawowy"/>
        <w:spacing w:before="120" w:line="240" w:lineRule="exact"/>
        <w:ind w:firstLine="340"/>
        <w:rPr>
          <w:sz w:val="22"/>
          <w:szCs w:val="22"/>
        </w:rPr>
      </w:pPr>
      <w:r w:rsidRPr="008A4584">
        <w:rPr>
          <w:sz w:val="22"/>
          <w:szCs w:val="22"/>
        </w:rPr>
        <w:t>Woda głębinowa po uzdatnieniu kierowana będzie do zbiorników magazynowych wody uzdatnionej, zlokalizowanych na terenie stacji.</w:t>
      </w:r>
    </w:p>
    <w:p w:rsidR="00D43C46" w:rsidRPr="008A4584" w:rsidRDefault="00D43C46" w:rsidP="00571DB7">
      <w:pPr>
        <w:pStyle w:val="Tekstpodstawowy"/>
        <w:spacing w:line="240" w:lineRule="exact"/>
        <w:ind w:firstLine="340"/>
        <w:rPr>
          <w:sz w:val="22"/>
          <w:szCs w:val="22"/>
        </w:rPr>
      </w:pPr>
      <w:r w:rsidRPr="008A4584">
        <w:rPr>
          <w:sz w:val="22"/>
          <w:szCs w:val="22"/>
        </w:rPr>
        <w:t>Ze zbiorników magazynowych woda uzdatniona będzie podawana do istniejącej sieci wodociągowej za pośrednictwem dwóch automatycznych zestawów pompowych (jeden do tłoczenia wody do sieci, drugi do płukania sieci magistralnej), zlokalizowanych w budynku SUW.</w:t>
      </w:r>
    </w:p>
    <w:p w:rsidR="00D43C46" w:rsidRPr="008A4584" w:rsidRDefault="00D43C46" w:rsidP="0067269F">
      <w:pPr>
        <w:pStyle w:val="Tekstpodstawowy"/>
        <w:spacing w:before="120" w:line="240" w:lineRule="exact"/>
        <w:ind w:firstLine="284"/>
        <w:rPr>
          <w:sz w:val="22"/>
          <w:szCs w:val="22"/>
        </w:rPr>
      </w:pPr>
      <w:r w:rsidRPr="008A4584">
        <w:rPr>
          <w:sz w:val="22"/>
          <w:szCs w:val="22"/>
        </w:rPr>
        <w:t>Dezynfekcja wody odbywać się będzie za pomocą dwutlenku chloru.  Dla układu dezynfekcji ClO</w:t>
      </w:r>
      <w:r w:rsidRPr="008A4584">
        <w:rPr>
          <w:sz w:val="22"/>
          <w:szCs w:val="22"/>
          <w:vertAlign w:val="subscript"/>
        </w:rPr>
        <w:t>2</w:t>
      </w:r>
      <w:r w:rsidRPr="008A4584">
        <w:rPr>
          <w:sz w:val="22"/>
          <w:szCs w:val="22"/>
        </w:rPr>
        <w:t xml:space="preserve"> przewiduje się w budynku SUW zespół pomieszczeń: magazyn kwasu solnego, magazyn chlorynu sodowego i oddzielne pomieszczenie generatorów dwutlenku chloru. Dozowanie ClO</w:t>
      </w:r>
      <w:r w:rsidRPr="008A4584">
        <w:rPr>
          <w:sz w:val="22"/>
          <w:szCs w:val="22"/>
          <w:vertAlign w:val="subscript"/>
        </w:rPr>
        <w:t>2</w:t>
      </w:r>
      <w:r w:rsidRPr="008A4584">
        <w:rPr>
          <w:sz w:val="22"/>
          <w:szCs w:val="22"/>
        </w:rPr>
        <w:t xml:space="preserve"> do uzdatnianej wody będzie sie mogło odbywać w kilku miejscach: do wody surowej przed napowietrzaniem, do wody uzdatnionej za filtrami lub do wody uzdatnionej kierowanej do sieci wodociągowej</w:t>
      </w:r>
    </w:p>
    <w:p w:rsidR="00D43C46" w:rsidRDefault="00D43C46" w:rsidP="00F8201A">
      <w:pPr>
        <w:pStyle w:val="Tekstpodstawowy"/>
        <w:spacing w:line="240" w:lineRule="exact"/>
        <w:ind w:firstLine="284"/>
        <w:rPr>
          <w:sz w:val="22"/>
          <w:szCs w:val="22"/>
        </w:rPr>
      </w:pPr>
    </w:p>
    <w:p w:rsidR="00D43C46" w:rsidRPr="008A4584" w:rsidRDefault="00D43C46" w:rsidP="00F8201A">
      <w:pPr>
        <w:pStyle w:val="Tekstpodstawowy"/>
        <w:spacing w:line="240" w:lineRule="exact"/>
        <w:ind w:firstLine="284"/>
        <w:rPr>
          <w:sz w:val="22"/>
          <w:szCs w:val="22"/>
        </w:rPr>
      </w:pPr>
      <w:r w:rsidRPr="008A4584">
        <w:rPr>
          <w:sz w:val="22"/>
          <w:szCs w:val="22"/>
        </w:rPr>
        <w:t xml:space="preserve">Wody </w:t>
      </w:r>
      <w:proofErr w:type="spellStart"/>
      <w:r w:rsidRPr="008A4584">
        <w:rPr>
          <w:sz w:val="22"/>
          <w:szCs w:val="22"/>
        </w:rPr>
        <w:t>popłuczne</w:t>
      </w:r>
      <w:proofErr w:type="spellEnd"/>
      <w:r w:rsidRPr="008A4584">
        <w:rPr>
          <w:sz w:val="22"/>
          <w:szCs w:val="22"/>
        </w:rPr>
        <w:t xml:space="preserve"> z płukania filtrów będą odprowadzane do projektowanego dwukomorowego zbiornika wód </w:t>
      </w:r>
      <w:proofErr w:type="spellStart"/>
      <w:r w:rsidRPr="008A4584">
        <w:rPr>
          <w:sz w:val="22"/>
          <w:szCs w:val="22"/>
        </w:rPr>
        <w:t>popłucznych</w:t>
      </w:r>
      <w:proofErr w:type="spellEnd"/>
      <w:r>
        <w:rPr>
          <w:sz w:val="22"/>
          <w:szCs w:val="22"/>
        </w:rPr>
        <w:t xml:space="preserve"> </w:t>
      </w:r>
      <w:r w:rsidRPr="008A4584">
        <w:rPr>
          <w:sz w:val="22"/>
          <w:szCs w:val="22"/>
        </w:rPr>
        <w:t xml:space="preserve">( lub dwóch oddzielnych odstojników). </w:t>
      </w:r>
    </w:p>
    <w:p w:rsidR="00D43C46" w:rsidRPr="008A4584" w:rsidRDefault="00D43C46" w:rsidP="00D27549">
      <w:pPr>
        <w:pStyle w:val="Tekstpodstawowy"/>
        <w:spacing w:line="240" w:lineRule="exact"/>
        <w:ind w:firstLine="284"/>
        <w:rPr>
          <w:sz w:val="22"/>
          <w:szCs w:val="22"/>
        </w:rPr>
      </w:pPr>
    </w:p>
    <w:p w:rsidR="00D43C46" w:rsidRPr="008A4584" w:rsidRDefault="00D43C46" w:rsidP="00B5509D">
      <w:pPr>
        <w:pStyle w:val="Tekstpodstawowy"/>
        <w:spacing w:line="240" w:lineRule="exact"/>
        <w:ind w:firstLine="340"/>
        <w:rPr>
          <w:sz w:val="22"/>
          <w:szCs w:val="22"/>
        </w:rPr>
      </w:pPr>
      <w:r w:rsidRPr="008A4584">
        <w:rPr>
          <w:sz w:val="22"/>
          <w:szCs w:val="22"/>
        </w:rPr>
        <w:t>Zastosowana technologia pozwoli na uzdatnienie wody do poziomu:</w:t>
      </w:r>
    </w:p>
    <w:p w:rsidR="00D43C46" w:rsidRPr="008A4584" w:rsidRDefault="00D43C46" w:rsidP="00B5509D">
      <w:pPr>
        <w:pStyle w:val="Tekstpodstawowy"/>
        <w:spacing w:line="240" w:lineRule="exact"/>
        <w:ind w:firstLine="340"/>
        <w:rPr>
          <w:sz w:val="22"/>
          <w:szCs w:val="22"/>
        </w:rPr>
      </w:pPr>
      <w:r w:rsidRPr="008A4584">
        <w:rPr>
          <w:sz w:val="22"/>
          <w:szCs w:val="22"/>
        </w:rPr>
        <w:t>- żelazo: 200 µg Fe/l,</w:t>
      </w:r>
    </w:p>
    <w:p w:rsidR="00D43C46" w:rsidRPr="008A4584" w:rsidRDefault="00D43C46" w:rsidP="00B5509D">
      <w:pPr>
        <w:pStyle w:val="Tekstpodstawowy"/>
        <w:spacing w:line="240" w:lineRule="exact"/>
        <w:ind w:firstLine="340"/>
        <w:rPr>
          <w:sz w:val="22"/>
          <w:szCs w:val="22"/>
        </w:rPr>
      </w:pPr>
      <w:r w:rsidRPr="008A4584">
        <w:rPr>
          <w:sz w:val="22"/>
          <w:szCs w:val="22"/>
        </w:rPr>
        <w:t>- mangan: 50 µg Mn/l,</w:t>
      </w:r>
    </w:p>
    <w:p w:rsidR="00D43C46" w:rsidRPr="008A4584" w:rsidRDefault="00D43C46" w:rsidP="00B5509D">
      <w:pPr>
        <w:pStyle w:val="Tekstpodstawowy"/>
        <w:spacing w:line="240" w:lineRule="exact"/>
        <w:ind w:firstLine="340"/>
        <w:rPr>
          <w:sz w:val="22"/>
          <w:szCs w:val="22"/>
        </w:rPr>
      </w:pPr>
      <w:r w:rsidRPr="008A4584">
        <w:rPr>
          <w:sz w:val="22"/>
          <w:szCs w:val="22"/>
        </w:rPr>
        <w:t>- jon amonowy: 0,5 mg/l</w:t>
      </w:r>
    </w:p>
    <w:p w:rsidR="00D43C46" w:rsidRPr="008A4584" w:rsidRDefault="00D43C46" w:rsidP="00B5509D">
      <w:pPr>
        <w:pStyle w:val="Tekstpodstawowy"/>
        <w:spacing w:line="240" w:lineRule="exact"/>
        <w:ind w:firstLine="340"/>
        <w:rPr>
          <w:sz w:val="22"/>
          <w:szCs w:val="22"/>
        </w:rPr>
      </w:pPr>
      <w:r w:rsidRPr="008A4584">
        <w:rPr>
          <w:sz w:val="22"/>
          <w:szCs w:val="22"/>
        </w:rPr>
        <w:t>tj. obowiązującego Rozporządzenia Ministra Zdrowia z dnia 13 listopada 2015r. w sprawie jakości wody przeznaczonej do spożycia przez ludzi.</w:t>
      </w:r>
    </w:p>
    <w:p w:rsidR="00D43C46" w:rsidRPr="008A4584" w:rsidRDefault="00D43C46" w:rsidP="00B5509D">
      <w:pPr>
        <w:pStyle w:val="Tekstpodstawowy"/>
        <w:spacing w:line="240" w:lineRule="exact"/>
        <w:ind w:firstLine="340"/>
        <w:rPr>
          <w:sz w:val="22"/>
          <w:szCs w:val="22"/>
        </w:rPr>
      </w:pPr>
    </w:p>
    <w:p w:rsidR="00D43C46" w:rsidRPr="008A4584" w:rsidRDefault="00D43C46" w:rsidP="00B5509D">
      <w:pPr>
        <w:pStyle w:val="Tekstpodstawowy"/>
        <w:spacing w:line="240" w:lineRule="exact"/>
        <w:ind w:firstLine="340"/>
        <w:rPr>
          <w:sz w:val="22"/>
          <w:szCs w:val="22"/>
        </w:rPr>
      </w:pPr>
      <w:r w:rsidRPr="008A4584">
        <w:rPr>
          <w:sz w:val="22"/>
          <w:szCs w:val="22"/>
        </w:rPr>
        <w:t>Budynek stacji uzdatniania wody oraz wszystkie obiekty technologiczne znajdujące się na jego terenie będą zasilane z projektowanej stacji transformatorowej SN/</w:t>
      </w:r>
      <w:proofErr w:type="spellStart"/>
      <w:r w:rsidRPr="008A4584">
        <w:rPr>
          <w:sz w:val="22"/>
          <w:szCs w:val="22"/>
        </w:rPr>
        <w:t>nN</w:t>
      </w:r>
      <w:proofErr w:type="spellEnd"/>
      <w:r w:rsidRPr="008A4584">
        <w:rPr>
          <w:sz w:val="22"/>
          <w:szCs w:val="22"/>
        </w:rPr>
        <w:t xml:space="preserve"> zlokalizowanej w wydzielonych pomieszczeniach w budynku SUW. Energia elektryczna będzie doprowadzona do projektowanego budynku SUW kablem ziemnymi SN z istniejącej sieci napowietrznej przebiegającej przez działki o numerach: 88/10, 90/4, 91/2 obręb 0007 AR_1 w pobliżu działki inwestora.</w:t>
      </w:r>
    </w:p>
    <w:p w:rsidR="00D43C46" w:rsidRPr="00444BE6" w:rsidRDefault="00D43C46" w:rsidP="00B5509D">
      <w:pPr>
        <w:pStyle w:val="Tekstpodstawowy"/>
        <w:spacing w:line="240" w:lineRule="exact"/>
        <w:ind w:firstLine="340"/>
        <w:rPr>
          <w:color w:val="FF0000"/>
          <w:sz w:val="22"/>
          <w:szCs w:val="22"/>
          <w:highlight w:val="cyan"/>
        </w:rPr>
      </w:pPr>
    </w:p>
    <w:p w:rsidR="00D43C46" w:rsidRPr="00C4499A" w:rsidRDefault="00D43C46" w:rsidP="007873EE">
      <w:pPr>
        <w:pStyle w:val="Tekstpodstawowy"/>
        <w:spacing w:line="240" w:lineRule="exact"/>
        <w:rPr>
          <w:i/>
          <w:iCs/>
          <w:sz w:val="22"/>
          <w:szCs w:val="22"/>
          <w:u w:val="single"/>
        </w:rPr>
      </w:pPr>
      <w:r w:rsidRPr="00C4499A">
        <w:rPr>
          <w:i/>
          <w:iCs/>
          <w:sz w:val="22"/>
          <w:szCs w:val="22"/>
          <w:u w:val="single"/>
        </w:rPr>
        <w:t>ZBIORNIKI MAGAZYNOWE WODY</w:t>
      </w:r>
    </w:p>
    <w:p w:rsidR="00D43C46" w:rsidRPr="008A4584" w:rsidRDefault="00D43C46" w:rsidP="00C4499A">
      <w:pPr>
        <w:pStyle w:val="Tekstpodstawowy"/>
        <w:spacing w:line="240" w:lineRule="exact"/>
        <w:ind w:firstLine="425"/>
        <w:rPr>
          <w:sz w:val="22"/>
          <w:szCs w:val="22"/>
        </w:rPr>
      </w:pPr>
      <w:r w:rsidRPr="008A4584">
        <w:rPr>
          <w:sz w:val="22"/>
          <w:szCs w:val="22"/>
        </w:rPr>
        <w:t>Na terenie stacji przewiduje się budowę dwóch zbiorników naziemnych, stalowych, o pojemności czynnej ok. 1500m</w:t>
      </w:r>
      <w:r w:rsidRPr="008A4584">
        <w:rPr>
          <w:sz w:val="22"/>
          <w:szCs w:val="22"/>
          <w:vertAlign w:val="superscript"/>
        </w:rPr>
        <w:t>3</w:t>
      </w:r>
      <w:r w:rsidRPr="008A4584">
        <w:rPr>
          <w:sz w:val="22"/>
          <w:szCs w:val="22"/>
        </w:rPr>
        <w:t xml:space="preserve"> każdy. Zbiorniki dostarczone zostaną jako gotowe urządzenia. Wyposażone zostaną w komplet orurowania, armatury i czujniki. Zbiorniki zostaną posadowione na uprzednio przygotowanym żelbetowym fundamencie. Parametry pojedynczego zbiornika:</w:t>
      </w:r>
    </w:p>
    <w:p w:rsidR="00D43C46" w:rsidRPr="008A4584" w:rsidRDefault="00D43C46" w:rsidP="007D47E6">
      <w:pPr>
        <w:pStyle w:val="Tekstpodstawowy"/>
        <w:widowControl w:val="0"/>
        <w:numPr>
          <w:ilvl w:val="0"/>
          <w:numId w:val="20"/>
        </w:numPr>
        <w:tabs>
          <w:tab w:val="clear" w:pos="1428"/>
          <w:tab w:val="num" w:pos="709"/>
        </w:tabs>
        <w:suppressAutoHyphens w:val="0"/>
        <w:spacing w:line="240" w:lineRule="exact"/>
        <w:ind w:left="0" w:firstLine="425"/>
        <w:rPr>
          <w:sz w:val="22"/>
          <w:szCs w:val="22"/>
        </w:rPr>
      </w:pPr>
      <w:r w:rsidRPr="008A4584">
        <w:rPr>
          <w:sz w:val="22"/>
          <w:szCs w:val="22"/>
        </w:rPr>
        <w:t>pojemność czynna: ok. 1500m</w:t>
      </w:r>
      <w:r w:rsidRPr="008A4584">
        <w:rPr>
          <w:sz w:val="22"/>
          <w:szCs w:val="22"/>
          <w:vertAlign w:val="superscript"/>
        </w:rPr>
        <w:t>3</w:t>
      </w:r>
      <w:r w:rsidRPr="008A4584">
        <w:rPr>
          <w:sz w:val="22"/>
          <w:szCs w:val="22"/>
        </w:rPr>
        <w:t xml:space="preserve"> ,</w:t>
      </w:r>
    </w:p>
    <w:p w:rsidR="00D43C46" w:rsidRPr="008A4584" w:rsidRDefault="00D43C46" w:rsidP="007D47E6">
      <w:pPr>
        <w:pStyle w:val="Tekstpodstawowy"/>
        <w:widowControl w:val="0"/>
        <w:numPr>
          <w:ilvl w:val="0"/>
          <w:numId w:val="20"/>
        </w:numPr>
        <w:tabs>
          <w:tab w:val="clear" w:pos="1428"/>
          <w:tab w:val="num" w:pos="709"/>
        </w:tabs>
        <w:suppressAutoHyphens w:val="0"/>
        <w:spacing w:line="240" w:lineRule="exact"/>
        <w:ind w:left="0" w:firstLine="425"/>
        <w:rPr>
          <w:sz w:val="22"/>
          <w:szCs w:val="22"/>
        </w:rPr>
      </w:pPr>
      <w:r w:rsidRPr="008A4584">
        <w:rPr>
          <w:sz w:val="22"/>
          <w:szCs w:val="22"/>
        </w:rPr>
        <w:t>średnica: do 20m,</w:t>
      </w:r>
    </w:p>
    <w:p w:rsidR="00D43C46" w:rsidRPr="008A4584" w:rsidRDefault="00D43C46" w:rsidP="007D47E6">
      <w:pPr>
        <w:pStyle w:val="Tekstpodstawowy"/>
        <w:widowControl w:val="0"/>
        <w:numPr>
          <w:ilvl w:val="0"/>
          <w:numId w:val="20"/>
        </w:numPr>
        <w:tabs>
          <w:tab w:val="clear" w:pos="1428"/>
          <w:tab w:val="num" w:pos="709"/>
        </w:tabs>
        <w:suppressAutoHyphens w:val="0"/>
        <w:spacing w:line="240" w:lineRule="exact"/>
        <w:ind w:left="0" w:firstLine="425"/>
        <w:rPr>
          <w:sz w:val="22"/>
          <w:szCs w:val="22"/>
        </w:rPr>
      </w:pPr>
      <w:r w:rsidRPr="008A4584">
        <w:rPr>
          <w:sz w:val="22"/>
          <w:szCs w:val="22"/>
        </w:rPr>
        <w:t>wysokość całkowita: do 7,0m.</w:t>
      </w:r>
    </w:p>
    <w:p w:rsidR="00D43C46" w:rsidRPr="008A4584" w:rsidRDefault="00D43C46" w:rsidP="00C4499A">
      <w:pPr>
        <w:pStyle w:val="Tekstpodstawowy"/>
        <w:spacing w:line="240" w:lineRule="exact"/>
        <w:ind w:firstLine="425"/>
        <w:rPr>
          <w:sz w:val="22"/>
          <w:szCs w:val="22"/>
        </w:rPr>
      </w:pPr>
      <w:r w:rsidRPr="008A4584">
        <w:rPr>
          <w:sz w:val="22"/>
          <w:szCs w:val="22"/>
        </w:rPr>
        <w:t xml:space="preserve">Spust i przelew ze zbiorników skierowany będzie do wylotu na rzece </w:t>
      </w:r>
      <w:proofErr w:type="spellStart"/>
      <w:r w:rsidRPr="008A4584">
        <w:rPr>
          <w:sz w:val="22"/>
          <w:szCs w:val="22"/>
        </w:rPr>
        <w:t>Fiszewce</w:t>
      </w:r>
      <w:proofErr w:type="spellEnd"/>
      <w:r w:rsidRPr="008A4584">
        <w:rPr>
          <w:sz w:val="22"/>
          <w:szCs w:val="22"/>
        </w:rPr>
        <w:t xml:space="preserve"> lub sieci melioracyjnej. Odprowadzenie odbywać sie będzie w  sposób grawitacyjny lub za pośrednictwem pompowni.</w:t>
      </w:r>
    </w:p>
    <w:p w:rsidR="00D43C46" w:rsidRPr="00C4499A" w:rsidRDefault="00D43C46" w:rsidP="00C4499A">
      <w:pPr>
        <w:pStyle w:val="Tekstpodstawowy"/>
        <w:spacing w:line="240" w:lineRule="exact"/>
        <w:ind w:firstLine="425"/>
      </w:pPr>
    </w:p>
    <w:p w:rsidR="00D43C46" w:rsidRPr="00542ECE" w:rsidRDefault="00D43C46" w:rsidP="00853A89">
      <w:pPr>
        <w:pStyle w:val="Tekstpodstawowy"/>
        <w:spacing w:line="240" w:lineRule="exact"/>
        <w:rPr>
          <w:i/>
          <w:iCs/>
          <w:sz w:val="22"/>
          <w:szCs w:val="22"/>
          <w:u w:val="single"/>
        </w:rPr>
      </w:pPr>
      <w:r w:rsidRPr="00542ECE">
        <w:rPr>
          <w:i/>
          <w:iCs/>
          <w:sz w:val="22"/>
          <w:szCs w:val="22"/>
          <w:u w:val="single"/>
        </w:rPr>
        <w:t>ODSTOJNIK</w:t>
      </w:r>
      <w:r>
        <w:rPr>
          <w:i/>
          <w:iCs/>
          <w:sz w:val="22"/>
          <w:szCs w:val="22"/>
          <w:u w:val="single"/>
        </w:rPr>
        <w:t>I</w:t>
      </w:r>
      <w:r w:rsidRPr="00542ECE">
        <w:rPr>
          <w:i/>
          <w:iCs/>
          <w:sz w:val="22"/>
          <w:szCs w:val="22"/>
          <w:u w:val="single"/>
        </w:rPr>
        <w:t xml:space="preserve"> WÓD POPŁUCZNYCH</w:t>
      </w:r>
      <w:r>
        <w:rPr>
          <w:i/>
          <w:iCs/>
          <w:sz w:val="22"/>
          <w:szCs w:val="22"/>
          <w:u w:val="single"/>
        </w:rPr>
        <w:t xml:space="preserve">  ORAZ  POMPOWNIA WÓD POPŁUCZNYCH</w:t>
      </w:r>
    </w:p>
    <w:p w:rsidR="00D43C46" w:rsidRDefault="00D43C46" w:rsidP="00542ECE">
      <w:pPr>
        <w:pStyle w:val="Tekstpodstawowy"/>
        <w:spacing w:line="240" w:lineRule="exact"/>
        <w:ind w:firstLine="340"/>
        <w:rPr>
          <w:sz w:val="22"/>
          <w:szCs w:val="22"/>
        </w:rPr>
      </w:pPr>
      <w:r w:rsidRPr="008A4584">
        <w:rPr>
          <w:sz w:val="22"/>
          <w:szCs w:val="22"/>
        </w:rPr>
        <w:t xml:space="preserve">Na terenie stacji przewiduje się budowę dwóch zbiorników wód </w:t>
      </w:r>
      <w:proofErr w:type="spellStart"/>
      <w:r w:rsidRPr="008A4584">
        <w:rPr>
          <w:sz w:val="22"/>
          <w:szCs w:val="22"/>
        </w:rPr>
        <w:t>popłucznych</w:t>
      </w:r>
      <w:proofErr w:type="spellEnd"/>
      <w:r w:rsidRPr="008A4584">
        <w:rPr>
          <w:sz w:val="22"/>
          <w:szCs w:val="22"/>
        </w:rPr>
        <w:t xml:space="preserve"> o pojemności czynnej około 200,0 m</w:t>
      </w:r>
      <w:r w:rsidRPr="008A4584">
        <w:rPr>
          <w:sz w:val="22"/>
          <w:szCs w:val="22"/>
          <w:vertAlign w:val="superscript"/>
        </w:rPr>
        <w:t xml:space="preserve">3 </w:t>
      </w:r>
      <w:r w:rsidRPr="008A4584">
        <w:rPr>
          <w:sz w:val="22"/>
          <w:szCs w:val="22"/>
        </w:rPr>
        <w:t>każdy (lub jednego dwukomorowego). Z uwagi na trudne warunki gruntowo-</w:t>
      </w:r>
      <w:r w:rsidRPr="008A4584">
        <w:rPr>
          <w:sz w:val="22"/>
          <w:szCs w:val="22"/>
        </w:rPr>
        <w:lastRenderedPageBreak/>
        <w:t>wodne, zbiorniki dostarczone i wykonane będą z gotowych prefabrykowanych elementów żelbetowych.</w:t>
      </w:r>
    </w:p>
    <w:p w:rsidR="00D43C46" w:rsidRPr="008A4584" w:rsidRDefault="00D43C46" w:rsidP="00542ECE">
      <w:pPr>
        <w:pStyle w:val="Tekstpodstawowy"/>
        <w:spacing w:line="240" w:lineRule="exact"/>
        <w:ind w:firstLine="340"/>
        <w:rPr>
          <w:sz w:val="22"/>
          <w:szCs w:val="22"/>
        </w:rPr>
      </w:pPr>
      <w:r w:rsidRPr="008A4584">
        <w:rPr>
          <w:sz w:val="22"/>
          <w:szCs w:val="22"/>
        </w:rPr>
        <w:t xml:space="preserve">Wody </w:t>
      </w:r>
      <w:proofErr w:type="spellStart"/>
      <w:r w:rsidRPr="008A4584">
        <w:rPr>
          <w:sz w:val="22"/>
          <w:szCs w:val="22"/>
        </w:rPr>
        <w:t>popłuczne</w:t>
      </w:r>
      <w:proofErr w:type="spellEnd"/>
      <w:r w:rsidRPr="008A4584">
        <w:rPr>
          <w:sz w:val="22"/>
          <w:szCs w:val="22"/>
        </w:rPr>
        <w:t xml:space="preserve"> z płukania filtrów będą odprowadzane do</w:t>
      </w:r>
      <w:r>
        <w:rPr>
          <w:sz w:val="22"/>
          <w:szCs w:val="22"/>
        </w:rPr>
        <w:t xml:space="preserve"> odstojnika, a następnie po podczyszczeniu</w:t>
      </w:r>
      <w:r w:rsidRPr="008A4584">
        <w:rPr>
          <w:sz w:val="22"/>
          <w:szCs w:val="22"/>
        </w:rPr>
        <w:t xml:space="preserve"> </w:t>
      </w:r>
      <w:r>
        <w:rPr>
          <w:sz w:val="22"/>
          <w:szCs w:val="22"/>
        </w:rPr>
        <w:t xml:space="preserve"> w odstojniku </w:t>
      </w:r>
      <w:r w:rsidRPr="008A4584">
        <w:rPr>
          <w:sz w:val="22"/>
          <w:szCs w:val="22"/>
        </w:rPr>
        <w:t xml:space="preserve">wraz z wodami przelewowymi i spustowymi będą odprowadzane do odbiornika tj. rzeki </w:t>
      </w:r>
      <w:proofErr w:type="spellStart"/>
      <w:r w:rsidRPr="008A4584">
        <w:rPr>
          <w:sz w:val="22"/>
          <w:szCs w:val="22"/>
        </w:rPr>
        <w:t>Fiszewki</w:t>
      </w:r>
      <w:proofErr w:type="spellEnd"/>
      <w:r w:rsidRPr="008A4584">
        <w:rPr>
          <w:sz w:val="22"/>
          <w:szCs w:val="22"/>
        </w:rPr>
        <w:t xml:space="preserve"> lub sieci melioracyjnej, przebiegającej w pobliżu działki przeznaczonej pod SUW</w:t>
      </w:r>
      <w:r>
        <w:rPr>
          <w:sz w:val="22"/>
          <w:szCs w:val="22"/>
        </w:rPr>
        <w:t xml:space="preserve">. </w:t>
      </w:r>
    </w:p>
    <w:p w:rsidR="00D43C46" w:rsidRPr="008A4584" w:rsidRDefault="00D43C46" w:rsidP="00853A89">
      <w:pPr>
        <w:pStyle w:val="Tekstpodstawowy"/>
        <w:spacing w:line="240" w:lineRule="exact"/>
        <w:rPr>
          <w:i/>
          <w:iCs/>
          <w:color w:val="FF0000"/>
          <w:sz w:val="22"/>
          <w:szCs w:val="22"/>
          <w:highlight w:val="cyan"/>
          <w:u w:val="single"/>
        </w:rPr>
      </w:pPr>
    </w:p>
    <w:p w:rsidR="00D43C46" w:rsidRPr="00EC00DE" w:rsidRDefault="00D43C46" w:rsidP="00853A89">
      <w:pPr>
        <w:pStyle w:val="Tekstpodstawowy"/>
        <w:spacing w:line="240" w:lineRule="exact"/>
        <w:rPr>
          <w:i/>
          <w:iCs/>
          <w:sz w:val="22"/>
          <w:szCs w:val="22"/>
          <w:u w:val="single"/>
        </w:rPr>
      </w:pPr>
      <w:r w:rsidRPr="00EC00DE">
        <w:rPr>
          <w:i/>
          <w:iCs/>
          <w:sz w:val="22"/>
          <w:szCs w:val="22"/>
          <w:u w:val="single"/>
        </w:rPr>
        <w:t>SIECI MIĘDZYOBIEKTOWE</w:t>
      </w:r>
    </w:p>
    <w:p w:rsidR="00D43C46" w:rsidRPr="008A4584" w:rsidRDefault="00D43C46" w:rsidP="0067479F">
      <w:pPr>
        <w:pStyle w:val="Tekstpodstawowy"/>
        <w:spacing w:line="240" w:lineRule="exact"/>
        <w:ind w:firstLine="340"/>
        <w:rPr>
          <w:sz w:val="22"/>
          <w:szCs w:val="22"/>
        </w:rPr>
      </w:pPr>
      <w:r w:rsidRPr="008A4584">
        <w:rPr>
          <w:sz w:val="22"/>
          <w:szCs w:val="22"/>
        </w:rPr>
        <w:t xml:space="preserve">Rurociągi tłoczne wody surowej z poszczególnych studni pozostają bez zmian.  Za miejscem połączenia rurociągów wody ze wszystkich studni, wykonany zostanie węzeł </w:t>
      </w:r>
      <w:proofErr w:type="spellStart"/>
      <w:r w:rsidRPr="008A4584">
        <w:rPr>
          <w:sz w:val="22"/>
          <w:szCs w:val="22"/>
        </w:rPr>
        <w:t>włączeniowy</w:t>
      </w:r>
      <w:proofErr w:type="spellEnd"/>
      <w:r w:rsidRPr="008A4584">
        <w:rPr>
          <w:sz w:val="22"/>
          <w:szCs w:val="22"/>
        </w:rPr>
        <w:t xml:space="preserve">, od którego siec wody surowej doprowadzona zostanie na teren stacji do budynku SUW. Analogicznie woda uzdatniona ze stacji nowym odcinkiem sieci magistralnej doprowadzona zostanie do nowego węzła </w:t>
      </w:r>
      <w:proofErr w:type="spellStart"/>
      <w:r w:rsidRPr="008A4584">
        <w:rPr>
          <w:sz w:val="22"/>
          <w:szCs w:val="22"/>
        </w:rPr>
        <w:t>włączeniowego</w:t>
      </w:r>
      <w:proofErr w:type="spellEnd"/>
      <w:r w:rsidRPr="008A4584">
        <w:rPr>
          <w:sz w:val="22"/>
          <w:szCs w:val="22"/>
        </w:rPr>
        <w:t xml:space="preserve"> wykonanego na istniejącej sieci w kierunku Elbląga.  Planowana łączna długość nowobudowanych odcinków rurociągów magistralnych doprowadzających i odprowadzających wodę do i z budynku stacji uzdatniania wody wynosić będzie ok. 200mb.</w:t>
      </w:r>
    </w:p>
    <w:p w:rsidR="00D43C46" w:rsidRPr="008A4584" w:rsidRDefault="00D43C46" w:rsidP="00D41B10">
      <w:pPr>
        <w:pStyle w:val="Tekstpodstawowy"/>
        <w:spacing w:line="240" w:lineRule="exact"/>
        <w:ind w:firstLine="426"/>
        <w:rPr>
          <w:sz w:val="22"/>
          <w:szCs w:val="22"/>
        </w:rPr>
      </w:pPr>
      <w:r w:rsidRPr="008A4584">
        <w:rPr>
          <w:sz w:val="22"/>
          <w:szCs w:val="22"/>
        </w:rPr>
        <w:t xml:space="preserve">Na terenie stacji przewidziano budowę rurociągów wody surowej, wody uzdatnionej, kanały wód </w:t>
      </w:r>
      <w:proofErr w:type="spellStart"/>
      <w:r w:rsidRPr="008A4584">
        <w:rPr>
          <w:sz w:val="22"/>
          <w:szCs w:val="22"/>
        </w:rPr>
        <w:t>popłucznych</w:t>
      </w:r>
      <w:proofErr w:type="spellEnd"/>
      <w:r w:rsidRPr="008A4584">
        <w:rPr>
          <w:sz w:val="22"/>
          <w:szCs w:val="22"/>
        </w:rPr>
        <w:t>, oraz kanały wód przelewowych i spustowych ze zbiorników magazynowych.</w:t>
      </w:r>
    </w:p>
    <w:p w:rsidR="00D43C46" w:rsidRPr="008A4584" w:rsidRDefault="00D43C46" w:rsidP="00D41B10">
      <w:pPr>
        <w:pStyle w:val="Tekstpodstawowy"/>
        <w:spacing w:line="240" w:lineRule="exact"/>
        <w:ind w:firstLine="426"/>
        <w:rPr>
          <w:sz w:val="22"/>
          <w:szCs w:val="22"/>
        </w:rPr>
      </w:pPr>
      <w:r w:rsidRPr="008A4584">
        <w:rPr>
          <w:sz w:val="22"/>
          <w:szCs w:val="22"/>
        </w:rPr>
        <w:t>Ścieki chemiczne z chlorowni w budynku SUW będą odprowadzane do projektowanych neutralizatorów bezodpływowych.</w:t>
      </w:r>
    </w:p>
    <w:p w:rsidR="00D43C46" w:rsidRPr="008A4584" w:rsidRDefault="00D43C46" w:rsidP="00D41B10">
      <w:pPr>
        <w:pStyle w:val="Tekstpodstawowy"/>
        <w:spacing w:line="240" w:lineRule="exact"/>
        <w:ind w:firstLine="426"/>
        <w:rPr>
          <w:sz w:val="22"/>
          <w:szCs w:val="22"/>
        </w:rPr>
      </w:pPr>
      <w:r w:rsidRPr="008A4584">
        <w:rPr>
          <w:sz w:val="22"/>
          <w:szCs w:val="22"/>
        </w:rPr>
        <w:t>Ścieki sanitarne z budynku SUW będą odprowadzane do projektowanego bezodpływowego zbiornika na ścieki sanitarne.</w:t>
      </w:r>
    </w:p>
    <w:p w:rsidR="00D43C46" w:rsidRPr="008A4584" w:rsidRDefault="00D43C46" w:rsidP="00D41B10">
      <w:pPr>
        <w:pStyle w:val="Tekstpodstawowy"/>
        <w:spacing w:line="240" w:lineRule="exact"/>
        <w:ind w:firstLine="426"/>
        <w:rPr>
          <w:sz w:val="22"/>
          <w:szCs w:val="22"/>
        </w:rPr>
      </w:pPr>
      <w:r w:rsidRPr="008A4584">
        <w:rPr>
          <w:sz w:val="22"/>
          <w:szCs w:val="22"/>
        </w:rPr>
        <w:t xml:space="preserve">Wody przelewowe i spustowe ze zbiorników magazynowych, odstojników wód </w:t>
      </w:r>
      <w:proofErr w:type="spellStart"/>
      <w:r w:rsidRPr="008A4584">
        <w:rPr>
          <w:sz w:val="22"/>
          <w:szCs w:val="22"/>
        </w:rPr>
        <w:t>popłucznych</w:t>
      </w:r>
      <w:proofErr w:type="spellEnd"/>
      <w:r w:rsidRPr="008A4584">
        <w:rPr>
          <w:sz w:val="22"/>
          <w:szCs w:val="22"/>
        </w:rPr>
        <w:t xml:space="preserve"> i pompowni oczyszczonych popłuczyn (opcja) oraz wody opadowe będą odprowadzane projektowaną  kanalizacją do odbiornika. Wody, których nie będzie można odprowadzić grawitacyjnie do odbiornika będą kierowane do przepompowni, po czym również skierowane na grawitacyjny wylot - do rzeki </w:t>
      </w:r>
      <w:proofErr w:type="spellStart"/>
      <w:r w:rsidRPr="008A4584">
        <w:rPr>
          <w:sz w:val="22"/>
          <w:szCs w:val="22"/>
        </w:rPr>
        <w:t>Fiszewki</w:t>
      </w:r>
      <w:proofErr w:type="spellEnd"/>
      <w:r w:rsidRPr="008A4584">
        <w:rPr>
          <w:sz w:val="22"/>
          <w:szCs w:val="22"/>
        </w:rPr>
        <w:t xml:space="preserve"> lub  sieci melioracyjnej.</w:t>
      </w:r>
    </w:p>
    <w:p w:rsidR="00D43C46" w:rsidRPr="008A4584" w:rsidRDefault="00D43C46" w:rsidP="00160F24">
      <w:pPr>
        <w:pStyle w:val="Tekstpodstawowy"/>
        <w:spacing w:line="240" w:lineRule="exact"/>
        <w:ind w:firstLine="426"/>
        <w:rPr>
          <w:sz w:val="22"/>
          <w:szCs w:val="22"/>
        </w:rPr>
      </w:pPr>
      <w:r w:rsidRPr="008A4584">
        <w:rPr>
          <w:sz w:val="22"/>
          <w:szCs w:val="22"/>
        </w:rPr>
        <w:t xml:space="preserve">Na terenie SUW przewiduje się wykonanie ziemnych linii kablowych zasilających </w:t>
      </w:r>
      <w:proofErr w:type="spellStart"/>
      <w:r w:rsidRPr="008A4584">
        <w:rPr>
          <w:sz w:val="22"/>
          <w:szCs w:val="22"/>
        </w:rPr>
        <w:t>nN</w:t>
      </w:r>
      <w:proofErr w:type="spellEnd"/>
      <w:r w:rsidRPr="008A4584">
        <w:rPr>
          <w:sz w:val="22"/>
          <w:szCs w:val="22"/>
        </w:rPr>
        <w:t xml:space="preserve"> i sterowniczych do obiektów technologicznych zlokalizowanych na działce inwestora nr 101/5 obręb 0007 AR_1.</w:t>
      </w:r>
    </w:p>
    <w:p w:rsidR="00D43C46" w:rsidRPr="008A4584" w:rsidRDefault="00D43C46" w:rsidP="00160F24">
      <w:pPr>
        <w:pStyle w:val="Tekstpodstawowy"/>
        <w:spacing w:line="240" w:lineRule="exact"/>
        <w:ind w:firstLine="426"/>
        <w:rPr>
          <w:sz w:val="22"/>
          <w:szCs w:val="22"/>
        </w:rPr>
      </w:pPr>
      <w:r w:rsidRPr="008A4584">
        <w:rPr>
          <w:sz w:val="22"/>
          <w:szCs w:val="22"/>
        </w:rPr>
        <w:t>Ponadto przewiduje się:</w:t>
      </w:r>
    </w:p>
    <w:p w:rsidR="00D43C46" w:rsidRPr="008A4584" w:rsidRDefault="00D43C46" w:rsidP="00160F24">
      <w:pPr>
        <w:pStyle w:val="Tekstpodstawowy"/>
        <w:numPr>
          <w:ilvl w:val="0"/>
          <w:numId w:val="24"/>
        </w:numPr>
        <w:spacing w:line="240" w:lineRule="exact"/>
        <w:rPr>
          <w:sz w:val="22"/>
          <w:szCs w:val="22"/>
        </w:rPr>
      </w:pPr>
      <w:r w:rsidRPr="008A4584">
        <w:rPr>
          <w:sz w:val="22"/>
          <w:szCs w:val="22"/>
        </w:rPr>
        <w:t xml:space="preserve">wykonanie dwóch linii kablowych zasilających </w:t>
      </w:r>
      <w:proofErr w:type="spellStart"/>
      <w:r w:rsidRPr="008A4584">
        <w:rPr>
          <w:sz w:val="22"/>
          <w:szCs w:val="22"/>
        </w:rPr>
        <w:t>nN</w:t>
      </w:r>
      <w:proofErr w:type="spellEnd"/>
      <w:r w:rsidRPr="008A4584">
        <w:rPr>
          <w:sz w:val="22"/>
          <w:szCs w:val="22"/>
        </w:rPr>
        <w:t xml:space="preserve"> do studni głębinowych nr 2</w:t>
      </w:r>
      <w:r>
        <w:rPr>
          <w:sz w:val="22"/>
          <w:szCs w:val="22"/>
        </w:rPr>
        <w:t>a</w:t>
      </w:r>
      <w:r w:rsidRPr="008A4584">
        <w:rPr>
          <w:sz w:val="22"/>
          <w:szCs w:val="22"/>
        </w:rPr>
        <w:t xml:space="preserve"> i 3</w:t>
      </w:r>
      <w:r>
        <w:rPr>
          <w:sz w:val="22"/>
          <w:szCs w:val="22"/>
        </w:rPr>
        <w:t>a</w:t>
      </w:r>
      <w:r w:rsidRPr="008A4584">
        <w:rPr>
          <w:sz w:val="22"/>
          <w:szCs w:val="22"/>
        </w:rPr>
        <w:t xml:space="preserve"> przez działki o numerach 101/5, 131/1, 88/1, 89/2, 90/2, 91/1 obręb 0007 AR_1.</w:t>
      </w:r>
    </w:p>
    <w:p w:rsidR="00D43C46" w:rsidRPr="008A4584" w:rsidRDefault="00D43C46" w:rsidP="00160F24">
      <w:pPr>
        <w:pStyle w:val="Tekstpodstawowy"/>
        <w:numPr>
          <w:ilvl w:val="0"/>
          <w:numId w:val="24"/>
        </w:numPr>
        <w:spacing w:line="240" w:lineRule="exact"/>
        <w:rPr>
          <w:sz w:val="22"/>
          <w:szCs w:val="22"/>
        </w:rPr>
      </w:pPr>
      <w:r w:rsidRPr="008A4584">
        <w:rPr>
          <w:sz w:val="22"/>
          <w:szCs w:val="22"/>
        </w:rPr>
        <w:t>wykonanie dwóch linii kablowych światłowodowych do studni głębinowych nr 2</w:t>
      </w:r>
      <w:r>
        <w:rPr>
          <w:sz w:val="22"/>
          <w:szCs w:val="22"/>
        </w:rPr>
        <w:t>a</w:t>
      </w:r>
      <w:r w:rsidRPr="008A4584">
        <w:rPr>
          <w:sz w:val="22"/>
          <w:szCs w:val="22"/>
        </w:rPr>
        <w:t xml:space="preserve"> i 3</w:t>
      </w:r>
      <w:r>
        <w:rPr>
          <w:sz w:val="22"/>
          <w:szCs w:val="22"/>
        </w:rPr>
        <w:t>a</w:t>
      </w:r>
      <w:r w:rsidRPr="008A4584">
        <w:rPr>
          <w:sz w:val="22"/>
          <w:szCs w:val="22"/>
        </w:rPr>
        <w:t xml:space="preserve"> przez działki o numerach 101/5, 131/1, 88/1, 89/2, 90/2, 91/1 obręb 0007 AR_1.</w:t>
      </w:r>
    </w:p>
    <w:p w:rsidR="00D43C46" w:rsidRPr="008A4584" w:rsidRDefault="00D43C46" w:rsidP="00160F24">
      <w:pPr>
        <w:pStyle w:val="Tekstpodstawowy"/>
        <w:numPr>
          <w:ilvl w:val="0"/>
          <w:numId w:val="24"/>
        </w:numPr>
        <w:spacing w:line="240" w:lineRule="exact"/>
        <w:rPr>
          <w:sz w:val="22"/>
          <w:szCs w:val="22"/>
        </w:rPr>
      </w:pPr>
      <w:r w:rsidRPr="008A4584">
        <w:rPr>
          <w:sz w:val="22"/>
          <w:szCs w:val="22"/>
        </w:rPr>
        <w:t>wykonanie jednej linii kablowej SN do zasilania projektowanej stacji transformatorowej w SUW z istniejącej linii napowietrznej SN przez działki o numerach 101/5, 131/1, 90/2, 90/4, 89/2, 88/1, 88/10 obręb 0007 AR_1.</w:t>
      </w:r>
    </w:p>
    <w:p w:rsidR="00D43C46" w:rsidRPr="008A4584" w:rsidRDefault="00D43C46" w:rsidP="00AA1B42">
      <w:pPr>
        <w:spacing w:line="240" w:lineRule="exact"/>
        <w:ind w:left="426" w:firstLine="283"/>
        <w:jc w:val="both"/>
        <w:rPr>
          <w:color w:val="FF0000"/>
          <w:sz w:val="22"/>
          <w:szCs w:val="22"/>
          <w:highlight w:val="cyan"/>
        </w:rPr>
      </w:pPr>
    </w:p>
    <w:p w:rsidR="00D43C46" w:rsidRPr="00C91C09" w:rsidRDefault="00D43C46" w:rsidP="007D47E6">
      <w:pPr>
        <w:pStyle w:val="Tekstpodstawowy"/>
        <w:numPr>
          <w:ilvl w:val="0"/>
          <w:numId w:val="6"/>
        </w:numPr>
        <w:spacing w:line="240" w:lineRule="exact"/>
        <w:rPr>
          <w:b/>
          <w:bCs/>
        </w:rPr>
      </w:pPr>
      <w:r w:rsidRPr="00C91C09">
        <w:rPr>
          <w:b/>
          <w:bCs/>
        </w:rPr>
        <w:t>Ewentualne warianty przedsięwzięcia</w:t>
      </w:r>
    </w:p>
    <w:p w:rsidR="00D43C46" w:rsidRPr="00444BE6" w:rsidRDefault="00D43C46" w:rsidP="006E5C7D">
      <w:pPr>
        <w:spacing w:line="240" w:lineRule="exact"/>
        <w:ind w:left="426" w:firstLine="283"/>
        <w:jc w:val="both"/>
        <w:rPr>
          <w:color w:val="FF0000"/>
          <w:sz w:val="22"/>
          <w:szCs w:val="22"/>
          <w:highlight w:val="cyan"/>
        </w:rPr>
      </w:pPr>
    </w:p>
    <w:p w:rsidR="00D43C46" w:rsidRPr="008A4584" w:rsidRDefault="00D43C46" w:rsidP="00A32ED1">
      <w:pPr>
        <w:pStyle w:val="Tekstpodstawowy"/>
        <w:spacing w:line="240" w:lineRule="exact"/>
        <w:ind w:firstLine="340"/>
        <w:rPr>
          <w:sz w:val="22"/>
          <w:szCs w:val="22"/>
        </w:rPr>
      </w:pPr>
      <w:r w:rsidRPr="008A4584">
        <w:rPr>
          <w:sz w:val="22"/>
          <w:szCs w:val="22"/>
        </w:rPr>
        <w:t>Dla przedmiotowej inwestycji poza wariantem podstawowym przedsięwzięcia wybranym do projektowania można założyć dwa ewentualnie warianty:</w:t>
      </w:r>
    </w:p>
    <w:p w:rsidR="00D43C46" w:rsidRPr="008A4584" w:rsidRDefault="00D43C46" w:rsidP="007D47E6">
      <w:pPr>
        <w:pStyle w:val="Tekstpodstawowy"/>
        <w:numPr>
          <w:ilvl w:val="0"/>
          <w:numId w:val="10"/>
        </w:numPr>
        <w:spacing w:line="240" w:lineRule="exact"/>
        <w:rPr>
          <w:sz w:val="22"/>
          <w:szCs w:val="22"/>
        </w:rPr>
      </w:pPr>
      <w:r w:rsidRPr="008A4584">
        <w:rPr>
          <w:sz w:val="22"/>
          <w:szCs w:val="22"/>
        </w:rPr>
        <w:t>wariant „0” zakłada pozostawienie stanu istniejącego bez zmian tzn. pozostawienie uzdatniania wody głębinowej tylko za pomocą redukcji żelaza i manganu w obrębie warstwy wodonośnej po okresowym wtłoczeniu wody kolejno do każdej studni. Rozwiązanie to nie zapewnia odpowiednich parametrów jakościowych wody kierowanej do sieci wodociągowej.  Ponadto, aby poprawić jakość tej wody konieczne jest ograniczanie ilości wody pobieranej z ujęcia, co z kolei powoduje niedobory wody kierowanej do sieci wodociągowej.  Ilość wody, którą w obecnym stanie technicznym można pobierać z ujęcia oraz możliwe do uzyskania ciśnienie tłoczonej wody jest niewystarczające do zaspokojenia potrzeb związanych z zaopatrzeniem w wodę ludności  oraz płukania sieci wodociągowej magistralnej.</w:t>
      </w:r>
      <w:r>
        <w:rPr>
          <w:sz w:val="22"/>
          <w:szCs w:val="22"/>
        </w:rPr>
        <w:t xml:space="preserve"> </w:t>
      </w:r>
      <w:r w:rsidRPr="008A4584">
        <w:rPr>
          <w:sz w:val="22"/>
          <w:szCs w:val="22"/>
        </w:rPr>
        <w:t xml:space="preserve"> Wariant niezalecany.</w:t>
      </w:r>
    </w:p>
    <w:p w:rsidR="00D43C46" w:rsidRPr="008A4584" w:rsidRDefault="00D43C46" w:rsidP="007D47E6">
      <w:pPr>
        <w:pStyle w:val="Tekstpodstawowy"/>
        <w:numPr>
          <w:ilvl w:val="0"/>
          <w:numId w:val="10"/>
        </w:numPr>
        <w:spacing w:line="240" w:lineRule="exact"/>
        <w:rPr>
          <w:sz w:val="22"/>
          <w:szCs w:val="22"/>
        </w:rPr>
      </w:pPr>
      <w:r w:rsidRPr="008A4584">
        <w:rPr>
          <w:sz w:val="22"/>
          <w:szCs w:val="22"/>
        </w:rPr>
        <w:t xml:space="preserve">wariant drugi zakłada wykonanie dodatkowych studni głębinowych z podczyszczaniem wody w obrębie studni, analogicznie do obecnego układu bez wykonywania stacji uzdatniania wody. Takie rozwiązanie zabezpieczyło by dodatkową ilość wody możliwą do podawania do sieci wodociągowej, jednak nie rozwiązało by problemu jakości  wody. W dalszym ciągu, woda podawana do sieci wodociągowej okresowo miała by parametry niezgodne z  Rozporządzeniem Ministra </w:t>
      </w:r>
      <w:r w:rsidRPr="008A4584">
        <w:rPr>
          <w:sz w:val="22"/>
          <w:szCs w:val="22"/>
        </w:rPr>
        <w:lastRenderedPageBreak/>
        <w:t>Zdrowia z dnia 13 listopada 2015r. w sprawie jakości wody przeznaczonej do spożycia przez ludzi. Ponadto ilość i ciśnienie wody możliwe do uzyskania w studniach głębinowych w dalszym ciągu uniemożliwiało by płukanie sieci wodociągowej , co  w konsekwencji prowadzi do wtórnego zanieczyszczenia wody. Wariant niezalecany.</w:t>
      </w:r>
    </w:p>
    <w:p w:rsidR="00D43C46" w:rsidRPr="001B6EF5" w:rsidRDefault="00D43C46" w:rsidP="00A32ED1">
      <w:pPr>
        <w:pStyle w:val="Tekstpodstawowy"/>
        <w:spacing w:line="240" w:lineRule="exact"/>
        <w:ind w:firstLine="340"/>
        <w:rPr>
          <w:sz w:val="22"/>
          <w:szCs w:val="22"/>
        </w:rPr>
      </w:pPr>
    </w:p>
    <w:p w:rsidR="00D43C46" w:rsidRPr="00AA7944" w:rsidRDefault="00D43C46" w:rsidP="00A32ED1">
      <w:pPr>
        <w:pStyle w:val="Tekstpodstawowy"/>
        <w:spacing w:line="240" w:lineRule="exact"/>
        <w:ind w:firstLine="340"/>
        <w:rPr>
          <w:sz w:val="22"/>
          <w:szCs w:val="22"/>
        </w:rPr>
      </w:pPr>
      <w:r w:rsidRPr="001B6EF5">
        <w:rPr>
          <w:sz w:val="22"/>
          <w:szCs w:val="22"/>
        </w:rPr>
        <w:t>Wobec powyższego zdecydowano o</w:t>
      </w:r>
      <w:r w:rsidRPr="00AA7944">
        <w:rPr>
          <w:sz w:val="22"/>
          <w:szCs w:val="22"/>
        </w:rPr>
        <w:t xml:space="preserve"> przyjęciu </w:t>
      </w:r>
      <w:r w:rsidRPr="00AA7944">
        <w:rPr>
          <w:b/>
          <w:bCs/>
          <w:sz w:val="22"/>
          <w:szCs w:val="22"/>
        </w:rPr>
        <w:t>wariantu podstawowego</w:t>
      </w:r>
      <w:r w:rsidRPr="00AA7944">
        <w:rPr>
          <w:sz w:val="22"/>
          <w:szCs w:val="22"/>
        </w:rPr>
        <w:t>, zakładającego realizację przedsięwzięcia opisanego szczegółowo w bieżącej karcie informacyjnej.</w:t>
      </w:r>
    </w:p>
    <w:p w:rsidR="00D43C46" w:rsidRPr="00AA7944" w:rsidRDefault="00D43C46" w:rsidP="00A32ED1">
      <w:pPr>
        <w:pStyle w:val="Tekstpodstawowy"/>
        <w:spacing w:line="240" w:lineRule="exact"/>
        <w:ind w:firstLine="340"/>
        <w:rPr>
          <w:sz w:val="22"/>
          <w:szCs w:val="22"/>
        </w:rPr>
      </w:pPr>
      <w:r w:rsidRPr="00AA7944">
        <w:rPr>
          <w:sz w:val="22"/>
          <w:szCs w:val="22"/>
        </w:rPr>
        <w:t>Koncepcja przebudowy Stacji Uzdatniania Wody została oparta na nowoczesnych urządzeniach, nie wymagających stałej obsługi (praca w automatyce). Ilość stosowanych w układzie technologicznym związków chemicznych została zminimalizowana. Zastosowana technologia jest rozwiązaniem optymalnym pod względem technicznym i ekonomicznym w stosunku do dostępnego miejsca przeznaczonego pod inwestycję.</w:t>
      </w:r>
    </w:p>
    <w:p w:rsidR="00D43C46" w:rsidRPr="00AA7944" w:rsidRDefault="00D43C46" w:rsidP="00A32ED1">
      <w:pPr>
        <w:pStyle w:val="Tekstpodstawowy"/>
        <w:spacing w:line="240" w:lineRule="exact"/>
        <w:ind w:firstLine="340"/>
        <w:rPr>
          <w:sz w:val="22"/>
          <w:szCs w:val="22"/>
        </w:rPr>
      </w:pPr>
      <w:r w:rsidRPr="00AA7944">
        <w:rPr>
          <w:sz w:val="22"/>
          <w:szCs w:val="22"/>
        </w:rPr>
        <w:t xml:space="preserve">Przy projektowanych sieciach </w:t>
      </w:r>
      <w:proofErr w:type="spellStart"/>
      <w:r w:rsidRPr="00AA7944">
        <w:rPr>
          <w:sz w:val="22"/>
          <w:szCs w:val="22"/>
        </w:rPr>
        <w:t>międzyobiektowych</w:t>
      </w:r>
      <w:proofErr w:type="spellEnd"/>
      <w:r w:rsidRPr="00AA7944">
        <w:rPr>
          <w:sz w:val="22"/>
          <w:szCs w:val="22"/>
        </w:rPr>
        <w:t xml:space="preserve"> zachowane zostaną wymagane odległości od istniejących obiektów oraz infrastruktury technicznej (sieci kanalizacyjne, energetyczne, telekomunikacyjne i inne).</w:t>
      </w:r>
    </w:p>
    <w:p w:rsidR="00D43C46" w:rsidRPr="006F4806" w:rsidRDefault="00D43C46" w:rsidP="00A32ED1">
      <w:pPr>
        <w:pStyle w:val="Tekstpodstawowy"/>
        <w:spacing w:line="240" w:lineRule="exact"/>
        <w:ind w:firstLine="340"/>
        <w:rPr>
          <w:sz w:val="22"/>
          <w:szCs w:val="22"/>
        </w:rPr>
      </w:pPr>
      <w:r w:rsidRPr="006F4806">
        <w:rPr>
          <w:sz w:val="22"/>
          <w:szCs w:val="22"/>
        </w:rPr>
        <w:t>Realizacja planowanej inwestycji nie wpłynie negatywnie na środowisko.</w:t>
      </w:r>
    </w:p>
    <w:p w:rsidR="00D43C46" w:rsidRPr="006F4806" w:rsidRDefault="00D43C46" w:rsidP="00A31108">
      <w:pPr>
        <w:pStyle w:val="Tekstpodstawowy"/>
        <w:spacing w:line="100" w:lineRule="atLeast"/>
        <w:ind w:left="1620" w:hanging="1620"/>
        <w:rPr>
          <w:i/>
          <w:iCs/>
          <w:sz w:val="22"/>
          <w:szCs w:val="22"/>
        </w:rPr>
      </w:pPr>
    </w:p>
    <w:p w:rsidR="00D43C46" w:rsidRPr="006F4806" w:rsidRDefault="00D43C46" w:rsidP="00C91C09">
      <w:pPr>
        <w:pStyle w:val="Tekstpodstawowy"/>
        <w:numPr>
          <w:ilvl w:val="0"/>
          <w:numId w:val="6"/>
        </w:numPr>
        <w:spacing w:after="120" w:line="240" w:lineRule="exact"/>
        <w:ind w:left="357" w:hanging="357"/>
        <w:rPr>
          <w:b/>
          <w:bCs/>
          <w:sz w:val="22"/>
          <w:szCs w:val="22"/>
        </w:rPr>
      </w:pPr>
      <w:r w:rsidRPr="006F4806">
        <w:rPr>
          <w:b/>
          <w:bCs/>
          <w:sz w:val="22"/>
          <w:szCs w:val="22"/>
        </w:rPr>
        <w:t>Przewidywana ilość wykorzystywanej wody, surowców, materiałów, paliw oraz energii</w:t>
      </w:r>
    </w:p>
    <w:p w:rsidR="00D43C46" w:rsidRPr="006F4806" w:rsidRDefault="00D43C46" w:rsidP="00C91C09">
      <w:pPr>
        <w:numPr>
          <w:ilvl w:val="0"/>
          <w:numId w:val="12"/>
        </w:numPr>
        <w:tabs>
          <w:tab w:val="clear" w:pos="1429"/>
          <w:tab w:val="num" w:pos="1134"/>
        </w:tabs>
        <w:spacing w:line="240" w:lineRule="exact"/>
        <w:ind w:left="1134" w:hanging="283"/>
        <w:jc w:val="both"/>
        <w:rPr>
          <w:sz w:val="22"/>
          <w:szCs w:val="22"/>
        </w:rPr>
      </w:pPr>
      <w:r w:rsidRPr="006F4806">
        <w:rPr>
          <w:sz w:val="22"/>
          <w:szCs w:val="22"/>
        </w:rPr>
        <w:t xml:space="preserve">Ilość wody pobieranej z ujęć, a zarazem uzdatnianej w projektowanej stacji uzdatniania będzie wynosić maksymalnie  </w:t>
      </w:r>
      <w:proofErr w:type="spellStart"/>
      <w:r w:rsidRPr="006F4806">
        <w:rPr>
          <w:sz w:val="22"/>
          <w:szCs w:val="22"/>
        </w:rPr>
        <w:t>Q</w:t>
      </w:r>
      <w:r w:rsidRPr="006F4806">
        <w:rPr>
          <w:sz w:val="22"/>
          <w:szCs w:val="22"/>
          <w:vertAlign w:val="subscript"/>
        </w:rPr>
        <w:t>hmax</w:t>
      </w:r>
      <w:proofErr w:type="spellEnd"/>
      <w:r w:rsidRPr="006F4806">
        <w:rPr>
          <w:sz w:val="22"/>
          <w:szCs w:val="22"/>
        </w:rPr>
        <w:t xml:space="preserve"> = 500m</w:t>
      </w:r>
      <w:r w:rsidRPr="006F4806">
        <w:rPr>
          <w:sz w:val="22"/>
          <w:szCs w:val="22"/>
          <w:vertAlign w:val="superscript"/>
        </w:rPr>
        <w:t>3</w:t>
      </w:r>
      <w:r w:rsidRPr="006F4806">
        <w:rPr>
          <w:sz w:val="22"/>
          <w:szCs w:val="22"/>
        </w:rPr>
        <w:t>/h,</w:t>
      </w:r>
    </w:p>
    <w:p w:rsidR="00D43C46" w:rsidRPr="006F4806" w:rsidRDefault="00D43C46" w:rsidP="00C91C09">
      <w:pPr>
        <w:numPr>
          <w:ilvl w:val="0"/>
          <w:numId w:val="12"/>
        </w:numPr>
        <w:tabs>
          <w:tab w:val="clear" w:pos="1429"/>
          <w:tab w:val="num" w:pos="1134"/>
        </w:tabs>
        <w:spacing w:line="240" w:lineRule="exact"/>
        <w:ind w:left="1134" w:hanging="283"/>
        <w:jc w:val="both"/>
        <w:rPr>
          <w:sz w:val="22"/>
          <w:szCs w:val="22"/>
        </w:rPr>
      </w:pPr>
      <w:r w:rsidRPr="006F4806">
        <w:rPr>
          <w:sz w:val="22"/>
          <w:szCs w:val="22"/>
        </w:rPr>
        <w:t>Średnia ilość  kwasu solnego potrzebnego do przygotowania ClO</w:t>
      </w:r>
      <w:r w:rsidRPr="006F4806">
        <w:rPr>
          <w:sz w:val="22"/>
          <w:szCs w:val="22"/>
          <w:vertAlign w:val="subscript"/>
        </w:rPr>
        <w:t xml:space="preserve">2  </w:t>
      </w:r>
      <w:r w:rsidRPr="006F4806">
        <w:rPr>
          <w:sz w:val="22"/>
          <w:szCs w:val="22"/>
        </w:rPr>
        <w:t>ok. Q=170l l/d</w:t>
      </w:r>
      <w:r w:rsidR="00C601D2">
        <w:rPr>
          <w:sz w:val="22"/>
          <w:szCs w:val="22"/>
        </w:rPr>
        <w:t xml:space="preserve">       </w:t>
      </w:r>
      <w:r w:rsidRPr="006F4806">
        <w:rPr>
          <w:sz w:val="22"/>
          <w:szCs w:val="22"/>
        </w:rPr>
        <w:t xml:space="preserve"> (9% roztwór),</w:t>
      </w:r>
    </w:p>
    <w:p w:rsidR="00D43C46" w:rsidRPr="006F4806" w:rsidRDefault="00D43C46" w:rsidP="00C91C09">
      <w:pPr>
        <w:numPr>
          <w:ilvl w:val="0"/>
          <w:numId w:val="12"/>
        </w:numPr>
        <w:tabs>
          <w:tab w:val="clear" w:pos="1429"/>
          <w:tab w:val="num" w:pos="1134"/>
        </w:tabs>
        <w:spacing w:line="240" w:lineRule="exact"/>
        <w:ind w:left="1134" w:hanging="283"/>
        <w:jc w:val="both"/>
        <w:rPr>
          <w:sz w:val="22"/>
          <w:szCs w:val="22"/>
        </w:rPr>
      </w:pPr>
      <w:r w:rsidRPr="006F4806">
        <w:rPr>
          <w:sz w:val="22"/>
          <w:szCs w:val="22"/>
        </w:rPr>
        <w:t>Średnia ilość  chlorynu sodowego potrzebnego do przygotowania ClO</w:t>
      </w:r>
      <w:r w:rsidRPr="006F4806">
        <w:rPr>
          <w:sz w:val="22"/>
          <w:szCs w:val="22"/>
          <w:vertAlign w:val="subscript"/>
        </w:rPr>
        <w:t xml:space="preserve">2  </w:t>
      </w:r>
      <w:r w:rsidRPr="006F4806">
        <w:rPr>
          <w:sz w:val="22"/>
          <w:szCs w:val="22"/>
        </w:rPr>
        <w:t>ok. Q=160 l/d (7,5% roztwór),</w:t>
      </w:r>
    </w:p>
    <w:p w:rsidR="00D43C46" w:rsidRPr="00A67775" w:rsidRDefault="00D43C46" w:rsidP="00C91C09">
      <w:pPr>
        <w:numPr>
          <w:ilvl w:val="0"/>
          <w:numId w:val="12"/>
        </w:numPr>
        <w:tabs>
          <w:tab w:val="clear" w:pos="1429"/>
          <w:tab w:val="num" w:pos="1134"/>
        </w:tabs>
        <w:spacing w:line="240" w:lineRule="exact"/>
        <w:ind w:left="1134" w:hanging="283"/>
        <w:jc w:val="both"/>
        <w:rPr>
          <w:sz w:val="22"/>
          <w:szCs w:val="22"/>
        </w:rPr>
      </w:pPr>
      <w:r w:rsidRPr="00A67775">
        <w:rPr>
          <w:sz w:val="22"/>
          <w:szCs w:val="22"/>
        </w:rPr>
        <w:t xml:space="preserve">Maksymalna ilość </w:t>
      </w:r>
      <w:proofErr w:type="spellStart"/>
      <w:r w:rsidRPr="00A67775">
        <w:rPr>
          <w:sz w:val="22"/>
          <w:szCs w:val="22"/>
        </w:rPr>
        <w:t>koagulanta</w:t>
      </w:r>
      <w:proofErr w:type="spellEnd"/>
      <w:r w:rsidRPr="00A67775">
        <w:rPr>
          <w:sz w:val="22"/>
          <w:szCs w:val="22"/>
        </w:rPr>
        <w:t xml:space="preserve"> / </w:t>
      </w:r>
      <w:proofErr w:type="spellStart"/>
      <w:r w:rsidRPr="00A67775">
        <w:rPr>
          <w:sz w:val="22"/>
          <w:szCs w:val="22"/>
        </w:rPr>
        <w:t>flokulanta</w:t>
      </w:r>
      <w:proofErr w:type="spellEnd"/>
      <w:r w:rsidRPr="00A67775">
        <w:rPr>
          <w:sz w:val="22"/>
          <w:szCs w:val="22"/>
        </w:rPr>
        <w:t xml:space="preserve"> potrzebnego do podczyszczenia popłuczyn   </w:t>
      </w:r>
      <w:r w:rsidRPr="00A67775">
        <w:rPr>
          <w:sz w:val="22"/>
          <w:szCs w:val="22"/>
          <w:vertAlign w:val="subscript"/>
        </w:rPr>
        <w:t xml:space="preserve">  </w:t>
      </w:r>
      <w:r w:rsidRPr="00A67775">
        <w:rPr>
          <w:sz w:val="22"/>
          <w:szCs w:val="22"/>
        </w:rPr>
        <w:t>ok. Q=300 kg/d, (instalacja pracująca okresowo)</w:t>
      </w:r>
    </w:p>
    <w:p w:rsidR="00D43C46" w:rsidRPr="00A67775" w:rsidRDefault="00D43C46" w:rsidP="00C91C09">
      <w:pPr>
        <w:numPr>
          <w:ilvl w:val="0"/>
          <w:numId w:val="12"/>
        </w:numPr>
        <w:tabs>
          <w:tab w:val="clear" w:pos="1429"/>
          <w:tab w:val="num" w:pos="1134"/>
        </w:tabs>
        <w:spacing w:line="240" w:lineRule="exact"/>
        <w:ind w:left="1134" w:hanging="283"/>
        <w:jc w:val="both"/>
        <w:rPr>
          <w:sz w:val="22"/>
          <w:szCs w:val="22"/>
        </w:rPr>
      </w:pPr>
      <w:r w:rsidRPr="00A67775">
        <w:rPr>
          <w:sz w:val="22"/>
          <w:szCs w:val="22"/>
        </w:rPr>
        <w:t xml:space="preserve">Zapotrzebowanie stacji uzdatniania wody wraz z ujęciem na moc elektryczną wyniesie </w:t>
      </w:r>
      <w:r w:rsidR="00C601D2">
        <w:rPr>
          <w:sz w:val="22"/>
          <w:szCs w:val="22"/>
        </w:rPr>
        <w:t xml:space="preserve">maksymalnie 600 </w:t>
      </w:r>
      <w:proofErr w:type="spellStart"/>
      <w:r w:rsidR="00C601D2">
        <w:rPr>
          <w:sz w:val="22"/>
          <w:szCs w:val="22"/>
        </w:rPr>
        <w:t>kW</w:t>
      </w:r>
      <w:proofErr w:type="spellEnd"/>
      <w:r w:rsidR="00C601D2">
        <w:rPr>
          <w:sz w:val="22"/>
          <w:szCs w:val="22"/>
        </w:rPr>
        <w:t>.</w:t>
      </w:r>
    </w:p>
    <w:p w:rsidR="00D43C46" w:rsidRPr="00AA7944" w:rsidRDefault="00D43C46" w:rsidP="00A32ED1">
      <w:pPr>
        <w:pStyle w:val="Tekstpodstawowy"/>
        <w:spacing w:line="240" w:lineRule="exact"/>
        <w:ind w:firstLine="340"/>
        <w:rPr>
          <w:sz w:val="22"/>
          <w:szCs w:val="22"/>
        </w:rPr>
      </w:pPr>
      <w:r w:rsidRPr="00A67775">
        <w:rPr>
          <w:sz w:val="22"/>
          <w:szCs w:val="22"/>
        </w:rPr>
        <w:t>Powyższe wartości podano dla pełnej (maksymalnej) produkcji wody. Rzeczywiste zużycie surowców i energii będą ustalone podczas rozruchu instalacji i uzależnione od aktualnego zapotrzebowania</w:t>
      </w:r>
      <w:r w:rsidRPr="00AA7944">
        <w:rPr>
          <w:sz w:val="22"/>
          <w:szCs w:val="22"/>
        </w:rPr>
        <w:t xml:space="preserve"> i produkcji wody.</w:t>
      </w:r>
    </w:p>
    <w:p w:rsidR="00D43C46" w:rsidRPr="00444BE6" w:rsidRDefault="00D43C46" w:rsidP="005C0F09">
      <w:pPr>
        <w:spacing w:line="240" w:lineRule="exact"/>
        <w:ind w:left="426" w:firstLine="283"/>
        <w:jc w:val="both"/>
        <w:rPr>
          <w:color w:val="FF0000"/>
          <w:sz w:val="22"/>
          <w:szCs w:val="22"/>
        </w:rPr>
      </w:pPr>
    </w:p>
    <w:p w:rsidR="00D43C46" w:rsidRPr="001B6EF5" w:rsidRDefault="00D43C46" w:rsidP="007D47E6">
      <w:pPr>
        <w:pStyle w:val="Tekstpodstawowy"/>
        <w:numPr>
          <w:ilvl w:val="0"/>
          <w:numId w:val="6"/>
        </w:numPr>
        <w:spacing w:after="120" w:line="240" w:lineRule="exact"/>
        <w:ind w:left="357" w:hanging="357"/>
        <w:rPr>
          <w:b/>
          <w:bCs/>
        </w:rPr>
      </w:pPr>
      <w:r w:rsidRPr="001B6EF5">
        <w:rPr>
          <w:b/>
          <w:bCs/>
        </w:rPr>
        <w:t>Rozwiązania chroniące środowisko</w:t>
      </w:r>
    </w:p>
    <w:p w:rsidR="00D43C46" w:rsidRPr="008A4584" w:rsidRDefault="00D43C46" w:rsidP="00AC0D49">
      <w:pPr>
        <w:pStyle w:val="Akapitzlist"/>
        <w:suppressAutoHyphens w:val="0"/>
        <w:autoSpaceDE w:val="0"/>
        <w:autoSpaceDN w:val="0"/>
        <w:adjustRightInd w:val="0"/>
        <w:ind w:left="0" w:firstLine="360"/>
        <w:jc w:val="both"/>
        <w:rPr>
          <w:b/>
          <w:bCs/>
          <w:sz w:val="22"/>
          <w:szCs w:val="22"/>
          <w:lang w:eastAsia="pl-PL"/>
        </w:rPr>
      </w:pPr>
      <w:r w:rsidRPr="008A4584">
        <w:rPr>
          <w:b/>
          <w:bCs/>
          <w:sz w:val="22"/>
          <w:szCs w:val="22"/>
        </w:rPr>
        <w:t xml:space="preserve">Zasięg oddziaływania przedsięwzięcia będzie ograniczony do działek, na których będzie realizowana inwestycja. </w:t>
      </w:r>
      <w:r w:rsidRPr="008A4584">
        <w:rPr>
          <w:b/>
          <w:bCs/>
          <w:sz w:val="22"/>
          <w:szCs w:val="22"/>
          <w:lang w:eastAsia="pl-PL"/>
        </w:rPr>
        <w:t>Nie zachodzi konieczność utworzenia obszaru ograniczonego użytkowania dla projektowanych instalacji.</w:t>
      </w:r>
    </w:p>
    <w:p w:rsidR="00D43C46" w:rsidRPr="008A4584" w:rsidRDefault="00D43C46" w:rsidP="00B32D0D">
      <w:pPr>
        <w:pStyle w:val="Tekstpodstawowy"/>
        <w:spacing w:line="240" w:lineRule="exact"/>
        <w:ind w:firstLine="340"/>
        <w:rPr>
          <w:sz w:val="22"/>
          <w:szCs w:val="22"/>
        </w:rPr>
      </w:pPr>
      <w:r w:rsidRPr="008A4584">
        <w:rPr>
          <w:sz w:val="22"/>
          <w:szCs w:val="22"/>
        </w:rPr>
        <w:t xml:space="preserve">Analizowana inwestycja ma charakter proekologiczny i jej funkcjonowanie nie będzie powodować uciążliwości dla środowiska. Na etapie projektu budowlanego zastosowane będą takie rozwiązania techniczne i technologiczne, które będą gwarantować brak szkodliwego oddziaływania na środowisko. Projektowane rurociągi zewnętrzne oraz obiekty typu, zbiorniki, studzienki itp. wykonane zostaną jako szczelne. </w:t>
      </w:r>
    </w:p>
    <w:p w:rsidR="00D43C46" w:rsidRPr="008A4584" w:rsidRDefault="00D43C46" w:rsidP="004E28BC">
      <w:pPr>
        <w:pStyle w:val="Tekstpodstawowy"/>
        <w:spacing w:line="240" w:lineRule="exact"/>
        <w:ind w:firstLine="340"/>
        <w:rPr>
          <w:sz w:val="22"/>
          <w:szCs w:val="22"/>
        </w:rPr>
      </w:pPr>
      <w:r w:rsidRPr="008A4584">
        <w:rPr>
          <w:sz w:val="22"/>
          <w:szCs w:val="22"/>
        </w:rPr>
        <w:t xml:space="preserve">Wody po płukaniu filtrów będą odprowadzane do odstojnika, z którego dopiero po podczyszczeniu, będą odprowadzane do odbiornika. Wody przelewowe i spustowe ze zbiorników magazynowych wody oraz pozostałych zbiorników  na terenie stacji uzdatniania wody będą odprowadzane projektowanymi rurociągami oraz wylotem do odbiornika, którym będzie rzeka </w:t>
      </w:r>
      <w:proofErr w:type="spellStart"/>
      <w:r w:rsidRPr="008A4584">
        <w:rPr>
          <w:sz w:val="22"/>
          <w:szCs w:val="22"/>
        </w:rPr>
        <w:t>Fiszewka</w:t>
      </w:r>
      <w:proofErr w:type="spellEnd"/>
      <w:r w:rsidRPr="008A4584">
        <w:rPr>
          <w:sz w:val="22"/>
          <w:szCs w:val="22"/>
        </w:rPr>
        <w:t xml:space="preserve"> lub sieć melioracyjna. Osad zgromadzony w zbiorniku osadu będzie regularnie wywożony przez specjalistyczną firmę do utylizacji lub zagospodarowywany w inny sposób zgodny z przepisami ustawy o odpadach. </w:t>
      </w:r>
    </w:p>
    <w:p w:rsidR="00D43C46" w:rsidRPr="008A4584" w:rsidRDefault="00D43C46" w:rsidP="00B32D0D">
      <w:pPr>
        <w:pStyle w:val="Tekstpodstawowy"/>
        <w:spacing w:line="240" w:lineRule="exact"/>
        <w:ind w:firstLine="340"/>
        <w:rPr>
          <w:sz w:val="22"/>
          <w:szCs w:val="22"/>
        </w:rPr>
      </w:pPr>
    </w:p>
    <w:p w:rsidR="00D43C46" w:rsidRPr="008A4584" w:rsidRDefault="00D43C46" w:rsidP="005C5CB9">
      <w:pPr>
        <w:ind w:firstLine="284"/>
        <w:jc w:val="both"/>
        <w:rPr>
          <w:sz w:val="22"/>
          <w:szCs w:val="22"/>
        </w:rPr>
      </w:pPr>
      <w:r w:rsidRPr="008A4584">
        <w:rPr>
          <w:sz w:val="22"/>
          <w:szCs w:val="22"/>
        </w:rPr>
        <w:t>W trakcie realizacji przedsięwzięcia zostaną wykonane wykopy oraz odwodnienia tych wykopów, co spowoduje obniżenie poziomu wód gruntowych, przy czym odwodnienia te zostaną wykonane w taki sposób, aby nie zmienić stosunków wodnych poza terenem inwestycji i zostaną usunięte po zakończeniu etapu realizacji przedsięwzięcia. Będzie to oddziaływanie o charakterze krótkoterminowym.</w:t>
      </w:r>
    </w:p>
    <w:p w:rsidR="00D43C46" w:rsidRPr="008A4584" w:rsidRDefault="00D43C46" w:rsidP="00A32ED1">
      <w:pPr>
        <w:pStyle w:val="Tekstpodstawowy"/>
        <w:spacing w:line="240" w:lineRule="exact"/>
        <w:ind w:firstLine="340"/>
        <w:rPr>
          <w:sz w:val="22"/>
          <w:szCs w:val="22"/>
        </w:rPr>
      </w:pPr>
      <w:r w:rsidRPr="008A4584">
        <w:rPr>
          <w:sz w:val="22"/>
          <w:szCs w:val="22"/>
        </w:rPr>
        <w:lastRenderedPageBreak/>
        <w:t xml:space="preserve">Zaprojektowane zbiorniki, rurociągi i kanały wykonane zostaną jako szczelne i nie będą stwarzały żadnego zagrożenia dla środowiska naturalnego. Po wykonaniu wykopów i ułożeniu rurociągów, teren zostanie przywrócony do stanu pierwotnego, łącznie z odnowieniem  szaty roślinnej. Do wykonania podsypki i </w:t>
      </w:r>
      <w:proofErr w:type="spellStart"/>
      <w:r w:rsidRPr="008A4584">
        <w:rPr>
          <w:sz w:val="22"/>
          <w:szCs w:val="22"/>
        </w:rPr>
        <w:t>obsypki</w:t>
      </w:r>
      <w:proofErr w:type="spellEnd"/>
      <w:r w:rsidRPr="008A4584">
        <w:rPr>
          <w:sz w:val="22"/>
          <w:szCs w:val="22"/>
        </w:rPr>
        <w:t xml:space="preserve"> rurociągów wykorzystane będą materiały naturalne tzn. piasek i grunt rodzimy z wykopu.</w:t>
      </w:r>
    </w:p>
    <w:p w:rsidR="00D43C46" w:rsidRPr="008A4584" w:rsidRDefault="00D43C46" w:rsidP="00A32ED1">
      <w:pPr>
        <w:pStyle w:val="Tekstpodstawowy"/>
        <w:spacing w:line="240" w:lineRule="exact"/>
        <w:ind w:firstLine="340"/>
        <w:rPr>
          <w:sz w:val="22"/>
          <w:szCs w:val="22"/>
        </w:rPr>
      </w:pPr>
      <w:r w:rsidRPr="008A4584">
        <w:rPr>
          <w:sz w:val="22"/>
          <w:szCs w:val="22"/>
        </w:rPr>
        <w:t>Wszystkie rozwiązania techniczne zastosowane w projekcie przedsięwzięcia nie będą ujemnie oddziaływać na jakość środowiska zarówno w granicach działek, na których realizowana będzie inwestycja, jak i na działki sąsiednie.</w:t>
      </w:r>
    </w:p>
    <w:p w:rsidR="00D43C46" w:rsidRPr="008A4584" w:rsidRDefault="00D43C46" w:rsidP="0067026D">
      <w:pPr>
        <w:pStyle w:val="Tekstpodstawowy"/>
        <w:ind w:firstLine="340"/>
        <w:rPr>
          <w:sz w:val="22"/>
          <w:szCs w:val="22"/>
        </w:rPr>
      </w:pPr>
      <w:r w:rsidRPr="008A4584">
        <w:rPr>
          <w:sz w:val="22"/>
          <w:szCs w:val="22"/>
        </w:rPr>
        <w:t>Inwestycja zostanie tak zaprojektowana, aby zminimalizować ilość drzew koniecznych do wycinki. Usuwanie drzew będzie prowadzone w okresie bezlistnym, w terminach poza okresem lęgowym ptaków. W miejsce drzew wyciętych wykonane będą nowe nasadzenia w ramach rekompensaty przyrodniczej.</w:t>
      </w:r>
    </w:p>
    <w:p w:rsidR="00D43C46" w:rsidRPr="008A4584" w:rsidRDefault="00D43C46" w:rsidP="001B6EF5">
      <w:pPr>
        <w:tabs>
          <w:tab w:val="left" w:pos="1440"/>
        </w:tabs>
        <w:ind w:firstLine="284"/>
        <w:jc w:val="both"/>
        <w:rPr>
          <w:sz w:val="22"/>
          <w:szCs w:val="22"/>
        </w:rPr>
      </w:pPr>
      <w:r w:rsidRPr="008A4584">
        <w:rPr>
          <w:sz w:val="22"/>
          <w:szCs w:val="22"/>
        </w:rPr>
        <w:t>Przedmiotowe przedsięwzięcie nie znajduje si</w:t>
      </w:r>
      <w:r>
        <w:rPr>
          <w:sz w:val="22"/>
          <w:szCs w:val="22"/>
        </w:rPr>
        <w:t>ę</w:t>
      </w:r>
      <w:r w:rsidRPr="008A4584">
        <w:rPr>
          <w:sz w:val="22"/>
          <w:szCs w:val="22"/>
        </w:rPr>
        <w:t xml:space="preserve"> na terenie uzdrowisk i obszarów ochrony uzdrowiskowej .</w:t>
      </w:r>
    </w:p>
    <w:p w:rsidR="00D43C46" w:rsidRPr="008A4584" w:rsidRDefault="00D43C46" w:rsidP="001B6EF5">
      <w:pPr>
        <w:tabs>
          <w:tab w:val="left" w:pos="1440"/>
        </w:tabs>
        <w:ind w:firstLine="284"/>
        <w:jc w:val="both"/>
        <w:rPr>
          <w:sz w:val="22"/>
          <w:szCs w:val="22"/>
        </w:rPr>
      </w:pPr>
      <w:r w:rsidRPr="008A4584">
        <w:rPr>
          <w:sz w:val="22"/>
          <w:szCs w:val="22"/>
        </w:rPr>
        <w:t>Na terenie, na którym zlokalizowana będzie Stacja Uzdatniania Wody "Szopy" nie występują elementy krajobrazu mającego znaczenie historyczne, kulturowe lub archeologiczne. Wobec powyższego, nie przewiduje się wpływu ww. przedsięwzięcia na krajobraz cenny pod względem historycznym, kulturowym lub archeologicznym.</w:t>
      </w:r>
    </w:p>
    <w:p w:rsidR="00D43C46" w:rsidRPr="008A4584" w:rsidRDefault="00D43C46" w:rsidP="001B6EF5">
      <w:pPr>
        <w:tabs>
          <w:tab w:val="left" w:pos="1440"/>
        </w:tabs>
        <w:ind w:firstLine="284"/>
        <w:jc w:val="both"/>
        <w:rPr>
          <w:sz w:val="22"/>
          <w:szCs w:val="22"/>
        </w:rPr>
      </w:pPr>
      <w:r w:rsidRPr="008A4584">
        <w:rPr>
          <w:sz w:val="22"/>
          <w:szCs w:val="22"/>
        </w:rPr>
        <w:t>W związku z realizacją projektowanego przedsięwzięcia nie przewiduje się wykorzystania zasobów naturalnych innych niż woda głębinowa, pobierana tak jak dotychczas za pomocą istniejącego ujęcia wody.</w:t>
      </w:r>
    </w:p>
    <w:p w:rsidR="00D43C46" w:rsidRPr="008A4584" w:rsidRDefault="00D43C46" w:rsidP="001B6EF5">
      <w:pPr>
        <w:tabs>
          <w:tab w:val="left" w:pos="1440"/>
        </w:tabs>
        <w:ind w:firstLine="284"/>
        <w:jc w:val="both"/>
        <w:rPr>
          <w:sz w:val="22"/>
          <w:szCs w:val="22"/>
        </w:rPr>
      </w:pPr>
      <w:r w:rsidRPr="008A4584">
        <w:rPr>
          <w:sz w:val="22"/>
          <w:szCs w:val="22"/>
        </w:rPr>
        <w:t xml:space="preserve">Na terenie stacji uzdatniania wody, w tylnej części działki , zgodnie z Miejscowym Planem Zagospodarowania Przestrzennego znajduje się fragment korytarza ekologicznego, utworzonego dla elementów przyrody związanych z  rzeką </w:t>
      </w:r>
      <w:proofErr w:type="spellStart"/>
      <w:r w:rsidRPr="008A4584">
        <w:rPr>
          <w:sz w:val="22"/>
          <w:szCs w:val="22"/>
        </w:rPr>
        <w:t>Fiszewką</w:t>
      </w:r>
      <w:proofErr w:type="spellEnd"/>
      <w:r w:rsidRPr="008A4584">
        <w:rPr>
          <w:sz w:val="22"/>
          <w:szCs w:val="22"/>
        </w:rPr>
        <w:t>. Inwestycja została tak przewidziana, aby w korytarzu ekologicznym nie lokalizować, żadnych budynków i obiektów typu zbiorniki, osadniki itp. Jedynymi elementami zlokalizowanymi w obr</w:t>
      </w:r>
      <w:r>
        <w:rPr>
          <w:sz w:val="22"/>
          <w:szCs w:val="22"/>
        </w:rPr>
        <w:t>ę</w:t>
      </w:r>
      <w:r w:rsidRPr="008A4584">
        <w:rPr>
          <w:sz w:val="22"/>
          <w:szCs w:val="22"/>
        </w:rPr>
        <w:t xml:space="preserve">bie korytarza ekologicznego będą ewentualnie chodniki lub opaski oraz skarpy. Teren częściowo zostanie podniesiony ze względu na  depresję na tym terenie.  </w:t>
      </w:r>
    </w:p>
    <w:p w:rsidR="00D43C46" w:rsidRPr="001B6EF5" w:rsidRDefault="00D43C46" w:rsidP="00A32ED1">
      <w:pPr>
        <w:pStyle w:val="Tekstpodstawowy"/>
        <w:spacing w:line="240" w:lineRule="exact"/>
        <w:ind w:firstLine="340"/>
        <w:rPr>
          <w:sz w:val="22"/>
          <w:szCs w:val="22"/>
        </w:rPr>
      </w:pPr>
    </w:p>
    <w:p w:rsidR="00D43C46" w:rsidRPr="00B132CF" w:rsidRDefault="00D43C46" w:rsidP="00A32ED1">
      <w:pPr>
        <w:pStyle w:val="Tekstpodstawowy"/>
        <w:spacing w:line="240" w:lineRule="exact"/>
        <w:ind w:firstLine="340"/>
        <w:rPr>
          <w:sz w:val="22"/>
          <w:szCs w:val="22"/>
        </w:rPr>
      </w:pPr>
      <w:r w:rsidRPr="00B132CF">
        <w:rPr>
          <w:sz w:val="22"/>
          <w:szCs w:val="22"/>
        </w:rPr>
        <w:t>W fazie realizacji inwestycji wykonane zostaną następujące działania minimalizujące i ograniczające wpływ planowanego przedsięwzięcia na środowisko:</w:t>
      </w:r>
    </w:p>
    <w:p w:rsidR="00D43C46" w:rsidRPr="00B132CF" w:rsidRDefault="00D43C46" w:rsidP="007D47E6">
      <w:pPr>
        <w:pStyle w:val="Akapitzlist1"/>
        <w:numPr>
          <w:ilvl w:val="0"/>
          <w:numId w:val="13"/>
        </w:numPr>
        <w:tabs>
          <w:tab w:val="left" w:pos="567"/>
          <w:tab w:val="left" w:pos="1080"/>
        </w:tabs>
        <w:spacing w:line="240" w:lineRule="exact"/>
        <w:ind w:left="1080" w:hanging="371"/>
        <w:rPr>
          <w:rFonts w:ascii="Times New Roman" w:hAnsi="Times New Roman" w:cs="Times New Roman"/>
          <w:sz w:val="22"/>
          <w:szCs w:val="22"/>
        </w:rPr>
      </w:pPr>
      <w:r w:rsidRPr="00B132CF">
        <w:rPr>
          <w:rFonts w:ascii="Times New Roman" w:hAnsi="Times New Roman" w:cs="Times New Roman"/>
          <w:sz w:val="22"/>
          <w:szCs w:val="22"/>
        </w:rPr>
        <w:t>dojazd na plac budowy będzie realizowany poprzez istniejące drogi,</w:t>
      </w:r>
    </w:p>
    <w:p w:rsidR="00D43C46" w:rsidRPr="00B132CF" w:rsidRDefault="00D43C46" w:rsidP="007D47E6">
      <w:pPr>
        <w:pStyle w:val="Listapunktowana2"/>
        <w:numPr>
          <w:ilvl w:val="0"/>
          <w:numId w:val="14"/>
        </w:numPr>
        <w:tabs>
          <w:tab w:val="left" w:pos="567"/>
          <w:tab w:val="left" w:pos="1080"/>
        </w:tabs>
        <w:spacing w:line="240" w:lineRule="exact"/>
        <w:ind w:left="1080" w:hanging="371"/>
        <w:jc w:val="both"/>
        <w:rPr>
          <w:sz w:val="22"/>
          <w:szCs w:val="22"/>
        </w:rPr>
      </w:pPr>
      <w:r w:rsidRPr="00B132CF">
        <w:rPr>
          <w:sz w:val="22"/>
          <w:szCs w:val="22"/>
        </w:rPr>
        <w:t>planu robót będzie tak wykonany, aby zminimalizować czas potrzebny na realizację  i racjonalnie wykorzystać sprzęt budowlany,</w:t>
      </w:r>
    </w:p>
    <w:p w:rsidR="00D43C46" w:rsidRPr="00B132CF" w:rsidRDefault="00D43C46" w:rsidP="007D47E6">
      <w:pPr>
        <w:pStyle w:val="Listapunktowana2"/>
        <w:numPr>
          <w:ilvl w:val="0"/>
          <w:numId w:val="14"/>
        </w:numPr>
        <w:tabs>
          <w:tab w:val="left" w:pos="567"/>
          <w:tab w:val="left" w:pos="1080"/>
        </w:tabs>
        <w:spacing w:line="240" w:lineRule="exact"/>
        <w:ind w:left="1080" w:hanging="371"/>
        <w:jc w:val="both"/>
        <w:rPr>
          <w:sz w:val="22"/>
          <w:szCs w:val="22"/>
        </w:rPr>
      </w:pPr>
      <w:r w:rsidRPr="00B132CF">
        <w:rPr>
          <w:sz w:val="22"/>
          <w:szCs w:val="22"/>
        </w:rPr>
        <w:t>w trakcie realizacji przedsięwzięcia ograniczać się będzie penetrację terenu,</w:t>
      </w:r>
    </w:p>
    <w:p w:rsidR="00D43C46" w:rsidRPr="00B132CF" w:rsidRDefault="00D43C46" w:rsidP="007D47E6">
      <w:pPr>
        <w:pStyle w:val="NormalnyWeb"/>
        <w:numPr>
          <w:ilvl w:val="0"/>
          <w:numId w:val="15"/>
        </w:numPr>
        <w:tabs>
          <w:tab w:val="left" w:pos="567"/>
          <w:tab w:val="left" w:pos="1080"/>
        </w:tabs>
        <w:suppressAutoHyphens/>
        <w:autoSpaceDE w:val="0"/>
        <w:spacing w:before="0" w:beforeAutospacing="0" w:after="0" w:afterAutospacing="0" w:line="240" w:lineRule="exact"/>
        <w:ind w:left="1080" w:hanging="371"/>
        <w:jc w:val="both"/>
        <w:rPr>
          <w:sz w:val="22"/>
          <w:szCs w:val="22"/>
        </w:rPr>
      </w:pPr>
      <w:r w:rsidRPr="00B132CF">
        <w:rPr>
          <w:sz w:val="22"/>
          <w:szCs w:val="22"/>
        </w:rPr>
        <w:t>prace budowlane będą tak prowadzone, aby wykluczyć zanieczyszczenia gruntu np. z powodu wycieków paliwa i olejów ze stosowanych maszyn i urządzeń,</w:t>
      </w:r>
    </w:p>
    <w:p w:rsidR="00D43C46" w:rsidRPr="00B132CF" w:rsidRDefault="00D43C46" w:rsidP="007D47E6">
      <w:pPr>
        <w:pStyle w:val="NormalnyWeb"/>
        <w:numPr>
          <w:ilvl w:val="0"/>
          <w:numId w:val="15"/>
        </w:numPr>
        <w:tabs>
          <w:tab w:val="left" w:pos="567"/>
          <w:tab w:val="left" w:pos="1080"/>
        </w:tabs>
        <w:suppressAutoHyphens/>
        <w:autoSpaceDE w:val="0"/>
        <w:spacing w:before="0" w:beforeAutospacing="0" w:after="0" w:afterAutospacing="0" w:line="240" w:lineRule="exact"/>
        <w:ind w:left="1080" w:hanging="371"/>
        <w:jc w:val="both"/>
        <w:rPr>
          <w:sz w:val="22"/>
          <w:szCs w:val="22"/>
        </w:rPr>
      </w:pPr>
      <w:r w:rsidRPr="00B132CF">
        <w:rPr>
          <w:sz w:val="22"/>
          <w:szCs w:val="22"/>
        </w:rPr>
        <w:t>nie będzie stosowany sprzęt budowlany w złym stanie technicznym, z którego następują ubytki płynów; sprzęt używany do realizacji planowanego przedsięwzięcia będzie w nienagannym stanie technicznym,</w:t>
      </w:r>
    </w:p>
    <w:p w:rsidR="00D43C46" w:rsidRPr="00B132CF" w:rsidRDefault="00D43C46" w:rsidP="007D47E6">
      <w:pPr>
        <w:pStyle w:val="NormalnyWeb"/>
        <w:numPr>
          <w:ilvl w:val="0"/>
          <w:numId w:val="15"/>
        </w:numPr>
        <w:tabs>
          <w:tab w:val="left" w:pos="567"/>
          <w:tab w:val="left" w:pos="1080"/>
        </w:tabs>
        <w:suppressAutoHyphens/>
        <w:autoSpaceDE w:val="0"/>
        <w:spacing w:before="0" w:beforeAutospacing="0" w:after="0" w:afterAutospacing="0" w:line="240" w:lineRule="exact"/>
        <w:ind w:left="1080" w:hanging="371"/>
        <w:jc w:val="both"/>
        <w:rPr>
          <w:sz w:val="22"/>
          <w:szCs w:val="22"/>
        </w:rPr>
      </w:pPr>
      <w:r w:rsidRPr="00B132CF">
        <w:rPr>
          <w:sz w:val="22"/>
          <w:szCs w:val="22"/>
        </w:rPr>
        <w:t>sprzęt budowlany wymagający uzupełniania olejów, smarów i  paliw serwisowany będzie poza terenem budowy w wyznaczonych do tego celu miejscach,</w:t>
      </w:r>
    </w:p>
    <w:p w:rsidR="00D43C46" w:rsidRPr="00B132CF" w:rsidRDefault="00D43C46" w:rsidP="007D47E6">
      <w:pPr>
        <w:pStyle w:val="NormalnyWeb"/>
        <w:numPr>
          <w:ilvl w:val="0"/>
          <w:numId w:val="15"/>
        </w:numPr>
        <w:tabs>
          <w:tab w:val="left" w:pos="567"/>
          <w:tab w:val="left" w:pos="1080"/>
        </w:tabs>
        <w:suppressAutoHyphens/>
        <w:autoSpaceDE w:val="0"/>
        <w:spacing w:before="0" w:beforeAutospacing="0" w:after="0" w:afterAutospacing="0" w:line="240" w:lineRule="exact"/>
        <w:ind w:left="1080" w:hanging="371"/>
        <w:jc w:val="both"/>
        <w:rPr>
          <w:sz w:val="22"/>
          <w:szCs w:val="22"/>
        </w:rPr>
      </w:pPr>
      <w:r w:rsidRPr="00B132CF">
        <w:rPr>
          <w:sz w:val="22"/>
          <w:szCs w:val="22"/>
        </w:rPr>
        <w:t>dla ekip budowlanych udostępnione będą przenośne toalety,</w:t>
      </w:r>
    </w:p>
    <w:p w:rsidR="00D43C46" w:rsidRPr="00B132CF" w:rsidRDefault="00D43C46" w:rsidP="007D47E6">
      <w:pPr>
        <w:pStyle w:val="NormalnyWeb"/>
        <w:numPr>
          <w:ilvl w:val="0"/>
          <w:numId w:val="15"/>
        </w:numPr>
        <w:tabs>
          <w:tab w:val="left" w:pos="567"/>
          <w:tab w:val="left" w:pos="1080"/>
        </w:tabs>
        <w:suppressAutoHyphens/>
        <w:autoSpaceDE w:val="0"/>
        <w:spacing w:before="0" w:beforeAutospacing="0" w:after="0" w:afterAutospacing="0" w:line="240" w:lineRule="exact"/>
        <w:ind w:left="1080" w:hanging="371"/>
        <w:jc w:val="both"/>
        <w:rPr>
          <w:sz w:val="22"/>
          <w:szCs w:val="22"/>
        </w:rPr>
      </w:pPr>
      <w:r w:rsidRPr="00B132CF">
        <w:rPr>
          <w:sz w:val="22"/>
          <w:szCs w:val="22"/>
        </w:rPr>
        <w:t>unikać się będzie zbędnej koncentracji prac budowlanych z wykorzystaniem ciężkiego sprzętu mechanicznego,</w:t>
      </w:r>
    </w:p>
    <w:p w:rsidR="00D43C46" w:rsidRPr="00B132CF" w:rsidRDefault="00D43C46" w:rsidP="007D47E6">
      <w:pPr>
        <w:pStyle w:val="Listapunktowana2"/>
        <w:numPr>
          <w:ilvl w:val="0"/>
          <w:numId w:val="14"/>
        </w:numPr>
        <w:tabs>
          <w:tab w:val="left" w:pos="567"/>
          <w:tab w:val="left" w:pos="1080"/>
        </w:tabs>
        <w:spacing w:line="240" w:lineRule="exact"/>
        <w:ind w:left="1080" w:hanging="371"/>
        <w:jc w:val="both"/>
        <w:rPr>
          <w:sz w:val="22"/>
          <w:szCs w:val="22"/>
        </w:rPr>
      </w:pPr>
      <w:r w:rsidRPr="00B132CF">
        <w:rPr>
          <w:sz w:val="22"/>
          <w:szCs w:val="22"/>
        </w:rPr>
        <w:t>eliminować się będzie pracę maszyn i urządzeń na biegu jałowym,</w:t>
      </w:r>
    </w:p>
    <w:p w:rsidR="00D43C46" w:rsidRPr="00B132CF" w:rsidRDefault="00D43C46" w:rsidP="007D47E6">
      <w:pPr>
        <w:pStyle w:val="Listapunktowana2"/>
        <w:numPr>
          <w:ilvl w:val="0"/>
          <w:numId w:val="14"/>
        </w:numPr>
        <w:tabs>
          <w:tab w:val="left" w:pos="567"/>
          <w:tab w:val="left" w:pos="1080"/>
        </w:tabs>
        <w:spacing w:line="240" w:lineRule="exact"/>
        <w:ind w:left="1080" w:hanging="371"/>
        <w:jc w:val="both"/>
        <w:rPr>
          <w:sz w:val="22"/>
          <w:szCs w:val="22"/>
        </w:rPr>
      </w:pPr>
      <w:r w:rsidRPr="00B132CF">
        <w:rPr>
          <w:sz w:val="22"/>
          <w:szCs w:val="22"/>
        </w:rPr>
        <w:t>należy ograniczyć i zabezpieczyć powierzchnię składowania materiałów na terenie prac budowlano-montażowych,</w:t>
      </w:r>
    </w:p>
    <w:p w:rsidR="00D43C46" w:rsidRPr="00B132CF" w:rsidRDefault="00D43C46" w:rsidP="007D47E6">
      <w:pPr>
        <w:pStyle w:val="Listapunktowana2"/>
        <w:numPr>
          <w:ilvl w:val="0"/>
          <w:numId w:val="14"/>
        </w:numPr>
        <w:tabs>
          <w:tab w:val="left" w:pos="567"/>
          <w:tab w:val="left" w:pos="1080"/>
        </w:tabs>
        <w:spacing w:line="240" w:lineRule="exact"/>
        <w:ind w:left="1080" w:hanging="371"/>
        <w:jc w:val="both"/>
        <w:rPr>
          <w:sz w:val="22"/>
          <w:szCs w:val="22"/>
        </w:rPr>
      </w:pPr>
      <w:r w:rsidRPr="00B132CF">
        <w:rPr>
          <w:sz w:val="22"/>
          <w:szCs w:val="22"/>
        </w:rPr>
        <w:t>teren po wykonaniu robót budowlanych zostanie przywrócony do stanu poprzedniego,</w:t>
      </w:r>
    </w:p>
    <w:p w:rsidR="00D43C46" w:rsidRPr="00B132CF" w:rsidRDefault="00D43C46" w:rsidP="007D47E6">
      <w:pPr>
        <w:pStyle w:val="Listapunktowana2"/>
        <w:numPr>
          <w:ilvl w:val="0"/>
          <w:numId w:val="14"/>
        </w:numPr>
        <w:tabs>
          <w:tab w:val="left" w:pos="567"/>
          <w:tab w:val="left" w:pos="1080"/>
        </w:tabs>
        <w:spacing w:line="240" w:lineRule="exact"/>
        <w:ind w:left="1080" w:hanging="371"/>
        <w:jc w:val="both"/>
        <w:rPr>
          <w:sz w:val="22"/>
          <w:szCs w:val="22"/>
        </w:rPr>
      </w:pPr>
      <w:r w:rsidRPr="00B132CF">
        <w:rPr>
          <w:sz w:val="22"/>
          <w:szCs w:val="22"/>
        </w:rPr>
        <w:t>odpady powstające na terenie budowy będą segregowane i na bieżąco usuwane,</w:t>
      </w:r>
    </w:p>
    <w:p w:rsidR="00D43C46" w:rsidRPr="00B132CF" w:rsidRDefault="00D43C46" w:rsidP="007D47E6">
      <w:pPr>
        <w:numPr>
          <w:ilvl w:val="0"/>
          <w:numId w:val="14"/>
        </w:numPr>
        <w:tabs>
          <w:tab w:val="left" w:pos="0"/>
          <w:tab w:val="left" w:pos="567"/>
          <w:tab w:val="left" w:pos="1080"/>
        </w:tabs>
        <w:spacing w:line="240" w:lineRule="exact"/>
        <w:ind w:left="1080" w:hanging="371"/>
        <w:jc w:val="both"/>
        <w:rPr>
          <w:sz w:val="22"/>
          <w:szCs w:val="22"/>
        </w:rPr>
      </w:pPr>
      <w:r w:rsidRPr="00B132CF">
        <w:rPr>
          <w:sz w:val="22"/>
          <w:szCs w:val="22"/>
        </w:rPr>
        <w:t>konieczna wycinka drzew zostanie ograniczona do niezbędnego minimum,</w:t>
      </w:r>
      <w:r w:rsidRPr="00D14E44">
        <w:rPr>
          <w:sz w:val="22"/>
          <w:szCs w:val="22"/>
        </w:rPr>
        <w:t xml:space="preserve"> </w:t>
      </w:r>
      <w:r>
        <w:rPr>
          <w:sz w:val="22"/>
          <w:szCs w:val="22"/>
        </w:rPr>
        <w:t>a w</w:t>
      </w:r>
      <w:r w:rsidRPr="002542AB">
        <w:rPr>
          <w:sz w:val="22"/>
          <w:szCs w:val="22"/>
        </w:rPr>
        <w:t xml:space="preserve"> miejsce drzew wyciętych</w:t>
      </w:r>
      <w:r>
        <w:rPr>
          <w:sz w:val="22"/>
          <w:szCs w:val="22"/>
        </w:rPr>
        <w:t xml:space="preserve"> wykonane będą</w:t>
      </w:r>
      <w:r w:rsidRPr="002542AB">
        <w:rPr>
          <w:sz w:val="22"/>
          <w:szCs w:val="22"/>
        </w:rPr>
        <w:t xml:space="preserve"> nasadzenia w ramach rekompensaty przyrodniczej</w:t>
      </w:r>
    </w:p>
    <w:p w:rsidR="00D43C46" w:rsidRPr="00B132CF" w:rsidRDefault="00D43C46" w:rsidP="007D47E6">
      <w:pPr>
        <w:numPr>
          <w:ilvl w:val="0"/>
          <w:numId w:val="14"/>
        </w:numPr>
        <w:tabs>
          <w:tab w:val="left" w:pos="0"/>
          <w:tab w:val="left" w:pos="567"/>
          <w:tab w:val="left" w:pos="1080"/>
        </w:tabs>
        <w:spacing w:line="240" w:lineRule="exact"/>
        <w:ind w:left="1080" w:hanging="371"/>
        <w:jc w:val="both"/>
        <w:rPr>
          <w:sz w:val="22"/>
          <w:szCs w:val="22"/>
        </w:rPr>
      </w:pPr>
      <w:r w:rsidRPr="00B132CF">
        <w:rPr>
          <w:sz w:val="22"/>
          <w:szCs w:val="22"/>
        </w:rPr>
        <w:t>prawidłowo eksploatowana stacji uzdatniania wody nie będzie źródłem emisji zamieszczeń do powietrza</w:t>
      </w:r>
    </w:p>
    <w:p w:rsidR="00D43C46" w:rsidRPr="00B132CF" w:rsidRDefault="00D43C46" w:rsidP="007D47E6">
      <w:pPr>
        <w:numPr>
          <w:ilvl w:val="0"/>
          <w:numId w:val="14"/>
        </w:numPr>
        <w:tabs>
          <w:tab w:val="left" w:pos="0"/>
          <w:tab w:val="left" w:pos="567"/>
          <w:tab w:val="left" w:pos="1080"/>
        </w:tabs>
        <w:spacing w:line="240" w:lineRule="exact"/>
        <w:ind w:left="1080" w:hanging="371"/>
        <w:jc w:val="both"/>
        <w:rPr>
          <w:sz w:val="22"/>
          <w:szCs w:val="22"/>
        </w:rPr>
      </w:pPr>
      <w:r w:rsidRPr="00B132CF">
        <w:rPr>
          <w:sz w:val="22"/>
          <w:szCs w:val="22"/>
        </w:rPr>
        <w:t>lokalizację zaplecza budowy zostanie wyznaczona na etapie realizacji przez kierownika budowy w porozumieniu z inspektorem nadzoru</w:t>
      </w:r>
    </w:p>
    <w:p w:rsidR="00D43C46" w:rsidRPr="003D697B" w:rsidRDefault="00D43C46" w:rsidP="003D697B">
      <w:pPr>
        <w:numPr>
          <w:ilvl w:val="0"/>
          <w:numId w:val="14"/>
        </w:numPr>
        <w:tabs>
          <w:tab w:val="left" w:pos="0"/>
          <w:tab w:val="left" w:pos="567"/>
          <w:tab w:val="left" w:pos="1080"/>
        </w:tabs>
        <w:spacing w:line="240" w:lineRule="exact"/>
        <w:ind w:left="1080" w:hanging="371"/>
        <w:jc w:val="both"/>
        <w:rPr>
          <w:sz w:val="22"/>
          <w:szCs w:val="22"/>
        </w:rPr>
      </w:pPr>
      <w:r w:rsidRPr="00B132CF">
        <w:rPr>
          <w:sz w:val="22"/>
          <w:szCs w:val="22"/>
        </w:rPr>
        <w:t xml:space="preserve">w trakcie prowadzonych robót budowlanych wykopy będą ogradzane siatką lub pełnym ogrodzeniem. Ogrodzenie będzie poprowadzone od powierzchni terenu w taki sposób, by </w:t>
      </w:r>
      <w:r w:rsidRPr="00B132CF">
        <w:rPr>
          <w:sz w:val="22"/>
          <w:szCs w:val="22"/>
        </w:rPr>
        <w:lastRenderedPageBreak/>
        <w:t>nie było możliwe przedostawanie się małych zwierząt do wykopów, ponadto siatka ogrodzeniowa do wysokości co najmniej 0,5 m zostanie wykonana z małych oczek. Każdorazowo przed rozpoczęciem prac wykopy będą sprawdzane pod kątem występowania w nich małych zwierząt. Odkryte w miejscu prowadzonych prac zwierzęta będą przenoszone poza teren inwestycji w bezpieczny dla nich sposób np. w pudełkach lub naczyniach z tworzywa sztucznego. Pracownicy przed rozpoczęciem robót zostaną poinformowani przez kierownika budowy o konieczności zwrócenia szczególnej uwagi na bezpieczeństwo małych zwierząt.</w:t>
      </w:r>
    </w:p>
    <w:p w:rsidR="00D43C46" w:rsidRPr="00444BE6" w:rsidRDefault="00D43C46" w:rsidP="0030205F">
      <w:pPr>
        <w:tabs>
          <w:tab w:val="left" w:pos="0"/>
          <w:tab w:val="left" w:pos="567"/>
          <w:tab w:val="left" w:pos="1080"/>
        </w:tabs>
        <w:spacing w:line="240" w:lineRule="exact"/>
        <w:ind w:left="709"/>
        <w:jc w:val="both"/>
        <w:rPr>
          <w:color w:val="FF0000"/>
          <w:sz w:val="22"/>
          <w:szCs w:val="22"/>
        </w:rPr>
      </w:pPr>
      <w:r w:rsidRPr="00444BE6">
        <w:rPr>
          <w:color w:val="FF0000"/>
          <w:sz w:val="22"/>
          <w:szCs w:val="22"/>
        </w:rPr>
        <w:t xml:space="preserve"> </w:t>
      </w:r>
    </w:p>
    <w:p w:rsidR="00D43C46" w:rsidRPr="00072F8A" w:rsidRDefault="00D43C46" w:rsidP="00236869">
      <w:pPr>
        <w:pStyle w:val="Tekstpodstawowy"/>
        <w:tabs>
          <w:tab w:val="left" w:pos="0"/>
        </w:tabs>
        <w:spacing w:before="170" w:line="240" w:lineRule="exact"/>
        <w:rPr>
          <w:b/>
          <w:bCs/>
          <w:sz w:val="22"/>
          <w:szCs w:val="22"/>
          <w:u w:val="single"/>
        </w:rPr>
      </w:pPr>
      <w:r w:rsidRPr="00072F8A">
        <w:rPr>
          <w:b/>
          <w:bCs/>
          <w:sz w:val="22"/>
          <w:szCs w:val="22"/>
          <w:u w:val="single"/>
        </w:rPr>
        <w:t>Przewidywane rodzaje odpadów powstających podczas realizacji inwestycji</w:t>
      </w:r>
    </w:p>
    <w:p w:rsidR="00D43C46" w:rsidRPr="00072F8A" w:rsidRDefault="00D43C46" w:rsidP="00B772C5">
      <w:pPr>
        <w:tabs>
          <w:tab w:val="left" w:pos="0"/>
          <w:tab w:val="left" w:pos="567"/>
          <w:tab w:val="left" w:pos="1080"/>
        </w:tabs>
        <w:spacing w:line="240" w:lineRule="exact"/>
        <w:jc w:val="both"/>
        <w:rPr>
          <w:sz w:val="22"/>
          <w:szCs w:val="22"/>
        </w:rPr>
      </w:pPr>
    </w:p>
    <w:p w:rsidR="00D43C46" w:rsidRPr="00072F8A" w:rsidRDefault="00D43C46" w:rsidP="00236869">
      <w:pPr>
        <w:pStyle w:val="Tekstpodstawowy"/>
        <w:spacing w:line="240" w:lineRule="exact"/>
        <w:ind w:firstLine="340"/>
        <w:rPr>
          <w:sz w:val="22"/>
          <w:szCs w:val="22"/>
        </w:rPr>
      </w:pPr>
      <w:r w:rsidRPr="00072F8A">
        <w:rPr>
          <w:sz w:val="22"/>
          <w:szCs w:val="22"/>
        </w:rPr>
        <w:t>W tabeli poniżej przedstawiono odpady wraz z ich kodami, które przewiduje się że zostaną wytworzone podczas realizacji inwestycji. Kody odpadów są zgodne z rozporządzeniem Ministra Środowiska z dnia 9 grudnia 2014 r. w sprawie katalogu odpadów (Dz. U. 2014r., poz. 1923).</w:t>
      </w:r>
    </w:p>
    <w:p w:rsidR="00D43C46" w:rsidRPr="00072F8A" w:rsidRDefault="00D43C46" w:rsidP="00B772C5">
      <w:pPr>
        <w:tabs>
          <w:tab w:val="left" w:pos="0"/>
          <w:tab w:val="left" w:pos="567"/>
          <w:tab w:val="left" w:pos="1080"/>
        </w:tabs>
        <w:spacing w:line="240" w:lineRule="exact"/>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5120"/>
      </w:tblGrid>
      <w:tr w:rsidR="00D43C46" w:rsidRPr="00072F8A">
        <w:trPr>
          <w:jc w:val="center"/>
        </w:trPr>
        <w:tc>
          <w:tcPr>
            <w:tcW w:w="1101" w:type="dxa"/>
          </w:tcPr>
          <w:p w:rsidR="00D43C46" w:rsidRPr="00072F8A" w:rsidRDefault="00D43C46" w:rsidP="00236869">
            <w:pPr>
              <w:pStyle w:val="11"/>
              <w:rPr>
                <w:b/>
                <w:bCs/>
                <w:sz w:val="22"/>
                <w:szCs w:val="22"/>
              </w:rPr>
            </w:pPr>
            <w:r w:rsidRPr="00072F8A">
              <w:rPr>
                <w:b/>
                <w:bCs/>
                <w:sz w:val="22"/>
                <w:szCs w:val="22"/>
              </w:rPr>
              <w:t>Kod</w:t>
            </w:r>
          </w:p>
        </w:tc>
        <w:tc>
          <w:tcPr>
            <w:tcW w:w="5120" w:type="dxa"/>
            <w:tcBorders>
              <w:right w:val="single" w:sz="4" w:space="0" w:color="auto"/>
            </w:tcBorders>
          </w:tcPr>
          <w:p w:rsidR="00D43C46" w:rsidRPr="00072F8A" w:rsidRDefault="00D43C46" w:rsidP="00236869">
            <w:pPr>
              <w:pStyle w:val="11"/>
              <w:rPr>
                <w:b/>
                <w:bCs/>
                <w:sz w:val="22"/>
                <w:szCs w:val="22"/>
              </w:rPr>
            </w:pPr>
            <w:r w:rsidRPr="00072F8A">
              <w:rPr>
                <w:b/>
                <w:bCs/>
                <w:sz w:val="22"/>
                <w:szCs w:val="22"/>
              </w:rPr>
              <w:t>Grupa, rodzaj odpadów</w:t>
            </w:r>
          </w:p>
        </w:tc>
      </w:tr>
      <w:tr w:rsidR="00D43C46" w:rsidRPr="00072F8A">
        <w:trPr>
          <w:trHeight w:val="165"/>
          <w:jc w:val="center"/>
        </w:trPr>
        <w:tc>
          <w:tcPr>
            <w:tcW w:w="1101" w:type="dxa"/>
            <w:tcBorders>
              <w:bottom w:val="single" w:sz="4" w:space="0" w:color="auto"/>
            </w:tcBorders>
          </w:tcPr>
          <w:p w:rsidR="00D43C46" w:rsidRPr="00072F8A" w:rsidRDefault="00D43C46" w:rsidP="00236869">
            <w:pPr>
              <w:pStyle w:val="11"/>
              <w:rPr>
                <w:sz w:val="22"/>
                <w:szCs w:val="22"/>
              </w:rPr>
            </w:pPr>
            <w:r w:rsidRPr="00072F8A">
              <w:rPr>
                <w:sz w:val="22"/>
                <w:szCs w:val="22"/>
              </w:rPr>
              <w:t xml:space="preserve">15 01 </w:t>
            </w:r>
            <w:proofErr w:type="spellStart"/>
            <w:r w:rsidRPr="00072F8A">
              <w:rPr>
                <w:sz w:val="22"/>
                <w:szCs w:val="22"/>
              </w:rPr>
              <w:t>01</w:t>
            </w:r>
            <w:proofErr w:type="spellEnd"/>
          </w:p>
        </w:tc>
        <w:tc>
          <w:tcPr>
            <w:tcW w:w="5120" w:type="dxa"/>
            <w:tcBorders>
              <w:bottom w:val="single" w:sz="4" w:space="0" w:color="auto"/>
              <w:right w:val="single" w:sz="4" w:space="0" w:color="auto"/>
            </w:tcBorders>
          </w:tcPr>
          <w:p w:rsidR="00D43C46" w:rsidRPr="00072F8A" w:rsidRDefault="00D43C46" w:rsidP="00236869">
            <w:pPr>
              <w:pStyle w:val="11"/>
              <w:rPr>
                <w:sz w:val="22"/>
                <w:szCs w:val="22"/>
              </w:rPr>
            </w:pPr>
            <w:r w:rsidRPr="00072F8A">
              <w:rPr>
                <w:sz w:val="22"/>
                <w:szCs w:val="22"/>
              </w:rPr>
              <w:t>Odpady z papieru i tektury</w:t>
            </w:r>
          </w:p>
        </w:tc>
      </w:tr>
      <w:tr w:rsidR="00D43C46" w:rsidRPr="00072F8A">
        <w:trPr>
          <w:trHeight w:val="120"/>
          <w:jc w:val="center"/>
        </w:trPr>
        <w:tc>
          <w:tcPr>
            <w:tcW w:w="1101" w:type="dxa"/>
            <w:tcBorders>
              <w:top w:val="single" w:sz="4" w:space="0" w:color="auto"/>
              <w:bottom w:val="single" w:sz="4" w:space="0" w:color="auto"/>
            </w:tcBorders>
          </w:tcPr>
          <w:p w:rsidR="00D43C46" w:rsidRPr="00072F8A" w:rsidRDefault="00D43C46" w:rsidP="00236869">
            <w:pPr>
              <w:pStyle w:val="11"/>
              <w:rPr>
                <w:sz w:val="22"/>
                <w:szCs w:val="22"/>
              </w:rPr>
            </w:pPr>
            <w:r w:rsidRPr="00072F8A">
              <w:rPr>
                <w:sz w:val="22"/>
                <w:szCs w:val="22"/>
              </w:rPr>
              <w:t>15 01 02</w:t>
            </w:r>
          </w:p>
        </w:tc>
        <w:tc>
          <w:tcPr>
            <w:tcW w:w="5120" w:type="dxa"/>
            <w:tcBorders>
              <w:top w:val="single" w:sz="4" w:space="0" w:color="auto"/>
              <w:bottom w:val="single" w:sz="4" w:space="0" w:color="auto"/>
              <w:right w:val="single" w:sz="4" w:space="0" w:color="auto"/>
            </w:tcBorders>
          </w:tcPr>
          <w:p w:rsidR="00D43C46" w:rsidRPr="00072F8A" w:rsidRDefault="00D43C46" w:rsidP="00236869">
            <w:pPr>
              <w:pStyle w:val="11"/>
              <w:rPr>
                <w:sz w:val="22"/>
                <w:szCs w:val="22"/>
              </w:rPr>
            </w:pPr>
            <w:r w:rsidRPr="00072F8A">
              <w:rPr>
                <w:sz w:val="22"/>
                <w:szCs w:val="22"/>
              </w:rPr>
              <w:t>Opakowania z tworzyw sztucznych</w:t>
            </w:r>
          </w:p>
        </w:tc>
      </w:tr>
      <w:tr w:rsidR="00D43C46" w:rsidRPr="00072F8A">
        <w:trPr>
          <w:trHeight w:val="109"/>
          <w:jc w:val="center"/>
        </w:trPr>
        <w:tc>
          <w:tcPr>
            <w:tcW w:w="1101" w:type="dxa"/>
            <w:tcBorders>
              <w:top w:val="single" w:sz="4" w:space="0" w:color="auto"/>
              <w:bottom w:val="single" w:sz="4" w:space="0" w:color="auto"/>
            </w:tcBorders>
          </w:tcPr>
          <w:p w:rsidR="00D43C46" w:rsidRPr="00072F8A" w:rsidRDefault="00D43C46" w:rsidP="00236869">
            <w:pPr>
              <w:pStyle w:val="11"/>
              <w:rPr>
                <w:sz w:val="22"/>
                <w:szCs w:val="22"/>
              </w:rPr>
            </w:pPr>
            <w:r w:rsidRPr="00072F8A">
              <w:rPr>
                <w:sz w:val="22"/>
                <w:szCs w:val="22"/>
              </w:rPr>
              <w:t>16 02 14</w:t>
            </w:r>
          </w:p>
        </w:tc>
        <w:tc>
          <w:tcPr>
            <w:tcW w:w="5120" w:type="dxa"/>
            <w:tcBorders>
              <w:top w:val="single" w:sz="4" w:space="0" w:color="auto"/>
              <w:bottom w:val="single" w:sz="4" w:space="0" w:color="auto"/>
              <w:right w:val="single" w:sz="4" w:space="0" w:color="auto"/>
            </w:tcBorders>
          </w:tcPr>
          <w:p w:rsidR="00D43C46" w:rsidRPr="00072F8A" w:rsidRDefault="00D43C46" w:rsidP="00236869">
            <w:pPr>
              <w:pStyle w:val="11"/>
              <w:rPr>
                <w:sz w:val="22"/>
                <w:szCs w:val="22"/>
              </w:rPr>
            </w:pPr>
            <w:r w:rsidRPr="00072F8A">
              <w:rPr>
                <w:sz w:val="22"/>
                <w:szCs w:val="22"/>
              </w:rPr>
              <w:t>Zużyte urządzenia inne niż wymienione w 16 02 09 do 16 02 13</w:t>
            </w:r>
          </w:p>
        </w:tc>
      </w:tr>
      <w:tr w:rsidR="00D43C46" w:rsidRPr="00072F8A">
        <w:trPr>
          <w:trHeight w:val="345"/>
          <w:jc w:val="center"/>
        </w:trPr>
        <w:tc>
          <w:tcPr>
            <w:tcW w:w="1101" w:type="dxa"/>
            <w:tcBorders>
              <w:top w:val="single" w:sz="4" w:space="0" w:color="auto"/>
            </w:tcBorders>
          </w:tcPr>
          <w:p w:rsidR="00D43C46" w:rsidRPr="00072F8A" w:rsidRDefault="00D43C46" w:rsidP="00236869">
            <w:pPr>
              <w:pStyle w:val="11"/>
              <w:rPr>
                <w:sz w:val="22"/>
                <w:szCs w:val="22"/>
              </w:rPr>
            </w:pPr>
            <w:r w:rsidRPr="00072F8A">
              <w:rPr>
                <w:sz w:val="22"/>
                <w:szCs w:val="22"/>
              </w:rPr>
              <w:t xml:space="preserve">17 01 </w:t>
            </w:r>
            <w:proofErr w:type="spellStart"/>
            <w:r w:rsidRPr="00072F8A">
              <w:rPr>
                <w:sz w:val="22"/>
                <w:szCs w:val="22"/>
              </w:rPr>
              <w:t>01</w:t>
            </w:r>
            <w:proofErr w:type="spellEnd"/>
          </w:p>
        </w:tc>
        <w:tc>
          <w:tcPr>
            <w:tcW w:w="5120" w:type="dxa"/>
            <w:tcBorders>
              <w:top w:val="single" w:sz="4" w:space="0" w:color="auto"/>
              <w:right w:val="single" w:sz="4" w:space="0" w:color="auto"/>
            </w:tcBorders>
          </w:tcPr>
          <w:p w:rsidR="00D43C46" w:rsidRPr="00072F8A" w:rsidRDefault="00D43C46" w:rsidP="00236869">
            <w:pPr>
              <w:pStyle w:val="11"/>
              <w:rPr>
                <w:sz w:val="22"/>
                <w:szCs w:val="22"/>
              </w:rPr>
            </w:pPr>
            <w:r w:rsidRPr="00072F8A">
              <w:rPr>
                <w:sz w:val="22"/>
                <w:szCs w:val="22"/>
              </w:rPr>
              <w:t>Odpady betonu oraz gruz betonowy z rozbiórek i remontów</w:t>
            </w:r>
          </w:p>
        </w:tc>
      </w:tr>
      <w:tr w:rsidR="00D43C46" w:rsidRPr="00072F8A">
        <w:trPr>
          <w:jc w:val="center"/>
        </w:trPr>
        <w:tc>
          <w:tcPr>
            <w:tcW w:w="1101" w:type="dxa"/>
          </w:tcPr>
          <w:p w:rsidR="00D43C46" w:rsidRPr="00072F8A" w:rsidRDefault="00D43C46" w:rsidP="00236869">
            <w:pPr>
              <w:pStyle w:val="11"/>
              <w:rPr>
                <w:sz w:val="22"/>
                <w:szCs w:val="22"/>
              </w:rPr>
            </w:pPr>
            <w:r w:rsidRPr="00072F8A">
              <w:rPr>
                <w:sz w:val="22"/>
                <w:szCs w:val="22"/>
              </w:rPr>
              <w:t>17 01 07</w:t>
            </w:r>
          </w:p>
        </w:tc>
        <w:tc>
          <w:tcPr>
            <w:tcW w:w="5120" w:type="dxa"/>
            <w:tcBorders>
              <w:right w:val="single" w:sz="4" w:space="0" w:color="auto"/>
            </w:tcBorders>
          </w:tcPr>
          <w:p w:rsidR="00D43C46" w:rsidRPr="00072F8A" w:rsidRDefault="00D43C46" w:rsidP="00236869">
            <w:pPr>
              <w:pStyle w:val="11"/>
              <w:rPr>
                <w:sz w:val="22"/>
                <w:szCs w:val="22"/>
              </w:rPr>
            </w:pPr>
            <w:r w:rsidRPr="00072F8A">
              <w:rPr>
                <w:sz w:val="22"/>
                <w:szCs w:val="22"/>
              </w:rPr>
              <w:t xml:space="preserve">Zmieszane odpady z betonu, gruzu ceglanego, odpadowych materiałów ceramicznych i elementów wyposażenia inne niż wymienione w 17 01 06 </w:t>
            </w:r>
          </w:p>
        </w:tc>
      </w:tr>
      <w:tr w:rsidR="00D43C46" w:rsidRPr="00072F8A">
        <w:trPr>
          <w:trHeight w:val="315"/>
          <w:jc w:val="center"/>
        </w:trPr>
        <w:tc>
          <w:tcPr>
            <w:tcW w:w="1101" w:type="dxa"/>
            <w:tcBorders>
              <w:bottom w:val="single" w:sz="4" w:space="0" w:color="auto"/>
            </w:tcBorders>
          </w:tcPr>
          <w:p w:rsidR="00D43C46" w:rsidRPr="00072F8A" w:rsidRDefault="00D43C46" w:rsidP="00236869">
            <w:pPr>
              <w:pStyle w:val="11"/>
              <w:rPr>
                <w:sz w:val="22"/>
                <w:szCs w:val="22"/>
              </w:rPr>
            </w:pPr>
            <w:r w:rsidRPr="00072F8A">
              <w:rPr>
                <w:sz w:val="22"/>
                <w:szCs w:val="22"/>
              </w:rPr>
              <w:t>17 02 01</w:t>
            </w:r>
          </w:p>
        </w:tc>
        <w:tc>
          <w:tcPr>
            <w:tcW w:w="5120" w:type="dxa"/>
            <w:tcBorders>
              <w:bottom w:val="single" w:sz="4" w:space="0" w:color="auto"/>
              <w:right w:val="single" w:sz="4" w:space="0" w:color="auto"/>
            </w:tcBorders>
          </w:tcPr>
          <w:p w:rsidR="00D43C46" w:rsidRPr="00072F8A" w:rsidRDefault="00D43C46" w:rsidP="00236869">
            <w:pPr>
              <w:pStyle w:val="11"/>
              <w:rPr>
                <w:sz w:val="22"/>
                <w:szCs w:val="22"/>
              </w:rPr>
            </w:pPr>
            <w:r w:rsidRPr="00072F8A">
              <w:rPr>
                <w:sz w:val="22"/>
                <w:szCs w:val="22"/>
              </w:rPr>
              <w:t xml:space="preserve">Drewno </w:t>
            </w:r>
          </w:p>
        </w:tc>
      </w:tr>
      <w:tr w:rsidR="00D43C46" w:rsidRPr="00072F8A">
        <w:trPr>
          <w:trHeight w:val="165"/>
          <w:jc w:val="center"/>
        </w:trPr>
        <w:tc>
          <w:tcPr>
            <w:tcW w:w="1101" w:type="dxa"/>
            <w:tcBorders>
              <w:top w:val="single" w:sz="4" w:space="0" w:color="auto"/>
            </w:tcBorders>
          </w:tcPr>
          <w:p w:rsidR="00D43C46" w:rsidRPr="00072F8A" w:rsidRDefault="00D43C46" w:rsidP="00236869">
            <w:pPr>
              <w:pStyle w:val="11"/>
              <w:rPr>
                <w:sz w:val="22"/>
                <w:szCs w:val="22"/>
              </w:rPr>
            </w:pPr>
            <w:r w:rsidRPr="00072F8A">
              <w:rPr>
                <w:sz w:val="22"/>
                <w:szCs w:val="22"/>
              </w:rPr>
              <w:t xml:space="preserve">17 02 </w:t>
            </w:r>
            <w:proofErr w:type="spellStart"/>
            <w:r w:rsidRPr="00072F8A">
              <w:rPr>
                <w:sz w:val="22"/>
                <w:szCs w:val="22"/>
              </w:rPr>
              <w:t>02</w:t>
            </w:r>
            <w:proofErr w:type="spellEnd"/>
          </w:p>
        </w:tc>
        <w:tc>
          <w:tcPr>
            <w:tcW w:w="5120" w:type="dxa"/>
            <w:tcBorders>
              <w:top w:val="single" w:sz="4" w:space="0" w:color="auto"/>
              <w:right w:val="single" w:sz="4" w:space="0" w:color="auto"/>
            </w:tcBorders>
          </w:tcPr>
          <w:p w:rsidR="00D43C46" w:rsidRPr="00072F8A" w:rsidRDefault="00D43C46" w:rsidP="00236869">
            <w:pPr>
              <w:pStyle w:val="11"/>
              <w:rPr>
                <w:sz w:val="22"/>
                <w:szCs w:val="22"/>
              </w:rPr>
            </w:pPr>
            <w:r w:rsidRPr="00072F8A">
              <w:rPr>
                <w:sz w:val="22"/>
                <w:szCs w:val="22"/>
              </w:rPr>
              <w:t xml:space="preserve">Szkło </w:t>
            </w:r>
          </w:p>
        </w:tc>
      </w:tr>
      <w:tr w:rsidR="00D43C46" w:rsidRPr="00072F8A">
        <w:trPr>
          <w:jc w:val="center"/>
        </w:trPr>
        <w:tc>
          <w:tcPr>
            <w:tcW w:w="1101" w:type="dxa"/>
          </w:tcPr>
          <w:p w:rsidR="00D43C46" w:rsidRPr="00072F8A" w:rsidRDefault="00D43C46" w:rsidP="00236869">
            <w:pPr>
              <w:pStyle w:val="11"/>
              <w:rPr>
                <w:sz w:val="22"/>
                <w:szCs w:val="22"/>
              </w:rPr>
            </w:pPr>
            <w:r w:rsidRPr="00072F8A">
              <w:rPr>
                <w:sz w:val="22"/>
                <w:szCs w:val="22"/>
              </w:rPr>
              <w:t>17 02 03</w:t>
            </w:r>
          </w:p>
        </w:tc>
        <w:tc>
          <w:tcPr>
            <w:tcW w:w="5120" w:type="dxa"/>
            <w:tcBorders>
              <w:right w:val="single" w:sz="4" w:space="0" w:color="auto"/>
            </w:tcBorders>
          </w:tcPr>
          <w:p w:rsidR="00D43C46" w:rsidRPr="00072F8A" w:rsidRDefault="00D43C46" w:rsidP="00236869">
            <w:pPr>
              <w:pStyle w:val="11"/>
              <w:rPr>
                <w:sz w:val="22"/>
                <w:szCs w:val="22"/>
              </w:rPr>
            </w:pPr>
            <w:r w:rsidRPr="00072F8A">
              <w:rPr>
                <w:sz w:val="22"/>
                <w:szCs w:val="22"/>
              </w:rPr>
              <w:t xml:space="preserve">Tworzywa sztuczne </w:t>
            </w:r>
          </w:p>
        </w:tc>
      </w:tr>
      <w:tr w:rsidR="00D43C46" w:rsidRPr="00072F8A">
        <w:trPr>
          <w:jc w:val="center"/>
        </w:trPr>
        <w:tc>
          <w:tcPr>
            <w:tcW w:w="1101" w:type="dxa"/>
          </w:tcPr>
          <w:p w:rsidR="00D43C46" w:rsidRPr="00072F8A" w:rsidRDefault="00D43C46" w:rsidP="00236869">
            <w:pPr>
              <w:pStyle w:val="11"/>
              <w:rPr>
                <w:sz w:val="22"/>
                <w:szCs w:val="22"/>
              </w:rPr>
            </w:pPr>
            <w:r w:rsidRPr="00072F8A">
              <w:rPr>
                <w:sz w:val="22"/>
                <w:szCs w:val="22"/>
              </w:rPr>
              <w:t>17 04 07</w:t>
            </w:r>
          </w:p>
        </w:tc>
        <w:tc>
          <w:tcPr>
            <w:tcW w:w="5120" w:type="dxa"/>
            <w:tcBorders>
              <w:right w:val="single" w:sz="4" w:space="0" w:color="auto"/>
            </w:tcBorders>
          </w:tcPr>
          <w:p w:rsidR="00D43C46" w:rsidRPr="00072F8A" w:rsidRDefault="00D43C46" w:rsidP="00236869">
            <w:pPr>
              <w:pStyle w:val="11"/>
              <w:rPr>
                <w:sz w:val="22"/>
                <w:szCs w:val="22"/>
              </w:rPr>
            </w:pPr>
            <w:r w:rsidRPr="00072F8A">
              <w:rPr>
                <w:sz w:val="22"/>
                <w:szCs w:val="22"/>
              </w:rPr>
              <w:t xml:space="preserve">Mieszaniny metali </w:t>
            </w:r>
          </w:p>
        </w:tc>
      </w:tr>
      <w:tr w:rsidR="00D43C46" w:rsidRPr="00072F8A">
        <w:trPr>
          <w:jc w:val="center"/>
        </w:trPr>
        <w:tc>
          <w:tcPr>
            <w:tcW w:w="1101" w:type="dxa"/>
          </w:tcPr>
          <w:p w:rsidR="00D43C46" w:rsidRPr="00072F8A" w:rsidRDefault="00D43C46" w:rsidP="00236869">
            <w:pPr>
              <w:pStyle w:val="11"/>
              <w:rPr>
                <w:sz w:val="22"/>
                <w:szCs w:val="22"/>
              </w:rPr>
            </w:pPr>
            <w:r w:rsidRPr="00072F8A">
              <w:rPr>
                <w:sz w:val="22"/>
                <w:szCs w:val="22"/>
              </w:rPr>
              <w:t>17 04 05</w:t>
            </w:r>
          </w:p>
        </w:tc>
        <w:tc>
          <w:tcPr>
            <w:tcW w:w="5120" w:type="dxa"/>
            <w:tcBorders>
              <w:right w:val="single" w:sz="4" w:space="0" w:color="auto"/>
            </w:tcBorders>
          </w:tcPr>
          <w:p w:rsidR="00D43C46" w:rsidRPr="00072F8A" w:rsidRDefault="00D43C46" w:rsidP="00236869">
            <w:pPr>
              <w:pStyle w:val="11"/>
              <w:rPr>
                <w:sz w:val="22"/>
                <w:szCs w:val="22"/>
              </w:rPr>
            </w:pPr>
            <w:r w:rsidRPr="00072F8A">
              <w:rPr>
                <w:sz w:val="22"/>
                <w:szCs w:val="22"/>
              </w:rPr>
              <w:t xml:space="preserve">Żelazo i stal </w:t>
            </w:r>
          </w:p>
        </w:tc>
      </w:tr>
      <w:tr w:rsidR="00D43C46" w:rsidRPr="00072F8A">
        <w:trPr>
          <w:jc w:val="center"/>
        </w:trPr>
        <w:tc>
          <w:tcPr>
            <w:tcW w:w="1101" w:type="dxa"/>
          </w:tcPr>
          <w:p w:rsidR="00D43C46" w:rsidRPr="00072F8A" w:rsidRDefault="00D43C46" w:rsidP="00236869">
            <w:pPr>
              <w:pStyle w:val="11"/>
              <w:rPr>
                <w:sz w:val="22"/>
                <w:szCs w:val="22"/>
              </w:rPr>
            </w:pPr>
            <w:r w:rsidRPr="00072F8A">
              <w:rPr>
                <w:sz w:val="22"/>
                <w:szCs w:val="22"/>
              </w:rPr>
              <w:t>17 04 11</w:t>
            </w:r>
          </w:p>
        </w:tc>
        <w:tc>
          <w:tcPr>
            <w:tcW w:w="5120" w:type="dxa"/>
            <w:tcBorders>
              <w:right w:val="single" w:sz="4" w:space="0" w:color="auto"/>
            </w:tcBorders>
          </w:tcPr>
          <w:p w:rsidR="00D43C46" w:rsidRPr="00072F8A" w:rsidRDefault="00D43C46" w:rsidP="00236869">
            <w:pPr>
              <w:pStyle w:val="11"/>
              <w:rPr>
                <w:sz w:val="22"/>
                <w:szCs w:val="22"/>
              </w:rPr>
            </w:pPr>
            <w:r w:rsidRPr="00072F8A">
              <w:rPr>
                <w:sz w:val="22"/>
                <w:szCs w:val="22"/>
              </w:rPr>
              <w:t xml:space="preserve">Kable inne niż wymienione w 17 04 10 </w:t>
            </w:r>
          </w:p>
        </w:tc>
      </w:tr>
      <w:tr w:rsidR="00D43C46" w:rsidRPr="00072F8A">
        <w:trPr>
          <w:jc w:val="center"/>
        </w:trPr>
        <w:tc>
          <w:tcPr>
            <w:tcW w:w="1101" w:type="dxa"/>
          </w:tcPr>
          <w:p w:rsidR="00D43C46" w:rsidRPr="00072F8A" w:rsidRDefault="00D43C46" w:rsidP="00236869">
            <w:pPr>
              <w:pStyle w:val="11"/>
              <w:rPr>
                <w:sz w:val="22"/>
                <w:szCs w:val="22"/>
              </w:rPr>
            </w:pPr>
            <w:r w:rsidRPr="00072F8A">
              <w:rPr>
                <w:sz w:val="22"/>
                <w:szCs w:val="22"/>
              </w:rPr>
              <w:t>17 05 04</w:t>
            </w:r>
          </w:p>
        </w:tc>
        <w:tc>
          <w:tcPr>
            <w:tcW w:w="5120" w:type="dxa"/>
            <w:tcBorders>
              <w:right w:val="single" w:sz="4" w:space="0" w:color="auto"/>
            </w:tcBorders>
          </w:tcPr>
          <w:p w:rsidR="00D43C46" w:rsidRPr="00072F8A" w:rsidRDefault="00D43C46" w:rsidP="00236869">
            <w:pPr>
              <w:pStyle w:val="11"/>
              <w:rPr>
                <w:sz w:val="22"/>
                <w:szCs w:val="22"/>
              </w:rPr>
            </w:pPr>
            <w:r w:rsidRPr="00072F8A">
              <w:rPr>
                <w:sz w:val="22"/>
                <w:szCs w:val="22"/>
              </w:rPr>
              <w:t>Gleba i ziemia, w tym kamienie, inne niż wymienione w 17 05 03</w:t>
            </w:r>
          </w:p>
        </w:tc>
      </w:tr>
      <w:tr w:rsidR="00D43C46" w:rsidRPr="00072F8A">
        <w:trPr>
          <w:jc w:val="center"/>
        </w:trPr>
        <w:tc>
          <w:tcPr>
            <w:tcW w:w="1101" w:type="dxa"/>
          </w:tcPr>
          <w:p w:rsidR="00D43C46" w:rsidRPr="00072F8A" w:rsidRDefault="00D43C46" w:rsidP="00236869">
            <w:pPr>
              <w:pStyle w:val="11"/>
              <w:rPr>
                <w:sz w:val="22"/>
                <w:szCs w:val="22"/>
              </w:rPr>
            </w:pPr>
            <w:r w:rsidRPr="00072F8A">
              <w:rPr>
                <w:sz w:val="22"/>
                <w:szCs w:val="22"/>
              </w:rPr>
              <w:t>17 05 06</w:t>
            </w:r>
          </w:p>
        </w:tc>
        <w:tc>
          <w:tcPr>
            <w:tcW w:w="5120" w:type="dxa"/>
            <w:tcBorders>
              <w:right w:val="single" w:sz="4" w:space="0" w:color="auto"/>
            </w:tcBorders>
          </w:tcPr>
          <w:p w:rsidR="00D43C46" w:rsidRPr="00072F8A" w:rsidRDefault="00D43C46" w:rsidP="00236869">
            <w:pPr>
              <w:pStyle w:val="11"/>
              <w:rPr>
                <w:sz w:val="22"/>
                <w:szCs w:val="22"/>
              </w:rPr>
            </w:pPr>
            <w:r w:rsidRPr="00072F8A">
              <w:rPr>
                <w:sz w:val="22"/>
                <w:szCs w:val="22"/>
              </w:rPr>
              <w:t xml:space="preserve">Urobek z pogłębiania inny niż wymieniony w 17 05 </w:t>
            </w:r>
            <w:proofErr w:type="spellStart"/>
            <w:r w:rsidRPr="00072F8A">
              <w:rPr>
                <w:sz w:val="22"/>
                <w:szCs w:val="22"/>
              </w:rPr>
              <w:t>05</w:t>
            </w:r>
            <w:proofErr w:type="spellEnd"/>
            <w:r w:rsidRPr="00072F8A">
              <w:rPr>
                <w:sz w:val="22"/>
                <w:szCs w:val="22"/>
              </w:rPr>
              <w:t xml:space="preserve"> </w:t>
            </w:r>
          </w:p>
        </w:tc>
      </w:tr>
      <w:tr w:rsidR="00D43C46" w:rsidRPr="00072F8A">
        <w:trPr>
          <w:trHeight w:val="480"/>
          <w:jc w:val="center"/>
        </w:trPr>
        <w:tc>
          <w:tcPr>
            <w:tcW w:w="1101" w:type="dxa"/>
            <w:tcBorders>
              <w:bottom w:val="single" w:sz="4" w:space="0" w:color="auto"/>
            </w:tcBorders>
          </w:tcPr>
          <w:p w:rsidR="00D43C46" w:rsidRPr="00072F8A" w:rsidRDefault="00D43C46" w:rsidP="00236869">
            <w:pPr>
              <w:pStyle w:val="11"/>
              <w:rPr>
                <w:sz w:val="22"/>
                <w:szCs w:val="22"/>
              </w:rPr>
            </w:pPr>
            <w:r w:rsidRPr="00072F8A">
              <w:rPr>
                <w:sz w:val="22"/>
                <w:szCs w:val="22"/>
              </w:rPr>
              <w:t>17 09 04</w:t>
            </w:r>
          </w:p>
        </w:tc>
        <w:tc>
          <w:tcPr>
            <w:tcW w:w="5120" w:type="dxa"/>
            <w:tcBorders>
              <w:bottom w:val="single" w:sz="4" w:space="0" w:color="auto"/>
              <w:right w:val="single" w:sz="4" w:space="0" w:color="auto"/>
            </w:tcBorders>
          </w:tcPr>
          <w:p w:rsidR="00D43C46" w:rsidRPr="00072F8A" w:rsidRDefault="00D43C46" w:rsidP="00236869">
            <w:pPr>
              <w:pStyle w:val="11"/>
              <w:rPr>
                <w:sz w:val="22"/>
                <w:szCs w:val="22"/>
              </w:rPr>
            </w:pPr>
            <w:r w:rsidRPr="00072F8A">
              <w:rPr>
                <w:sz w:val="22"/>
                <w:szCs w:val="22"/>
              </w:rPr>
              <w:t xml:space="preserve">Zmieszane odpady z budowy, remontów i demontażu inne niż wymienione w 17 09 01, 17 09 02 i 17 09 03 </w:t>
            </w:r>
          </w:p>
        </w:tc>
      </w:tr>
    </w:tbl>
    <w:p w:rsidR="00D43C46" w:rsidRPr="00072F8A" w:rsidRDefault="00D43C46" w:rsidP="00B772C5">
      <w:pPr>
        <w:tabs>
          <w:tab w:val="left" w:pos="0"/>
          <w:tab w:val="left" w:pos="567"/>
          <w:tab w:val="left" w:pos="1080"/>
        </w:tabs>
        <w:spacing w:line="240" w:lineRule="exact"/>
        <w:jc w:val="both"/>
        <w:rPr>
          <w:sz w:val="22"/>
          <w:szCs w:val="22"/>
          <w:highlight w:val="cyan"/>
        </w:rPr>
      </w:pPr>
    </w:p>
    <w:p w:rsidR="00D43C46" w:rsidRPr="00072F8A" w:rsidRDefault="00D43C46" w:rsidP="00885EE5">
      <w:pPr>
        <w:pStyle w:val="Tekstpodstawowy"/>
        <w:spacing w:line="240" w:lineRule="exact"/>
        <w:ind w:firstLine="340"/>
        <w:rPr>
          <w:sz w:val="22"/>
          <w:szCs w:val="22"/>
        </w:rPr>
      </w:pPr>
      <w:r w:rsidRPr="00072F8A">
        <w:rPr>
          <w:sz w:val="22"/>
          <w:szCs w:val="22"/>
        </w:rPr>
        <w:t>W/w odpady będą selektywnie gromadzone w kontenerach. Miejsce na kontenery zostanie wydzielone na terenie inwestycji i dodatkowo ogrodzone i zabezpieczone przed dostępem osób trzecich. Kontenery z materiałami, które nie mogą być nawadniane, lub z których istnieje ryzyko wypłukiwania środków szkodliwych dla środowiska będą zamykane lub będą posiadały specjalne plandeki.</w:t>
      </w:r>
    </w:p>
    <w:p w:rsidR="00D43C46" w:rsidRPr="00072F8A" w:rsidRDefault="00D43C46" w:rsidP="00885EE5">
      <w:pPr>
        <w:pStyle w:val="Tekstpodstawowy"/>
        <w:spacing w:line="240" w:lineRule="exact"/>
        <w:ind w:firstLine="340"/>
        <w:rPr>
          <w:sz w:val="22"/>
          <w:szCs w:val="22"/>
        </w:rPr>
      </w:pPr>
      <w:r w:rsidRPr="00072F8A">
        <w:rPr>
          <w:sz w:val="22"/>
          <w:szCs w:val="22"/>
        </w:rPr>
        <w:t>Grunt nie nadający się do ponownego wbudowania z wykopów będzie na bieżąco wywożone do utylizacji przez firmy posiadające odpowiednie zezwolenia. Miejsce wyznaczone do gromadzenia odpadów będzie utwardzone i uszczelnione.</w:t>
      </w:r>
    </w:p>
    <w:p w:rsidR="00D43C46" w:rsidRPr="00072F8A" w:rsidRDefault="00D43C46" w:rsidP="00B772C5">
      <w:pPr>
        <w:tabs>
          <w:tab w:val="left" w:pos="0"/>
          <w:tab w:val="left" w:pos="567"/>
          <w:tab w:val="left" w:pos="1080"/>
        </w:tabs>
        <w:spacing w:line="240" w:lineRule="exact"/>
        <w:jc w:val="both"/>
        <w:rPr>
          <w:sz w:val="22"/>
          <w:szCs w:val="22"/>
          <w:highlight w:val="cyan"/>
        </w:rPr>
      </w:pPr>
    </w:p>
    <w:p w:rsidR="00D43C46" w:rsidRPr="00AA7944" w:rsidRDefault="00D43C46" w:rsidP="00973506">
      <w:pPr>
        <w:pStyle w:val="Tekstpodstawowy"/>
        <w:tabs>
          <w:tab w:val="left" w:pos="0"/>
        </w:tabs>
        <w:spacing w:before="170" w:line="240" w:lineRule="exact"/>
        <w:rPr>
          <w:b/>
          <w:bCs/>
          <w:sz w:val="22"/>
          <w:szCs w:val="22"/>
          <w:u w:val="single"/>
        </w:rPr>
      </w:pPr>
      <w:r w:rsidRPr="00AA7944">
        <w:rPr>
          <w:b/>
          <w:bCs/>
          <w:sz w:val="22"/>
          <w:szCs w:val="22"/>
          <w:u w:val="single"/>
        </w:rPr>
        <w:t>Tereny chronione pod względem akustycznym</w:t>
      </w:r>
    </w:p>
    <w:p w:rsidR="00D43C46" w:rsidRPr="00AA7944" w:rsidRDefault="00D43C46" w:rsidP="00B772C5">
      <w:pPr>
        <w:tabs>
          <w:tab w:val="left" w:pos="0"/>
          <w:tab w:val="left" w:pos="567"/>
          <w:tab w:val="left" w:pos="1080"/>
        </w:tabs>
        <w:spacing w:line="240" w:lineRule="exact"/>
        <w:jc w:val="both"/>
        <w:rPr>
          <w:sz w:val="22"/>
          <w:szCs w:val="22"/>
          <w:highlight w:val="cyan"/>
        </w:rPr>
      </w:pPr>
    </w:p>
    <w:p w:rsidR="00D43C46" w:rsidRDefault="00D43C46" w:rsidP="00973506">
      <w:pPr>
        <w:pStyle w:val="Tekstpodstawowy"/>
        <w:spacing w:line="240" w:lineRule="exact"/>
        <w:ind w:firstLine="340"/>
        <w:rPr>
          <w:sz w:val="22"/>
          <w:szCs w:val="22"/>
        </w:rPr>
      </w:pPr>
      <w:r w:rsidRPr="00AA7944">
        <w:rPr>
          <w:sz w:val="22"/>
          <w:szCs w:val="22"/>
        </w:rPr>
        <w:t>Najbliżej położona zabudowa chroniona akustycznie na podstawie przepisów rozporządzenia Ministra Środowiska z dnia 14 czerwca 2007 r. w sprawie dopuszczalnych poziomów hałasu w środowisku (Dz. U. 2014r., poz. 112) znajduje się w kierunku zachodnim (za rzek</w:t>
      </w:r>
      <w:r>
        <w:rPr>
          <w:sz w:val="22"/>
          <w:szCs w:val="22"/>
        </w:rPr>
        <w:t>ą</w:t>
      </w:r>
      <w:r w:rsidRPr="00AA7944">
        <w:rPr>
          <w:sz w:val="22"/>
          <w:szCs w:val="22"/>
        </w:rPr>
        <w:t xml:space="preserve"> </w:t>
      </w:r>
      <w:proofErr w:type="spellStart"/>
      <w:r w:rsidRPr="00AA7944">
        <w:rPr>
          <w:sz w:val="22"/>
          <w:szCs w:val="22"/>
        </w:rPr>
        <w:t>Fiszewką</w:t>
      </w:r>
      <w:proofErr w:type="spellEnd"/>
      <w:r w:rsidRPr="00AA7944">
        <w:rPr>
          <w:sz w:val="22"/>
          <w:szCs w:val="22"/>
        </w:rPr>
        <w:t xml:space="preserve">),  </w:t>
      </w:r>
      <w:r>
        <w:rPr>
          <w:sz w:val="22"/>
          <w:szCs w:val="22"/>
        </w:rPr>
        <w:t xml:space="preserve">      </w:t>
      </w:r>
      <w:r w:rsidRPr="00AA7944">
        <w:rPr>
          <w:sz w:val="22"/>
          <w:szCs w:val="22"/>
        </w:rPr>
        <w:t xml:space="preserve">w odległości około 80 m od terenu stacji uzdatniania wody. Jest to zabudowa jednorodzinna, dla której zgodnie z w/w rozporządzeniem dopuszczalny poziom hałasu wynosi 50 </w:t>
      </w:r>
      <w:proofErr w:type="spellStart"/>
      <w:r w:rsidRPr="00AA7944">
        <w:rPr>
          <w:sz w:val="22"/>
          <w:szCs w:val="22"/>
        </w:rPr>
        <w:t>dB</w:t>
      </w:r>
      <w:proofErr w:type="spellEnd"/>
      <w:r w:rsidRPr="00AA7944">
        <w:rPr>
          <w:sz w:val="22"/>
          <w:szCs w:val="22"/>
        </w:rPr>
        <w:t xml:space="preserve"> dla pory dnia oraz 40 </w:t>
      </w:r>
      <w:proofErr w:type="spellStart"/>
      <w:r w:rsidRPr="00AA7944">
        <w:rPr>
          <w:sz w:val="22"/>
          <w:szCs w:val="22"/>
        </w:rPr>
        <w:t>dB</w:t>
      </w:r>
      <w:proofErr w:type="spellEnd"/>
      <w:r w:rsidRPr="00AA7944">
        <w:rPr>
          <w:sz w:val="22"/>
          <w:szCs w:val="22"/>
        </w:rPr>
        <w:t xml:space="preserve"> dla pory nocy.</w:t>
      </w:r>
    </w:p>
    <w:p w:rsidR="00D43C46" w:rsidRDefault="00D43C46" w:rsidP="008C7FF4">
      <w:pPr>
        <w:widowControl w:val="0"/>
        <w:ind w:firstLine="342"/>
        <w:jc w:val="both"/>
        <w:rPr>
          <w:sz w:val="22"/>
          <w:szCs w:val="22"/>
        </w:rPr>
      </w:pPr>
      <w:r>
        <w:rPr>
          <w:sz w:val="22"/>
          <w:szCs w:val="22"/>
        </w:rPr>
        <w:lastRenderedPageBreak/>
        <w:t xml:space="preserve">Na terenach chronionych akustycznie poziom hałasu nie przekroczy dopuszczalnych poziomów, ponieważ są one położone w znacznej odległości od terenu stacji. Ponadto wszystkie urządzenia będące źródłem hałasu zostaną umieszczone w budynku  (np.  agregat prądotwórczy, dmuchawy, sprężarki, pompy) lub zbiornikach pod lustrem wody lub ścieków. </w:t>
      </w:r>
    </w:p>
    <w:p w:rsidR="00D43C46" w:rsidRPr="00444BE6" w:rsidRDefault="00D43C46" w:rsidP="00973506">
      <w:pPr>
        <w:pStyle w:val="Tekstpodstawowy"/>
        <w:spacing w:line="240" w:lineRule="exact"/>
        <w:ind w:firstLine="340"/>
        <w:rPr>
          <w:color w:val="FF0000"/>
          <w:sz w:val="22"/>
          <w:szCs w:val="22"/>
        </w:rPr>
      </w:pPr>
    </w:p>
    <w:p w:rsidR="00D43C46" w:rsidRPr="001D4D77" w:rsidRDefault="00D43C46" w:rsidP="00F67E47">
      <w:pPr>
        <w:pStyle w:val="Tekstpodstawowy"/>
        <w:tabs>
          <w:tab w:val="left" w:pos="0"/>
        </w:tabs>
        <w:spacing w:before="170" w:line="240" w:lineRule="exact"/>
        <w:rPr>
          <w:b/>
          <w:bCs/>
          <w:sz w:val="22"/>
          <w:szCs w:val="22"/>
          <w:u w:val="single"/>
        </w:rPr>
      </w:pPr>
      <w:r w:rsidRPr="001D4D77">
        <w:rPr>
          <w:b/>
          <w:bCs/>
          <w:sz w:val="22"/>
          <w:szCs w:val="22"/>
          <w:u w:val="single"/>
        </w:rPr>
        <w:t>Obszary szczególnego zagrożenia powodzią</w:t>
      </w:r>
    </w:p>
    <w:p w:rsidR="00D43C46" w:rsidRPr="001D4D77" w:rsidRDefault="00D43C46" w:rsidP="00FB6997">
      <w:pPr>
        <w:pStyle w:val="Tekstpodstawowy"/>
        <w:spacing w:line="240" w:lineRule="exact"/>
        <w:ind w:firstLine="340"/>
        <w:rPr>
          <w:sz w:val="22"/>
          <w:szCs w:val="22"/>
          <w:highlight w:val="cyan"/>
        </w:rPr>
      </w:pPr>
    </w:p>
    <w:p w:rsidR="00D43C46" w:rsidRPr="002542AB" w:rsidRDefault="00C601D2" w:rsidP="00083622">
      <w:pPr>
        <w:pStyle w:val="Tekstpodstawowy"/>
        <w:ind w:firstLine="340"/>
        <w:rPr>
          <w:sz w:val="22"/>
          <w:szCs w:val="22"/>
        </w:rPr>
      </w:pPr>
      <w:r>
        <w:rPr>
          <w:sz w:val="22"/>
          <w:szCs w:val="22"/>
        </w:rPr>
        <w:t xml:space="preserve">Zgodnie z informacją od RZGW w Gdańsku, </w:t>
      </w:r>
      <w:r w:rsidR="00D43C46" w:rsidRPr="001D4D77">
        <w:rPr>
          <w:sz w:val="22"/>
          <w:szCs w:val="22"/>
        </w:rPr>
        <w:t xml:space="preserve"> </w:t>
      </w:r>
      <w:r>
        <w:rPr>
          <w:sz w:val="22"/>
          <w:szCs w:val="22"/>
        </w:rPr>
        <w:t xml:space="preserve">inwestycja zlokalizowana będzie na obszarze, dla którego nie zostały wyznaczone obszary szczególnego zagrożenia powodzią.  Ponadto wzdłuż rzeki </w:t>
      </w:r>
      <w:proofErr w:type="spellStart"/>
      <w:r>
        <w:rPr>
          <w:sz w:val="22"/>
          <w:szCs w:val="22"/>
        </w:rPr>
        <w:t>Fiszewki</w:t>
      </w:r>
      <w:proofErr w:type="spellEnd"/>
      <w:r>
        <w:rPr>
          <w:sz w:val="22"/>
          <w:szCs w:val="22"/>
        </w:rPr>
        <w:t xml:space="preserve"> </w:t>
      </w:r>
      <w:r w:rsidR="00D43C46" w:rsidRPr="001D4D77">
        <w:rPr>
          <w:sz w:val="22"/>
          <w:szCs w:val="22"/>
        </w:rPr>
        <w:t xml:space="preserve">wykonany jest wał przeciwpowodziowy. </w:t>
      </w:r>
      <w:r w:rsidR="00D43C46" w:rsidRPr="002542AB">
        <w:rPr>
          <w:sz w:val="22"/>
          <w:szCs w:val="22"/>
        </w:rPr>
        <w:t xml:space="preserve">Jednakże z uwagi na bliskość rzeki </w:t>
      </w:r>
      <w:r w:rsidR="00D43C46">
        <w:rPr>
          <w:sz w:val="22"/>
          <w:szCs w:val="22"/>
        </w:rPr>
        <w:t>oraz teren depresyjny, w miejscach lokalizacji budynków i obiektów teren zostanie podniesiony.</w:t>
      </w:r>
    </w:p>
    <w:p w:rsidR="00D43C46" w:rsidRPr="00444BE6" w:rsidRDefault="00D43C46" w:rsidP="00B772C5">
      <w:pPr>
        <w:tabs>
          <w:tab w:val="left" w:pos="0"/>
          <w:tab w:val="left" w:pos="567"/>
          <w:tab w:val="left" w:pos="1080"/>
        </w:tabs>
        <w:spacing w:line="240" w:lineRule="exact"/>
        <w:jc w:val="both"/>
        <w:rPr>
          <w:color w:val="FF0000"/>
          <w:sz w:val="22"/>
          <w:szCs w:val="22"/>
        </w:rPr>
      </w:pPr>
    </w:p>
    <w:p w:rsidR="00D43C46" w:rsidRPr="006C5709" w:rsidRDefault="00D43C46" w:rsidP="00E20A5C">
      <w:pPr>
        <w:pStyle w:val="Tekstpodstawowy"/>
        <w:tabs>
          <w:tab w:val="left" w:pos="0"/>
        </w:tabs>
        <w:spacing w:before="170" w:line="240" w:lineRule="exact"/>
        <w:rPr>
          <w:b/>
          <w:bCs/>
          <w:sz w:val="22"/>
          <w:szCs w:val="22"/>
          <w:u w:val="single"/>
        </w:rPr>
      </w:pPr>
      <w:r w:rsidRPr="006C5709">
        <w:rPr>
          <w:b/>
          <w:bCs/>
          <w:sz w:val="22"/>
          <w:szCs w:val="22"/>
          <w:u w:val="single"/>
        </w:rPr>
        <w:t>Jednolita część wód powierzchniowych, w obrębie której realizowana będzie inwestycja</w:t>
      </w:r>
    </w:p>
    <w:p w:rsidR="00D43C46" w:rsidRPr="00444BE6" w:rsidRDefault="00D43C46" w:rsidP="007A5B97">
      <w:pPr>
        <w:pStyle w:val="Tekstpodstawowy"/>
        <w:spacing w:line="240" w:lineRule="exact"/>
        <w:ind w:firstLine="340"/>
        <w:rPr>
          <w:color w:val="FF0000"/>
          <w:sz w:val="22"/>
          <w:szCs w:val="22"/>
          <w:highlight w:val="cyan"/>
        </w:rPr>
      </w:pPr>
    </w:p>
    <w:p w:rsidR="00D43C46" w:rsidRPr="00524511" w:rsidRDefault="00D43C46" w:rsidP="007A5B97">
      <w:pPr>
        <w:pStyle w:val="Tekstpodstawowy"/>
        <w:spacing w:line="240" w:lineRule="exact"/>
        <w:ind w:firstLine="340"/>
        <w:rPr>
          <w:sz w:val="22"/>
          <w:szCs w:val="22"/>
        </w:rPr>
      </w:pPr>
      <w:r w:rsidRPr="00524511">
        <w:rPr>
          <w:sz w:val="22"/>
          <w:szCs w:val="22"/>
        </w:rPr>
        <w:t>Planowana inwestycja zlokalizowana jest na terenie jednolitych części wód powierzchniowych Elbląg od Młynówki do ujścia wraz z jez. Drużno – kod PLRW200005499.</w:t>
      </w:r>
    </w:p>
    <w:p w:rsidR="00D43C46" w:rsidRPr="00524511" w:rsidRDefault="00D43C46" w:rsidP="007A5B97">
      <w:pPr>
        <w:pStyle w:val="Tekstpodstawowy"/>
        <w:spacing w:line="240" w:lineRule="exact"/>
        <w:ind w:firstLine="340"/>
        <w:rPr>
          <w:sz w:val="22"/>
          <w:szCs w:val="22"/>
        </w:rPr>
      </w:pPr>
      <w:r w:rsidRPr="00524511">
        <w:rPr>
          <w:sz w:val="22"/>
          <w:szCs w:val="22"/>
        </w:rPr>
        <w:t>Charakterystyka JCWP:</w:t>
      </w:r>
    </w:p>
    <w:p w:rsidR="00D43C46" w:rsidRPr="00524511" w:rsidRDefault="00D43C46" w:rsidP="007D47E6">
      <w:pPr>
        <w:pStyle w:val="Tekstpodstawowy"/>
        <w:numPr>
          <w:ilvl w:val="0"/>
          <w:numId w:val="17"/>
        </w:numPr>
        <w:tabs>
          <w:tab w:val="clear" w:pos="2053"/>
          <w:tab w:val="num" w:pos="720"/>
        </w:tabs>
        <w:spacing w:line="240" w:lineRule="exact"/>
        <w:ind w:left="720"/>
        <w:rPr>
          <w:sz w:val="22"/>
          <w:szCs w:val="22"/>
        </w:rPr>
      </w:pPr>
      <w:r w:rsidRPr="00524511">
        <w:rPr>
          <w:sz w:val="22"/>
          <w:szCs w:val="22"/>
        </w:rPr>
        <w:t>nazwa JCWP – Elbląg od Młynówki do ujścia wraz z jez. Drużno</w:t>
      </w:r>
    </w:p>
    <w:p w:rsidR="00D43C46" w:rsidRPr="00524511" w:rsidRDefault="00D43C46" w:rsidP="007D47E6">
      <w:pPr>
        <w:pStyle w:val="Tekstpodstawowy"/>
        <w:numPr>
          <w:ilvl w:val="0"/>
          <w:numId w:val="17"/>
        </w:numPr>
        <w:tabs>
          <w:tab w:val="clear" w:pos="2053"/>
          <w:tab w:val="num" w:pos="720"/>
        </w:tabs>
        <w:spacing w:line="240" w:lineRule="exact"/>
        <w:ind w:left="720"/>
        <w:rPr>
          <w:sz w:val="22"/>
          <w:szCs w:val="22"/>
        </w:rPr>
      </w:pPr>
      <w:r w:rsidRPr="00524511">
        <w:rPr>
          <w:sz w:val="22"/>
          <w:szCs w:val="22"/>
        </w:rPr>
        <w:t>europejski kod JCWP – PLRW200005499</w:t>
      </w:r>
    </w:p>
    <w:p w:rsidR="00D43C46" w:rsidRPr="00524511" w:rsidRDefault="00D43C46" w:rsidP="007D47E6">
      <w:pPr>
        <w:pStyle w:val="Tekstpodstawowy"/>
        <w:numPr>
          <w:ilvl w:val="0"/>
          <w:numId w:val="17"/>
        </w:numPr>
        <w:tabs>
          <w:tab w:val="clear" w:pos="2053"/>
          <w:tab w:val="num" w:pos="720"/>
        </w:tabs>
        <w:spacing w:line="240" w:lineRule="exact"/>
        <w:ind w:left="720"/>
        <w:rPr>
          <w:sz w:val="22"/>
          <w:szCs w:val="22"/>
        </w:rPr>
      </w:pPr>
      <w:r w:rsidRPr="00524511">
        <w:rPr>
          <w:sz w:val="22"/>
          <w:szCs w:val="22"/>
        </w:rPr>
        <w:t>region wodny – Dolnej Wisły</w:t>
      </w:r>
    </w:p>
    <w:p w:rsidR="00D43C46" w:rsidRPr="00524511" w:rsidRDefault="00D43C46" w:rsidP="007D47E6">
      <w:pPr>
        <w:pStyle w:val="Tekstpodstawowy"/>
        <w:numPr>
          <w:ilvl w:val="0"/>
          <w:numId w:val="17"/>
        </w:numPr>
        <w:tabs>
          <w:tab w:val="clear" w:pos="2053"/>
          <w:tab w:val="num" w:pos="720"/>
        </w:tabs>
        <w:spacing w:line="240" w:lineRule="exact"/>
        <w:ind w:left="720"/>
        <w:rPr>
          <w:sz w:val="22"/>
          <w:szCs w:val="22"/>
        </w:rPr>
      </w:pPr>
      <w:r w:rsidRPr="00524511">
        <w:rPr>
          <w:sz w:val="22"/>
          <w:szCs w:val="22"/>
        </w:rPr>
        <w:t>obszar dorzecza wraz z kodem – obszar dorzecza Wisły 2000</w:t>
      </w:r>
    </w:p>
    <w:p w:rsidR="00D43C46" w:rsidRPr="00EA167A" w:rsidRDefault="00D43C46" w:rsidP="007D47E6">
      <w:pPr>
        <w:pStyle w:val="Tekstpodstawowy"/>
        <w:numPr>
          <w:ilvl w:val="0"/>
          <w:numId w:val="17"/>
        </w:numPr>
        <w:tabs>
          <w:tab w:val="clear" w:pos="2053"/>
          <w:tab w:val="num" w:pos="720"/>
        </w:tabs>
        <w:spacing w:line="240" w:lineRule="exact"/>
        <w:ind w:left="720"/>
        <w:rPr>
          <w:sz w:val="22"/>
          <w:szCs w:val="22"/>
        </w:rPr>
      </w:pPr>
      <w:r w:rsidRPr="00EA167A">
        <w:rPr>
          <w:sz w:val="22"/>
          <w:szCs w:val="22"/>
        </w:rPr>
        <w:t>typ JCWP – 0 - nieokreślony</w:t>
      </w:r>
    </w:p>
    <w:p w:rsidR="00D43C46" w:rsidRPr="00524511" w:rsidRDefault="00D43C46" w:rsidP="007D47E6">
      <w:pPr>
        <w:pStyle w:val="Tekstpodstawowy"/>
        <w:numPr>
          <w:ilvl w:val="0"/>
          <w:numId w:val="17"/>
        </w:numPr>
        <w:tabs>
          <w:tab w:val="clear" w:pos="2053"/>
          <w:tab w:val="num" w:pos="720"/>
        </w:tabs>
        <w:spacing w:line="240" w:lineRule="exact"/>
        <w:ind w:left="720"/>
        <w:rPr>
          <w:sz w:val="22"/>
          <w:szCs w:val="22"/>
        </w:rPr>
      </w:pPr>
      <w:r w:rsidRPr="00524511">
        <w:rPr>
          <w:sz w:val="22"/>
          <w:szCs w:val="22"/>
        </w:rPr>
        <w:t>status – naturalna część wód</w:t>
      </w:r>
    </w:p>
    <w:p w:rsidR="00D43C46" w:rsidRPr="00524511" w:rsidRDefault="00D43C46" w:rsidP="007D47E6">
      <w:pPr>
        <w:pStyle w:val="Tekstpodstawowy"/>
        <w:numPr>
          <w:ilvl w:val="0"/>
          <w:numId w:val="17"/>
        </w:numPr>
        <w:tabs>
          <w:tab w:val="clear" w:pos="2053"/>
          <w:tab w:val="num" w:pos="720"/>
        </w:tabs>
        <w:spacing w:line="240" w:lineRule="exact"/>
        <w:ind w:left="720"/>
        <w:rPr>
          <w:sz w:val="22"/>
          <w:szCs w:val="22"/>
        </w:rPr>
      </w:pPr>
      <w:r w:rsidRPr="00524511">
        <w:rPr>
          <w:sz w:val="22"/>
          <w:szCs w:val="22"/>
        </w:rPr>
        <w:t>ocena stanu – zły</w:t>
      </w:r>
    </w:p>
    <w:p w:rsidR="00D43C46" w:rsidRPr="00524511" w:rsidRDefault="00D43C46" w:rsidP="007D47E6">
      <w:pPr>
        <w:pStyle w:val="Tekstpodstawowy"/>
        <w:numPr>
          <w:ilvl w:val="0"/>
          <w:numId w:val="17"/>
        </w:numPr>
        <w:tabs>
          <w:tab w:val="clear" w:pos="2053"/>
          <w:tab w:val="num" w:pos="720"/>
        </w:tabs>
        <w:spacing w:line="240" w:lineRule="exact"/>
        <w:ind w:left="720"/>
        <w:rPr>
          <w:sz w:val="22"/>
          <w:szCs w:val="22"/>
        </w:rPr>
      </w:pPr>
      <w:r w:rsidRPr="00524511">
        <w:rPr>
          <w:sz w:val="22"/>
          <w:szCs w:val="22"/>
        </w:rPr>
        <w:t>ocena ryzyka nieosiągnięcia celów środowiskowych – zagrożona</w:t>
      </w:r>
    </w:p>
    <w:p w:rsidR="00D43C46" w:rsidRPr="00524511" w:rsidRDefault="00D43C46" w:rsidP="007D47E6">
      <w:pPr>
        <w:pStyle w:val="Tekstpodstawowy"/>
        <w:numPr>
          <w:ilvl w:val="0"/>
          <w:numId w:val="17"/>
        </w:numPr>
        <w:tabs>
          <w:tab w:val="clear" w:pos="2053"/>
          <w:tab w:val="num" w:pos="720"/>
        </w:tabs>
        <w:spacing w:line="240" w:lineRule="exact"/>
        <w:ind w:left="720"/>
        <w:rPr>
          <w:sz w:val="22"/>
          <w:szCs w:val="22"/>
        </w:rPr>
      </w:pPr>
      <w:r w:rsidRPr="00524511">
        <w:rPr>
          <w:sz w:val="22"/>
          <w:szCs w:val="22"/>
        </w:rPr>
        <w:t>derogacje – 4(4) -1</w:t>
      </w:r>
    </w:p>
    <w:p w:rsidR="00D43C46" w:rsidRPr="00524511" w:rsidRDefault="00D43C46" w:rsidP="007D47E6">
      <w:pPr>
        <w:pStyle w:val="Tekstpodstawowy"/>
        <w:numPr>
          <w:ilvl w:val="0"/>
          <w:numId w:val="17"/>
        </w:numPr>
        <w:tabs>
          <w:tab w:val="clear" w:pos="2053"/>
          <w:tab w:val="num" w:pos="720"/>
        </w:tabs>
        <w:spacing w:line="240" w:lineRule="exact"/>
        <w:ind w:left="720"/>
        <w:rPr>
          <w:sz w:val="22"/>
          <w:szCs w:val="22"/>
        </w:rPr>
      </w:pPr>
      <w:r w:rsidRPr="00524511">
        <w:rPr>
          <w:sz w:val="22"/>
          <w:szCs w:val="22"/>
        </w:rPr>
        <w:t>uzasadnienie derogacji - Przesunięcie terminu osiągnięcia celu z powodu konieczności dodatkowych analiz oraz długości procesu inwestycyjnego</w:t>
      </w:r>
    </w:p>
    <w:p w:rsidR="00D43C46" w:rsidRPr="008B1E25" w:rsidRDefault="00D43C46" w:rsidP="004C1492">
      <w:pPr>
        <w:pStyle w:val="Tekstpodstawowy"/>
        <w:spacing w:line="240" w:lineRule="exact"/>
        <w:ind w:firstLine="340"/>
        <w:rPr>
          <w:sz w:val="22"/>
          <w:szCs w:val="22"/>
        </w:rPr>
      </w:pPr>
      <w:r w:rsidRPr="008B1E25">
        <w:rPr>
          <w:sz w:val="22"/>
          <w:szCs w:val="22"/>
        </w:rPr>
        <w:t>Planowana inwestycja nie będzie posiadała negatywnego wpływu na osiągnięcie celów środowiskowych dla JCWP.</w:t>
      </w:r>
    </w:p>
    <w:p w:rsidR="00D43C46" w:rsidRPr="009F1895" w:rsidRDefault="00D43C46" w:rsidP="004C1492">
      <w:pPr>
        <w:pStyle w:val="Tekstpodstawowy"/>
        <w:spacing w:line="240" w:lineRule="exact"/>
        <w:ind w:firstLine="340"/>
        <w:rPr>
          <w:sz w:val="22"/>
          <w:szCs w:val="22"/>
        </w:rPr>
      </w:pPr>
      <w:r w:rsidRPr="009F1895">
        <w:rPr>
          <w:sz w:val="22"/>
          <w:szCs w:val="22"/>
        </w:rPr>
        <w:t>Ocena stanu wód w jednolitych częściach wód powierzchniowych na podstawie wyników badań wód powierzchniowych - rzeki, 2015 rok, w ramach Państwowego Monitoringu Środowiska:</w:t>
      </w:r>
    </w:p>
    <w:p w:rsidR="00D43C46" w:rsidRPr="009F1895" w:rsidRDefault="00D43C46" w:rsidP="007D47E6">
      <w:pPr>
        <w:pStyle w:val="Tekstpodstawowy"/>
        <w:numPr>
          <w:ilvl w:val="0"/>
          <w:numId w:val="17"/>
        </w:numPr>
        <w:tabs>
          <w:tab w:val="clear" w:pos="2053"/>
          <w:tab w:val="num" w:pos="720"/>
        </w:tabs>
        <w:spacing w:line="240" w:lineRule="exact"/>
        <w:ind w:left="720"/>
        <w:rPr>
          <w:sz w:val="22"/>
          <w:szCs w:val="22"/>
        </w:rPr>
      </w:pPr>
      <w:r w:rsidRPr="009F1895">
        <w:rPr>
          <w:sz w:val="22"/>
          <w:szCs w:val="22"/>
        </w:rPr>
        <w:t>nazwa ocenianej JCWP – Elbląg od Młynówki do ujścia wraz z jez. Drużno</w:t>
      </w:r>
    </w:p>
    <w:p w:rsidR="00D43C46" w:rsidRPr="009F1895" w:rsidRDefault="00D43C46" w:rsidP="007D47E6">
      <w:pPr>
        <w:pStyle w:val="Tekstpodstawowy"/>
        <w:numPr>
          <w:ilvl w:val="0"/>
          <w:numId w:val="17"/>
        </w:numPr>
        <w:tabs>
          <w:tab w:val="clear" w:pos="2053"/>
          <w:tab w:val="num" w:pos="720"/>
        </w:tabs>
        <w:spacing w:line="240" w:lineRule="exact"/>
        <w:ind w:left="720"/>
        <w:rPr>
          <w:sz w:val="22"/>
          <w:szCs w:val="22"/>
        </w:rPr>
      </w:pPr>
      <w:r w:rsidRPr="009F1895">
        <w:rPr>
          <w:sz w:val="22"/>
          <w:szCs w:val="22"/>
        </w:rPr>
        <w:t>kod ocenianej JCWP – PLRW200005499</w:t>
      </w:r>
    </w:p>
    <w:p w:rsidR="00D43C46" w:rsidRPr="009F1895" w:rsidRDefault="00D43C46" w:rsidP="007D47E6">
      <w:pPr>
        <w:pStyle w:val="Tekstpodstawowy"/>
        <w:numPr>
          <w:ilvl w:val="0"/>
          <w:numId w:val="17"/>
        </w:numPr>
        <w:tabs>
          <w:tab w:val="clear" w:pos="2053"/>
          <w:tab w:val="num" w:pos="720"/>
        </w:tabs>
        <w:spacing w:line="240" w:lineRule="exact"/>
        <w:ind w:left="720"/>
        <w:rPr>
          <w:sz w:val="22"/>
          <w:szCs w:val="22"/>
        </w:rPr>
      </w:pPr>
      <w:r w:rsidRPr="009F1895">
        <w:rPr>
          <w:sz w:val="22"/>
          <w:szCs w:val="22"/>
        </w:rPr>
        <w:t>nazwa punktu pomiarowo-kontrolnego – Elbląg - Nowakowo</w:t>
      </w:r>
    </w:p>
    <w:p w:rsidR="00D43C46" w:rsidRPr="009F1895" w:rsidRDefault="00D43C46" w:rsidP="007D47E6">
      <w:pPr>
        <w:pStyle w:val="Tekstpodstawowy"/>
        <w:numPr>
          <w:ilvl w:val="0"/>
          <w:numId w:val="17"/>
        </w:numPr>
        <w:tabs>
          <w:tab w:val="clear" w:pos="2053"/>
          <w:tab w:val="num" w:pos="720"/>
        </w:tabs>
        <w:spacing w:line="240" w:lineRule="exact"/>
        <w:ind w:left="720"/>
        <w:rPr>
          <w:sz w:val="22"/>
          <w:szCs w:val="22"/>
        </w:rPr>
      </w:pPr>
      <w:r w:rsidRPr="009F1895">
        <w:rPr>
          <w:sz w:val="22"/>
          <w:szCs w:val="22"/>
        </w:rPr>
        <w:t>kod punktu pomiarowo-kontrolnego – PL01S0301_0882</w:t>
      </w:r>
    </w:p>
    <w:p w:rsidR="00D43C46" w:rsidRPr="009F1895" w:rsidRDefault="00D43C46" w:rsidP="007D47E6">
      <w:pPr>
        <w:pStyle w:val="Tekstpodstawowy"/>
        <w:numPr>
          <w:ilvl w:val="0"/>
          <w:numId w:val="17"/>
        </w:numPr>
        <w:tabs>
          <w:tab w:val="clear" w:pos="2053"/>
          <w:tab w:val="num" w:pos="720"/>
        </w:tabs>
        <w:spacing w:line="240" w:lineRule="exact"/>
        <w:ind w:left="720"/>
        <w:rPr>
          <w:sz w:val="22"/>
          <w:szCs w:val="22"/>
        </w:rPr>
      </w:pPr>
      <w:r w:rsidRPr="009F1895">
        <w:rPr>
          <w:sz w:val="22"/>
          <w:szCs w:val="22"/>
        </w:rPr>
        <w:t>kategoria JCWP – rzeka (cieki)</w:t>
      </w:r>
    </w:p>
    <w:p w:rsidR="00D43C46" w:rsidRPr="009F1895" w:rsidRDefault="00D43C46" w:rsidP="007D47E6">
      <w:pPr>
        <w:pStyle w:val="Tekstpodstawowy"/>
        <w:numPr>
          <w:ilvl w:val="0"/>
          <w:numId w:val="17"/>
        </w:numPr>
        <w:tabs>
          <w:tab w:val="clear" w:pos="2053"/>
          <w:tab w:val="num" w:pos="720"/>
        </w:tabs>
        <w:spacing w:line="240" w:lineRule="exact"/>
        <w:ind w:left="720"/>
        <w:rPr>
          <w:sz w:val="22"/>
          <w:szCs w:val="22"/>
        </w:rPr>
      </w:pPr>
      <w:r w:rsidRPr="009F1895">
        <w:rPr>
          <w:sz w:val="22"/>
          <w:szCs w:val="22"/>
        </w:rPr>
        <w:t>typ abiotyczny ocenianej JCWP  – 19</w:t>
      </w:r>
    </w:p>
    <w:p w:rsidR="00D43C46" w:rsidRPr="009F1895" w:rsidRDefault="00D43C46" w:rsidP="007D47E6">
      <w:pPr>
        <w:pStyle w:val="Tekstpodstawowy"/>
        <w:numPr>
          <w:ilvl w:val="0"/>
          <w:numId w:val="17"/>
        </w:numPr>
        <w:tabs>
          <w:tab w:val="clear" w:pos="2053"/>
          <w:tab w:val="num" w:pos="720"/>
        </w:tabs>
        <w:spacing w:line="240" w:lineRule="exact"/>
        <w:ind w:left="720"/>
        <w:rPr>
          <w:sz w:val="22"/>
          <w:szCs w:val="22"/>
        </w:rPr>
      </w:pPr>
      <w:r w:rsidRPr="009F1895">
        <w:rPr>
          <w:sz w:val="22"/>
          <w:szCs w:val="22"/>
        </w:rPr>
        <w:t>rodzaj monitoringu w roku 2015 – MD, MO lub MB)</w:t>
      </w:r>
    </w:p>
    <w:p w:rsidR="00D43C46" w:rsidRPr="009F1895" w:rsidRDefault="00D43C46" w:rsidP="00193170">
      <w:pPr>
        <w:pStyle w:val="Tekstpodstawowy"/>
        <w:spacing w:line="240" w:lineRule="exact"/>
        <w:ind w:firstLine="340"/>
        <w:rPr>
          <w:sz w:val="22"/>
          <w:szCs w:val="22"/>
        </w:rPr>
      </w:pPr>
      <w:r w:rsidRPr="009F1895">
        <w:rPr>
          <w:sz w:val="22"/>
          <w:szCs w:val="22"/>
        </w:rPr>
        <w:t>Elementy biologiczne:</w:t>
      </w:r>
    </w:p>
    <w:p w:rsidR="00D43C46" w:rsidRPr="009F1895" w:rsidRDefault="00D43C46" w:rsidP="007D47E6">
      <w:pPr>
        <w:pStyle w:val="Tekstpodstawowy"/>
        <w:numPr>
          <w:ilvl w:val="0"/>
          <w:numId w:val="17"/>
        </w:numPr>
        <w:tabs>
          <w:tab w:val="clear" w:pos="2053"/>
          <w:tab w:val="num" w:pos="720"/>
        </w:tabs>
        <w:spacing w:line="240" w:lineRule="exact"/>
        <w:ind w:left="720"/>
        <w:rPr>
          <w:sz w:val="22"/>
          <w:szCs w:val="22"/>
        </w:rPr>
      </w:pPr>
      <w:r w:rsidRPr="009F1895">
        <w:rPr>
          <w:sz w:val="22"/>
          <w:szCs w:val="22"/>
        </w:rPr>
        <w:t>Fitoplankton (wskaźnik fitoplanktonowy IFPL)– 0,296 (2012)</w:t>
      </w:r>
    </w:p>
    <w:p w:rsidR="00D43C46" w:rsidRDefault="00D43C46" w:rsidP="007D47E6">
      <w:pPr>
        <w:pStyle w:val="Tekstpodstawowy"/>
        <w:numPr>
          <w:ilvl w:val="0"/>
          <w:numId w:val="17"/>
        </w:numPr>
        <w:tabs>
          <w:tab w:val="clear" w:pos="2053"/>
          <w:tab w:val="num" w:pos="720"/>
        </w:tabs>
        <w:spacing w:line="240" w:lineRule="exact"/>
        <w:ind w:left="720"/>
        <w:rPr>
          <w:sz w:val="22"/>
          <w:szCs w:val="22"/>
        </w:rPr>
      </w:pPr>
      <w:r w:rsidRPr="009F1895">
        <w:rPr>
          <w:sz w:val="22"/>
          <w:szCs w:val="22"/>
        </w:rPr>
        <w:t>fitobentos (wskaźnik okrzemkowy IO) – 0,69 (2014)</w:t>
      </w:r>
    </w:p>
    <w:p w:rsidR="00D43C46" w:rsidRDefault="00D43C46" w:rsidP="007D47E6">
      <w:pPr>
        <w:pStyle w:val="Tekstpodstawowy"/>
        <w:numPr>
          <w:ilvl w:val="0"/>
          <w:numId w:val="17"/>
        </w:numPr>
        <w:tabs>
          <w:tab w:val="clear" w:pos="2053"/>
          <w:tab w:val="num" w:pos="720"/>
        </w:tabs>
        <w:spacing w:line="240" w:lineRule="exact"/>
        <w:ind w:left="720"/>
        <w:rPr>
          <w:sz w:val="22"/>
          <w:szCs w:val="22"/>
        </w:rPr>
      </w:pPr>
      <w:proofErr w:type="spellStart"/>
      <w:r w:rsidRPr="009F1895">
        <w:rPr>
          <w:sz w:val="22"/>
          <w:szCs w:val="22"/>
        </w:rPr>
        <w:t>Makrofity</w:t>
      </w:r>
      <w:proofErr w:type="spellEnd"/>
      <w:r w:rsidRPr="009F1895">
        <w:rPr>
          <w:sz w:val="22"/>
          <w:szCs w:val="22"/>
        </w:rPr>
        <w:t xml:space="preserve"> (</w:t>
      </w:r>
      <w:proofErr w:type="spellStart"/>
      <w:r w:rsidRPr="009F1895">
        <w:rPr>
          <w:sz w:val="22"/>
          <w:szCs w:val="22"/>
        </w:rPr>
        <w:t>makrofitowy</w:t>
      </w:r>
      <w:proofErr w:type="spellEnd"/>
      <w:r w:rsidRPr="009F1895">
        <w:rPr>
          <w:sz w:val="22"/>
          <w:szCs w:val="22"/>
        </w:rPr>
        <w:t xml:space="preserve"> indeks rzeczny MIR)</w:t>
      </w:r>
      <w:r>
        <w:rPr>
          <w:sz w:val="22"/>
          <w:szCs w:val="22"/>
        </w:rPr>
        <w:t xml:space="preserve"> - 30,8 (2012)</w:t>
      </w:r>
    </w:p>
    <w:p w:rsidR="00D43C46" w:rsidRPr="000C35ED" w:rsidRDefault="00D43C46" w:rsidP="007D47E6">
      <w:pPr>
        <w:pStyle w:val="Tekstpodstawowy"/>
        <w:numPr>
          <w:ilvl w:val="0"/>
          <w:numId w:val="17"/>
        </w:numPr>
        <w:tabs>
          <w:tab w:val="clear" w:pos="2053"/>
          <w:tab w:val="num" w:pos="720"/>
        </w:tabs>
        <w:spacing w:line="240" w:lineRule="exact"/>
        <w:ind w:left="720"/>
        <w:rPr>
          <w:sz w:val="22"/>
          <w:szCs w:val="22"/>
        </w:rPr>
      </w:pPr>
      <w:proofErr w:type="spellStart"/>
      <w:r w:rsidRPr="009F1895">
        <w:rPr>
          <w:sz w:val="22"/>
          <w:szCs w:val="22"/>
        </w:rPr>
        <w:t>Makrobezkręgowce</w:t>
      </w:r>
      <w:proofErr w:type="spellEnd"/>
      <w:r w:rsidRPr="009F1895">
        <w:rPr>
          <w:sz w:val="22"/>
          <w:szCs w:val="22"/>
        </w:rPr>
        <w:t xml:space="preserve"> bentosowe (indeks MMI)</w:t>
      </w:r>
      <w:r>
        <w:rPr>
          <w:sz w:val="22"/>
          <w:szCs w:val="22"/>
        </w:rPr>
        <w:t xml:space="preserve"> - 0,145 (2012)</w:t>
      </w:r>
    </w:p>
    <w:p w:rsidR="00D43C46" w:rsidRPr="000C35ED" w:rsidRDefault="00D43C46" w:rsidP="00193170">
      <w:pPr>
        <w:pStyle w:val="Tekstpodstawowy"/>
        <w:spacing w:line="240" w:lineRule="exact"/>
        <w:ind w:firstLine="340"/>
        <w:rPr>
          <w:sz w:val="22"/>
          <w:szCs w:val="22"/>
        </w:rPr>
      </w:pPr>
      <w:r w:rsidRPr="000C35ED">
        <w:rPr>
          <w:sz w:val="22"/>
          <w:szCs w:val="22"/>
        </w:rPr>
        <w:t>Elementy fizykochemiczne:</w:t>
      </w:r>
    </w:p>
    <w:p w:rsidR="00D43C46" w:rsidRPr="000C35ED" w:rsidRDefault="00D43C46" w:rsidP="007D47E6">
      <w:pPr>
        <w:pStyle w:val="Tekstpodstawowy"/>
        <w:numPr>
          <w:ilvl w:val="0"/>
          <w:numId w:val="17"/>
        </w:numPr>
        <w:tabs>
          <w:tab w:val="clear" w:pos="2053"/>
          <w:tab w:val="num" w:pos="720"/>
        </w:tabs>
        <w:spacing w:line="240" w:lineRule="exact"/>
        <w:ind w:left="720"/>
        <w:rPr>
          <w:sz w:val="22"/>
          <w:szCs w:val="22"/>
        </w:rPr>
      </w:pPr>
      <w:r w:rsidRPr="000C35ED">
        <w:rPr>
          <w:sz w:val="22"/>
          <w:szCs w:val="22"/>
        </w:rPr>
        <w:t>stan fizyczny:</w:t>
      </w:r>
    </w:p>
    <w:p w:rsidR="00D43C46" w:rsidRPr="000C35ED" w:rsidRDefault="00D43C46" w:rsidP="007D47E6">
      <w:pPr>
        <w:numPr>
          <w:ilvl w:val="0"/>
          <w:numId w:val="18"/>
        </w:numPr>
        <w:tabs>
          <w:tab w:val="num" w:pos="720"/>
        </w:tabs>
        <w:spacing w:line="100" w:lineRule="atLeast"/>
        <w:ind w:left="1080"/>
        <w:jc w:val="both"/>
        <w:rPr>
          <w:sz w:val="22"/>
          <w:szCs w:val="22"/>
          <w:shd w:val="clear" w:color="auto" w:fill="FFFFFF"/>
        </w:rPr>
      </w:pPr>
      <w:r w:rsidRPr="000C35ED">
        <w:rPr>
          <w:sz w:val="22"/>
          <w:szCs w:val="22"/>
          <w:shd w:val="clear" w:color="auto" w:fill="FFFFFF"/>
        </w:rPr>
        <w:t xml:space="preserve">temperatura (°C) </w:t>
      </w:r>
      <w:r w:rsidRPr="000C35ED">
        <w:rPr>
          <w:sz w:val="22"/>
          <w:szCs w:val="22"/>
        </w:rPr>
        <w:t>– 10,3 (2015);</w:t>
      </w:r>
    </w:p>
    <w:p w:rsidR="00D43C46" w:rsidRPr="000C35ED" w:rsidRDefault="00D43C46" w:rsidP="007D47E6">
      <w:pPr>
        <w:pStyle w:val="Tekstpodstawowy"/>
        <w:numPr>
          <w:ilvl w:val="0"/>
          <w:numId w:val="17"/>
        </w:numPr>
        <w:tabs>
          <w:tab w:val="clear" w:pos="2053"/>
          <w:tab w:val="num" w:pos="720"/>
        </w:tabs>
        <w:spacing w:line="240" w:lineRule="exact"/>
        <w:ind w:left="720"/>
        <w:rPr>
          <w:sz w:val="22"/>
          <w:szCs w:val="22"/>
        </w:rPr>
      </w:pPr>
      <w:r w:rsidRPr="000C35ED">
        <w:rPr>
          <w:sz w:val="22"/>
          <w:szCs w:val="22"/>
        </w:rPr>
        <w:t>warunki tlenowe:</w:t>
      </w:r>
    </w:p>
    <w:p w:rsidR="00D43C46" w:rsidRPr="000C35ED" w:rsidRDefault="00D43C46" w:rsidP="007D47E6">
      <w:pPr>
        <w:numPr>
          <w:ilvl w:val="0"/>
          <w:numId w:val="18"/>
        </w:numPr>
        <w:tabs>
          <w:tab w:val="num" w:pos="720"/>
        </w:tabs>
        <w:spacing w:line="100" w:lineRule="atLeast"/>
        <w:ind w:left="1080"/>
        <w:jc w:val="both"/>
        <w:rPr>
          <w:sz w:val="22"/>
          <w:szCs w:val="22"/>
          <w:shd w:val="clear" w:color="auto" w:fill="FFFFFF"/>
        </w:rPr>
      </w:pPr>
      <w:r w:rsidRPr="000C35ED">
        <w:rPr>
          <w:sz w:val="22"/>
          <w:szCs w:val="22"/>
          <w:shd w:val="clear" w:color="auto" w:fill="FFFFFF"/>
        </w:rPr>
        <w:t>tlen rozpuszczony (mgO</w:t>
      </w:r>
      <w:r w:rsidRPr="000C35ED">
        <w:rPr>
          <w:sz w:val="22"/>
          <w:szCs w:val="22"/>
          <w:shd w:val="clear" w:color="auto" w:fill="FFFFFF"/>
          <w:vertAlign w:val="subscript"/>
        </w:rPr>
        <w:t>2</w:t>
      </w:r>
      <w:r w:rsidRPr="000C35ED">
        <w:rPr>
          <w:sz w:val="22"/>
          <w:szCs w:val="22"/>
          <w:shd w:val="clear" w:color="auto" w:fill="FFFFFF"/>
        </w:rPr>
        <w:t xml:space="preserve">/l) </w:t>
      </w:r>
      <w:r w:rsidRPr="000C35ED">
        <w:rPr>
          <w:sz w:val="22"/>
          <w:szCs w:val="22"/>
        </w:rPr>
        <w:t>– 5,9 (2014);</w:t>
      </w:r>
    </w:p>
    <w:p w:rsidR="00D43C46" w:rsidRPr="000C35ED" w:rsidRDefault="00D43C46" w:rsidP="007D47E6">
      <w:pPr>
        <w:numPr>
          <w:ilvl w:val="0"/>
          <w:numId w:val="18"/>
        </w:numPr>
        <w:tabs>
          <w:tab w:val="num" w:pos="720"/>
        </w:tabs>
        <w:spacing w:line="100" w:lineRule="atLeast"/>
        <w:ind w:left="1080"/>
        <w:jc w:val="both"/>
        <w:rPr>
          <w:sz w:val="22"/>
          <w:szCs w:val="22"/>
          <w:shd w:val="clear" w:color="auto" w:fill="FFFFFF"/>
        </w:rPr>
      </w:pPr>
      <w:r w:rsidRPr="000C35ED">
        <w:rPr>
          <w:sz w:val="22"/>
          <w:szCs w:val="22"/>
          <w:shd w:val="clear" w:color="auto" w:fill="FFFFFF"/>
        </w:rPr>
        <w:t>BZT</w:t>
      </w:r>
      <w:r w:rsidRPr="000C35ED">
        <w:rPr>
          <w:sz w:val="22"/>
          <w:szCs w:val="22"/>
          <w:shd w:val="clear" w:color="auto" w:fill="FFFFFF"/>
          <w:vertAlign w:val="subscript"/>
        </w:rPr>
        <w:t>5</w:t>
      </w:r>
      <w:r w:rsidRPr="000C35ED">
        <w:rPr>
          <w:sz w:val="22"/>
          <w:szCs w:val="22"/>
          <w:shd w:val="clear" w:color="auto" w:fill="FFFFFF"/>
        </w:rPr>
        <w:t xml:space="preserve"> (mgO</w:t>
      </w:r>
      <w:r w:rsidRPr="000C35ED">
        <w:rPr>
          <w:sz w:val="22"/>
          <w:szCs w:val="22"/>
          <w:shd w:val="clear" w:color="auto" w:fill="FFFFFF"/>
          <w:vertAlign w:val="subscript"/>
        </w:rPr>
        <w:t>2</w:t>
      </w:r>
      <w:r w:rsidRPr="000C35ED">
        <w:rPr>
          <w:sz w:val="22"/>
          <w:szCs w:val="22"/>
          <w:shd w:val="clear" w:color="auto" w:fill="FFFFFF"/>
        </w:rPr>
        <w:t xml:space="preserve">/l) </w:t>
      </w:r>
      <w:r w:rsidRPr="000C35ED">
        <w:rPr>
          <w:sz w:val="22"/>
          <w:szCs w:val="22"/>
        </w:rPr>
        <w:t>– 3,05 (2014);</w:t>
      </w:r>
    </w:p>
    <w:p w:rsidR="00D43C46" w:rsidRPr="000C35ED" w:rsidRDefault="00D43C46" w:rsidP="007D47E6">
      <w:pPr>
        <w:numPr>
          <w:ilvl w:val="0"/>
          <w:numId w:val="18"/>
        </w:numPr>
        <w:tabs>
          <w:tab w:val="num" w:pos="720"/>
        </w:tabs>
        <w:spacing w:line="100" w:lineRule="atLeast"/>
        <w:ind w:left="1080"/>
        <w:jc w:val="both"/>
        <w:rPr>
          <w:sz w:val="22"/>
          <w:szCs w:val="22"/>
          <w:shd w:val="clear" w:color="auto" w:fill="FFFFFF"/>
        </w:rPr>
      </w:pPr>
      <w:r w:rsidRPr="000C35ED">
        <w:rPr>
          <w:sz w:val="22"/>
          <w:szCs w:val="22"/>
          <w:shd w:val="clear" w:color="auto" w:fill="FFFFFF"/>
        </w:rPr>
        <w:t>OWO (</w:t>
      </w:r>
      <w:proofErr w:type="spellStart"/>
      <w:r w:rsidRPr="000C35ED">
        <w:rPr>
          <w:sz w:val="22"/>
          <w:szCs w:val="22"/>
          <w:shd w:val="clear" w:color="auto" w:fill="FFFFFF"/>
        </w:rPr>
        <w:t>mgC</w:t>
      </w:r>
      <w:proofErr w:type="spellEnd"/>
      <w:r w:rsidRPr="000C35ED">
        <w:rPr>
          <w:sz w:val="22"/>
          <w:szCs w:val="22"/>
          <w:shd w:val="clear" w:color="auto" w:fill="FFFFFF"/>
        </w:rPr>
        <w:t xml:space="preserve">/l) </w:t>
      </w:r>
      <w:r w:rsidRPr="000C35ED">
        <w:rPr>
          <w:sz w:val="22"/>
          <w:szCs w:val="22"/>
        </w:rPr>
        <w:t>– 13,8 92014);</w:t>
      </w:r>
    </w:p>
    <w:p w:rsidR="00D43C46" w:rsidRPr="000C35ED" w:rsidRDefault="00D43C46" w:rsidP="007D47E6">
      <w:pPr>
        <w:pStyle w:val="Tekstpodstawowy"/>
        <w:numPr>
          <w:ilvl w:val="0"/>
          <w:numId w:val="17"/>
        </w:numPr>
        <w:tabs>
          <w:tab w:val="clear" w:pos="2053"/>
          <w:tab w:val="num" w:pos="720"/>
        </w:tabs>
        <w:spacing w:line="240" w:lineRule="exact"/>
        <w:ind w:left="720"/>
        <w:rPr>
          <w:sz w:val="22"/>
          <w:szCs w:val="22"/>
        </w:rPr>
      </w:pPr>
      <w:r w:rsidRPr="000C35ED">
        <w:rPr>
          <w:sz w:val="22"/>
          <w:szCs w:val="22"/>
        </w:rPr>
        <w:t>zasolenie:</w:t>
      </w:r>
    </w:p>
    <w:p w:rsidR="00D43C46" w:rsidRPr="008F0240" w:rsidRDefault="00D43C46" w:rsidP="007D47E6">
      <w:pPr>
        <w:numPr>
          <w:ilvl w:val="0"/>
          <w:numId w:val="18"/>
        </w:numPr>
        <w:tabs>
          <w:tab w:val="num" w:pos="720"/>
        </w:tabs>
        <w:spacing w:line="100" w:lineRule="atLeast"/>
        <w:ind w:left="1080"/>
        <w:jc w:val="both"/>
        <w:rPr>
          <w:sz w:val="22"/>
          <w:szCs w:val="22"/>
          <w:shd w:val="clear" w:color="auto" w:fill="FFFFFF"/>
        </w:rPr>
      </w:pPr>
      <w:r w:rsidRPr="008F0240">
        <w:rPr>
          <w:sz w:val="22"/>
          <w:szCs w:val="22"/>
          <w:shd w:val="clear" w:color="auto" w:fill="FFFFFF"/>
        </w:rPr>
        <w:t>przewodność w 20°C (</w:t>
      </w:r>
      <w:proofErr w:type="spellStart"/>
      <w:r w:rsidRPr="008F0240">
        <w:rPr>
          <w:sz w:val="22"/>
          <w:szCs w:val="22"/>
          <w:shd w:val="clear" w:color="auto" w:fill="FFFFFF"/>
        </w:rPr>
        <w:t>μS</w:t>
      </w:r>
      <w:proofErr w:type="spellEnd"/>
      <w:r w:rsidRPr="008F0240">
        <w:rPr>
          <w:sz w:val="22"/>
          <w:szCs w:val="22"/>
          <w:shd w:val="clear" w:color="auto" w:fill="FFFFFF"/>
        </w:rPr>
        <w:t xml:space="preserve">/cm) </w:t>
      </w:r>
      <w:r w:rsidRPr="008F0240">
        <w:rPr>
          <w:sz w:val="22"/>
          <w:szCs w:val="22"/>
        </w:rPr>
        <w:t>– 2290 (2015);</w:t>
      </w:r>
    </w:p>
    <w:p w:rsidR="00D43C46" w:rsidRPr="008F0240" w:rsidRDefault="00D43C46" w:rsidP="007D47E6">
      <w:pPr>
        <w:numPr>
          <w:ilvl w:val="0"/>
          <w:numId w:val="18"/>
        </w:numPr>
        <w:tabs>
          <w:tab w:val="num" w:pos="720"/>
        </w:tabs>
        <w:spacing w:line="100" w:lineRule="atLeast"/>
        <w:ind w:left="1080"/>
        <w:jc w:val="both"/>
        <w:rPr>
          <w:sz w:val="22"/>
          <w:szCs w:val="22"/>
          <w:shd w:val="clear" w:color="auto" w:fill="FFFFFF"/>
        </w:rPr>
      </w:pPr>
      <w:r w:rsidRPr="008F0240">
        <w:rPr>
          <w:sz w:val="22"/>
          <w:szCs w:val="22"/>
          <w:shd w:val="clear" w:color="auto" w:fill="FFFFFF"/>
        </w:rPr>
        <w:t xml:space="preserve">substancje rozpuszczone (mg/l) </w:t>
      </w:r>
      <w:r w:rsidRPr="008F0240">
        <w:rPr>
          <w:sz w:val="22"/>
          <w:szCs w:val="22"/>
        </w:rPr>
        <w:t>– 914 (2014);</w:t>
      </w:r>
    </w:p>
    <w:p w:rsidR="00D43C46" w:rsidRPr="008F0240" w:rsidRDefault="00D43C46" w:rsidP="007D47E6">
      <w:pPr>
        <w:numPr>
          <w:ilvl w:val="0"/>
          <w:numId w:val="18"/>
        </w:numPr>
        <w:tabs>
          <w:tab w:val="num" w:pos="720"/>
        </w:tabs>
        <w:spacing w:line="100" w:lineRule="atLeast"/>
        <w:ind w:left="1080"/>
        <w:jc w:val="both"/>
        <w:rPr>
          <w:sz w:val="22"/>
          <w:szCs w:val="22"/>
          <w:shd w:val="clear" w:color="auto" w:fill="FFFFFF"/>
        </w:rPr>
      </w:pPr>
      <w:r w:rsidRPr="008F0240">
        <w:rPr>
          <w:sz w:val="22"/>
          <w:szCs w:val="22"/>
          <w:shd w:val="clear" w:color="auto" w:fill="FFFFFF"/>
        </w:rPr>
        <w:t>twardość ogólna (mgCaCO</w:t>
      </w:r>
      <w:r w:rsidRPr="008F0240">
        <w:rPr>
          <w:sz w:val="22"/>
          <w:szCs w:val="22"/>
          <w:shd w:val="clear" w:color="auto" w:fill="FFFFFF"/>
          <w:vertAlign w:val="subscript"/>
        </w:rPr>
        <w:t>3</w:t>
      </w:r>
      <w:r w:rsidRPr="008F0240">
        <w:rPr>
          <w:sz w:val="22"/>
          <w:szCs w:val="22"/>
          <w:shd w:val="clear" w:color="auto" w:fill="FFFFFF"/>
        </w:rPr>
        <w:t xml:space="preserve">/l) </w:t>
      </w:r>
      <w:r w:rsidRPr="008F0240">
        <w:rPr>
          <w:sz w:val="22"/>
          <w:szCs w:val="22"/>
        </w:rPr>
        <w:t>– 337 (2014);</w:t>
      </w:r>
    </w:p>
    <w:p w:rsidR="00D43C46" w:rsidRPr="008F0240" w:rsidRDefault="00D43C46" w:rsidP="007D47E6">
      <w:pPr>
        <w:pStyle w:val="Tekstpodstawowy"/>
        <w:numPr>
          <w:ilvl w:val="0"/>
          <w:numId w:val="17"/>
        </w:numPr>
        <w:tabs>
          <w:tab w:val="clear" w:pos="2053"/>
          <w:tab w:val="num" w:pos="720"/>
        </w:tabs>
        <w:spacing w:line="240" w:lineRule="exact"/>
        <w:ind w:left="720"/>
        <w:rPr>
          <w:sz w:val="22"/>
          <w:szCs w:val="22"/>
        </w:rPr>
      </w:pPr>
      <w:r w:rsidRPr="008F0240">
        <w:rPr>
          <w:sz w:val="22"/>
          <w:szCs w:val="22"/>
        </w:rPr>
        <w:lastRenderedPageBreak/>
        <w:t>zakwaszenie:</w:t>
      </w:r>
    </w:p>
    <w:p w:rsidR="00D43C46" w:rsidRPr="00A30C8C" w:rsidRDefault="00D43C46" w:rsidP="007D47E6">
      <w:pPr>
        <w:numPr>
          <w:ilvl w:val="0"/>
          <w:numId w:val="18"/>
        </w:numPr>
        <w:tabs>
          <w:tab w:val="num" w:pos="720"/>
        </w:tabs>
        <w:spacing w:line="100" w:lineRule="atLeast"/>
        <w:ind w:left="1080"/>
        <w:jc w:val="both"/>
        <w:rPr>
          <w:sz w:val="22"/>
          <w:szCs w:val="22"/>
          <w:shd w:val="clear" w:color="auto" w:fill="FFFFFF"/>
        </w:rPr>
      </w:pPr>
      <w:r w:rsidRPr="00A30C8C">
        <w:rPr>
          <w:sz w:val="22"/>
          <w:szCs w:val="22"/>
          <w:shd w:val="clear" w:color="auto" w:fill="FFFFFF"/>
        </w:rPr>
        <w:t xml:space="preserve">odczyn </w:t>
      </w:r>
      <w:proofErr w:type="spellStart"/>
      <w:r w:rsidRPr="00A30C8C">
        <w:rPr>
          <w:sz w:val="22"/>
          <w:szCs w:val="22"/>
          <w:shd w:val="clear" w:color="auto" w:fill="FFFFFF"/>
        </w:rPr>
        <w:t>pH</w:t>
      </w:r>
      <w:proofErr w:type="spellEnd"/>
      <w:r w:rsidRPr="00A30C8C">
        <w:rPr>
          <w:sz w:val="22"/>
          <w:szCs w:val="22"/>
          <w:shd w:val="clear" w:color="auto" w:fill="FFFFFF"/>
        </w:rPr>
        <w:t>: 7,7 - 8,4 (2015);</w:t>
      </w:r>
    </w:p>
    <w:p w:rsidR="00D43C46" w:rsidRPr="00A30C8C" w:rsidRDefault="00D43C46" w:rsidP="007D47E6">
      <w:pPr>
        <w:pStyle w:val="Tekstpodstawowy"/>
        <w:numPr>
          <w:ilvl w:val="0"/>
          <w:numId w:val="17"/>
        </w:numPr>
        <w:tabs>
          <w:tab w:val="clear" w:pos="2053"/>
          <w:tab w:val="num" w:pos="720"/>
        </w:tabs>
        <w:spacing w:line="240" w:lineRule="exact"/>
        <w:ind w:left="720"/>
        <w:rPr>
          <w:sz w:val="22"/>
          <w:szCs w:val="22"/>
        </w:rPr>
      </w:pPr>
      <w:r w:rsidRPr="00A30C8C">
        <w:rPr>
          <w:sz w:val="22"/>
          <w:szCs w:val="22"/>
        </w:rPr>
        <w:t>substancje biogenne:</w:t>
      </w:r>
    </w:p>
    <w:p w:rsidR="00D43C46" w:rsidRPr="00A30C8C" w:rsidRDefault="00D43C46" w:rsidP="007D47E6">
      <w:pPr>
        <w:numPr>
          <w:ilvl w:val="0"/>
          <w:numId w:val="18"/>
        </w:numPr>
        <w:tabs>
          <w:tab w:val="num" w:pos="720"/>
        </w:tabs>
        <w:spacing w:line="100" w:lineRule="atLeast"/>
        <w:ind w:left="1080"/>
        <w:jc w:val="both"/>
        <w:rPr>
          <w:sz w:val="22"/>
          <w:szCs w:val="22"/>
          <w:shd w:val="clear" w:color="auto" w:fill="FFFFFF"/>
        </w:rPr>
      </w:pPr>
      <w:r w:rsidRPr="00A30C8C">
        <w:rPr>
          <w:sz w:val="22"/>
          <w:szCs w:val="22"/>
          <w:shd w:val="clear" w:color="auto" w:fill="FFFFFF"/>
        </w:rPr>
        <w:t>azot amonowy (mgN-NH</w:t>
      </w:r>
      <w:r w:rsidRPr="00A30C8C">
        <w:rPr>
          <w:sz w:val="22"/>
          <w:szCs w:val="22"/>
          <w:shd w:val="clear" w:color="auto" w:fill="FFFFFF"/>
          <w:vertAlign w:val="subscript"/>
        </w:rPr>
        <w:t>4</w:t>
      </w:r>
      <w:r w:rsidRPr="00A30C8C">
        <w:rPr>
          <w:sz w:val="22"/>
          <w:szCs w:val="22"/>
          <w:shd w:val="clear" w:color="auto" w:fill="FFFFFF"/>
        </w:rPr>
        <w:t xml:space="preserve">/l) </w:t>
      </w:r>
      <w:r w:rsidRPr="00A30C8C">
        <w:rPr>
          <w:sz w:val="22"/>
          <w:szCs w:val="22"/>
        </w:rPr>
        <w:t>– 0,2 (2014);</w:t>
      </w:r>
    </w:p>
    <w:p w:rsidR="00D43C46" w:rsidRPr="00A30C8C" w:rsidRDefault="00D43C46" w:rsidP="007D47E6">
      <w:pPr>
        <w:numPr>
          <w:ilvl w:val="0"/>
          <w:numId w:val="18"/>
        </w:numPr>
        <w:tabs>
          <w:tab w:val="num" w:pos="720"/>
        </w:tabs>
        <w:spacing w:line="100" w:lineRule="atLeast"/>
        <w:ind w:left="1080"/>
        <w:jc w:val="both"/>
        <w:rPr>
          <w:sz w:val="22"/>
          <w:szCs w:val="22"/>
          <w:shd w:val="clear" w:color="auto" w:fill="FFFFFF"/>
        </w:rPr>
      </w:pPr>
      <w:r w:rsidRPr="00A30C8C">
        <w:rPr>
          <w:sz w:val="22"/>
          <w:szCs w:val="22"/>
          <w:shd w:val="clear" w:color="auto" w:fill="FFFFFF"/>
        </w:rPr>
        <w:t xml:space="preserve">azot </w:t>
      </w:r>
      <w:proofErr w:type="spellStart"/>
      <w:r w:rsidRPr="00A30C8C">
        <w:rPr>
          <w:sz w:val="22"/>
          <w:szCs w:val="22"/>
          <w:shd w:val="clear" w:color="auto" w:fill="FFFFFF"/>
        </w:rPr>
        <w:t>Kjeldahla</w:t>
      </w:r>
      <w:proofErr w:type="spellEnd"/>
      <w:r w:rsidRPr="00A30C8C">
        <w:rPr>
          <w:sz w:val="22"/>
          <w:szCs w:val="22"/>
          <w:shd w:val="clear" w:color="auto" w:fill="FFFFFF"/>
        </w:rPr>
        <w:t xml:space="preserve"> (</w:t>
      </w:r>
      <w:proofErr w:type="spellStart"/>
      <w:r w:rsidRPr="00A30C8C">
        <w:rPr>
          <w:sz w:val="22"/>
          <w:szCs w:val="22"/>
          <w:shd w:val="clear" w:color="auto" w:fill="FFFFFF"/>
        </w:rPr>
        <w:t>mgN</w:t>
      </w:r>
      <w:proofErr w:type="spellEnd"/>
      <w:r w:rsidRPr="00A30C8C">
        <w:rPr>
          <w:sz w:val="22"/>
          <w:szCs w:val="22"/>
          <w:shd w:val="clear" w:color="auto" w:fill="FFFFFF"/>
        </w:rPr>
        <w:t xml:space="preserve">/l) </w:t>
      </w:r>
      <w:r w:rsidRPr="00A30C8C">
        <w:rPr>
          <w:sz w:val="22"/>
          <w:szCs w:val="22"/>
        </w:rPr>
        <w:t>– 1,61 (2014);</w:t>
      </w:r>
    </w:p>
    <w:p w:rsidR="00D43C46" w:rsidRPr="00A30C8C" w:rsidRDefault="00D43C46" w:rsidP="007D47E6">
      <w:pPr>
        <w:numPr>
          <w:ilvl w:val="0"/>
          <w:numId w:val="18"/>
        </w:numPr>
        <w:tabs>
          <w:tab w:val="num" w:pos="720"/>
        </w:tabs>
        <w:spacing w:line="100" w:lineRule="atLeast"/>
        <w:ind w:left="1080"/>
        <w:jc w:val="both"/>
        <w:rPr>
          <w:sz w:val="22"/>
          <w:szCs w:val="22"/>
          <w:shd w:val="clear" w:color="auto" w:fill="FFFFFF"/>
        </w:rPr>
      </w:pPr>
      <w:r w:rsidRPr="00A30C8C">
        <w:rPr>
          <w:sz w:val="22"/>
          <w:szCs w:val="22"/>
          <w:shd w:val="clear" w:color="auto" w:fill="FFFFFF"/>
        </w:rPr>
        <w:t>azot azotanowy (mgN-NO</w:t>
      </w:r>
      <w:r w:rsidRPr="00A30C8C">
        <w:rPr>
          <w:sz w:val="22"/>
          <w:szCs w:val="22"/>
          <w:shd w:val="clear" w:color="auto" w:fill="FFFFFF"/>
          <w:vertAlign w:val="subscript"/>
        </w:rPr>
        <w:t>3</w:t>
      </w:r>
      <w:r w:rsidRPr="00A30C8C">
        <w:rPr>
          <w:sz w:val="22"/>
          <w:szCs w:val="22"/>
          <w:shd w:val="clear" w:color="auto" w:fill="FFFFFF"/>
        </w:rPr>
        <w:t xml:space="preserve">/l) </w:t>
      </w:r>
      <w:r w:rsidRPr="00A30C8C">
        <w:rPr>
          <w:sz w:val="22"/>
          <w:szCs w:val="22"/>
        </w:rPr>
        <w:t>– 0,27 (2014);</w:t>
      </w:r>
    </w:p>
    <w:p w:rsidR="00D43C46" w:rsidRPr="00A30C8C" w:rsidRDefault="00D43C46" w:rsidP="007D47E6">
      <w:pPr>
        <w:numPr>
          <w:ilvl w:val="0"/>
          <w:numId w:val="18"/>
        </w:numPr>
        <w:tabs>
          <w:tab w:val="num" w:pos="720"/>
        </w:tabs>
        <w:spacing w:line="100" w:lineRule="atLeast"/>
        <w:ind w:left="1080"/>
        <w:jc w:val="both"/>
        <w:rPr>
          <w:sz w:val="22"/>
          <w:szCs w:val="22"/>
          <w:shd w:val="clear" w:color="auto" w:fill="FFFFFF"/>
        </w:rPr>
      </w:pPr>
      <w:r w:rsidRPr="00A30C8C">
        <w:rPr>
          <w:sz w:val="22"/>
          <w:szCs w:val="22"/>
          <w:shd w:val="clear" w:color="auto" w:fill="FFFFFF"/>
        </w:rPr>
        <w:t>azot ogólny (</w:t>
      </w:r>
      <w:proofErr w:type="spellStart"/>
      <w:r w:rsidRPr="00A30C8C">
        <w:rPr>
          <w:sz w:val="22"/>
          <w:szCs w:val="22"/>
          <w:shd w:val="clear" w:color="auto" w:fill="FFFFFF"/>
        </w:rPr>
        <w:t>mgN</w:t>
      </w:r>
      <w:proofErr w:type="spellEnd"/>
      <w:r w:rsidRPr="00A30C8C">
        <w:rPr>
          <w:sz w:val="22"/>
          <w:szCs w:val="22"/>
          <w:shd w:val="clear" w:color="auto" w:fill="FFFFFF"/>
        </w:rPr>
        <w:t xml:space="preserve">/l) </w:t>
      </w:r>
      <w:r w:rsidRPr="00A30C8C">
        <w:rPr>
          <w:sz w:val="22"/>
          <w:szCs w:val="22"/>
        </w:rPr>
        <w:t>– 1,88 (2014);</w:t>
      </w:r>
    </w:p>
    <w:p w:rsidR="00D43C46" w:rsidRPr="008B1E25" w:rsidRDefault="00D43C46" w:rsidP="007D47E6">
      <w:pPr>
        <w:numPr>
          <w:ilvl w:val="0"/>
          <w:numId w:val="18"/>
        </w:numPr>
        <w:tabs>
          <w:tab w:val="num" w:pos="720"/>
        </w:tabs>
        <w:spacing w:line="100" w:lineRule="atLeast"/>
        <w:ind w:left="1080"/>
        <w:jc w:val="both"/>
        <w:rPr>
          <w:sz w:val="22"/>
          <w:szCs w:val="22"/>
          <w:shd w:val="clear" w:color="auto" w:fill="FFFFFF"/>
        </w:rPr>
      </w:pPr>
      <w:r w:rsidRPr="008B1E25">
        <w:rPr>
          <w:sz w:val="22"/>
          <w:szCs w:val="22"/>
          <w:shd w:val="clear" w:color="auto" w:fill="FFFFFF"/>
        </w:rPr>
        <w:t>fosforany (mgPO</w:t>
      </w:r>
      <w:r w:rsidRPr="008B1E25">
        <w:rPr>
          <w:sz w:val="22"/>
          <w:szCs w:val="22"/>
          <w:shd w:val="clear" w:color="auto" w:fill="FFFFFF"/>
          <w:vertAlign w:val="subscript"/>
        </w:rPr>
        <w:t>4</w:t>
      </w:r>
      <w:r w:rsidRPr="008B1E25">
        <w:rPr>
          <w:sz w:val="22"/>
          <w:szCs w:val="22"/>
          <w:shd w:val="clear" w:color="auto" w:fill="FFFFFF"/>
        </w:rPr>
        <w:t xml:space="preserve">/l) </w:t>
      </w:r>
      <w:r w:rsidRPr="008B1E25">
        <w:rPr>
          <w:sz w:val="22"/>
          <w:szCs w:val="22"/>
        </w:rPr>
        <w:t>– 0,149 (2014);</w:t>
      </w:r>
    </w:p>
    <w:p w:rsidR="00D43C46" w:rsidRPr="008B1E25" w:rsidRDefault="00D43C46" w:rsidP="007D47E6">
      <w:pPr>
        <w:numPr>
          <w:ilvl w:val="0"/>
          <w:numId w:val="18"/>
        </w:numPr>
        <w:tabs>
          <w:tab w:val="num" w:pos="720"/>
        </w:tabs>
        <w:spacing w:line="100" w:lineRule="atLeast"/>
        <w:ind w:left="1080"/>
        <w:jc w:val="both"/>
        <w:rPr>
          <w:sz w:val="22"/>
          <w:szCs w:val="22"/>
          <w:shd w:val="clear" w:color="auto" w:fill="FFFFFF"/>
        </w:rPr>
      </w:pPr>
      <w:r w:rsidRPr="008B1E25">
        <w:rPr>
          <w:sz w:val="22"/>
          <w:szCs w:val="22"/>
          <w:shd w:val="clear" w:color="auto" w:fill="FFFFFF"/>
        </w:rPr>
        <w:t>fosfor ogólny (</w:t>
      </w:r>
      <w:proofErr w:type="spellStart"/>
      <w:r w:rsidRPr="008B1E25">
        <w:rPr>
          <w:sz w:val="22"/>
          <w:szCs w:val="22"/>
          <w:shd w:val="clear" w:color="auto" w:fill="FFFFFF"/>
        </w:rPr>
        <w:t>mgP</w:t>
      </w:r>
      <w:proofErr w:type="spellEnd"/>
      <w:r w:rsidRPr="008B1E25">
        <w:rPr>
          <w:sz w:val="22"/>
          <w:szCs w:val="22"/>
          <w:shd w:val="clear" w:color="auto" w:fill="FFFFFF"/>
        </w:rPr>
        <w:t xml:space="preserve">/l) </w:t>
      </w:r>
      <w:r w:rsidRPr="008B1E25">
        <w:rPr>
          <w:sz w:val="22"/>
          <w:szCs w:val="22"/>
        </w:rPr>
        <w:t>– 0,150 (2014);</w:t>
      </w:r>
    </w:p>
    <w:p w:rsidR="00D43C46" w:rsidRPr="008B1E25" w:rsidRDefault="00D43C46" w:rsidP="007D47E6">
      <w:pPr>
        <w:pStyle w:val="Tekstpodstawowy"/>
        <w:numPr>
          <w:ilvl w:val="0"/>
          <w:numId w:val="17"/>
        </w:numPr>
        <w:tabs>
          <w:tab w:val="clear" w:pos="2053"/>
          <w:tab w:val="num" w:pos="720"/>
        </w:tabs>
        <w:spacing w:line="240" w:lineRule="exact"/>
        <w:ind w:left="720"/>
        <w:rPr>
          <w:sz w:val="22"/>
          <w:szCs w:val="22"/>
        </w:rPr>
      </w:pPr>
      <w:r w:rsidRPr="008B1E25">
        <w:rPr>
          <w:sz w:val="22"/>
          <w:szCs w:val="22"/>
        </w:rPr>
        <w:t>pozostałe badane wskaźniki:</w:t>
      </w:r>
    </w:p>
    <w:p w:rsidR="00D43C46" w:rsidRPr="008B1E25" w:rsidRDefault="00D43C46" w:rsidP="007D47E6">
      <w:pPr>
        <w:numPr>
          <w:ilvl w:val="0"/>
          <w:numId w:val="18"/>
        </w:numPr>
        <w:tabs>
          <w:tab w:val="num" w:pos="720"/>
        </w:tabs>
        <w:spacing w:line="100" w:lineRule="atLeast"/>
        <w:ind w:left="1080"/>
        <w:jc w:val="both"/>
        <w:rPr>
          <w:sz w:val="22"/>
          <w:szCs w:val="22"/>
          <w:shd w:val="clear" w:color="auto" w:fill="FFFFFF"/>
        </w:rPr>
      </w:pPr>
      <w:r w:rsidRPr="008B1E25">
        <w:rPr>
          <w:sz w:val="22"/>
          <w:szCs w:val="22"/>
          <w:shd w:val="clear" w:color="auto" w:fill="FFFFFF"/>
        </w:rPr>
        <w:t xml:space="preserve">Aldehyd mrówkowy (mg/l) </w:t>
      </w:r>
      <w:r w:rsidRPr="008B1E25">
        <w:rPr>
          <w:sz w:val="22"/>
          <w:szCs w:val="22"/>
        </w:rPr>
        <w:t xml:space="preserve">– 0,029 (2015). </w:t>
      </w:r>
    </w:p>
    <w:p w:rsidR="00D43C46" w:rsidRPr="008B1E25" w:rsidRDefault="00D43C46" w:rsidP="008B1E25">
      <w:pPr>
        <w:spacing w:line="100" w:lineRule="atLeast"/>
        <w:ind w:left="1080"/>
        <w:jc w:val="both"/>
        <w:rPr>
          <w:sz w:val="22"/>
          <w:szCs w:val="22"/>
          <w:shd w:val="clear" w:color="auto" w:fill="FFFFFF"/>
        </w:rPr>
      </w:pPr>
    </w:p>
    <w:p w:rsidR="00D43C46" w:rsidRDefault="00D43C46" w:rsidP="007D47E6">
      <w:pPr>
        <w:pStyle w:val="Tekstpodstawowy"/>
        <w:numPr>
          <w:ilvl w:val="0"/>
          <w:numId w:val="22"/>
        </w:numPr>
        <w:tabs>
          <w:tab w:val="num" w:pos="720"/>
        </w:tabs>
        <w:spacing w:line="240" w:lineRule="exact"/>
        <w:rPr>
          <w:sz w:val="22"/>
          <w:szCs w:val="22"/>
        </w:rPr>
      </w:pPr>
      <w:r>
        <w:rPr>
          <w:sz w:val="22"/>
          <w:szCs w:val="22"/>
        </w:rPr>
        <w:t>Klasa elementów fizykochemicznych (grupa 3.1 - 3.5) - PSD (poniżej stanu / potencjału dobrego)</w:t>
      </w:r>
    </w:p>
    <w:p w:rsidR="00D43C46" w:rsidRDefault="00D43C46" w:rsidP="007D47E6">
      <w:pPr>
        <w:pStyle w:val="Tekstpodstawowy"/>
        <w:numPr>
          <w:ilvl w:val="0"/>
          <w:numId w:val="22"/>
        </w:numPr>
        <w:tabs>
          <w:tab w:val="num" w:pos="720"/>
        </w:tabs>
        <w:spacing w:line="240" w:lineRule="exact"/>
        <w:rPr>
          <w:sz w:val="22"/>
          <w:szCs w:val="22"/>
        </w:rPr>
      </w:pPr>
      <w:r>
        <w:rPr>
          <w:sz w:val="22"/>
          <w:szCs w:val="22"/>
        </w:rPr>
        <w:t>Klasa elementów biologicznych : V</w:t>
      </w:r>
    </w:p>
    <w:p w:rsidR="00D43C46" w:rsidRDefault="00D43C46" w:rsidP="007D47E6">
      <w:pPr>
        <w:pStyle w:val="Tekstpodstawowy"/>
        <w:numPr>
          <w:ilvl w:val="0"/>
          <w:numId w:val="22"/>
        </w:numPr>
        <w:tabs>
          <w:tab w:val="num" w:pos="720"/>
        </w:tabs>
        <w:spacing w:line="240" w:lineRule="exact"/>
        <w:rPr>
          <w:sz w:val="22"/>
          <w:szCs w:val="22"/>
        </w:rPr>
      </w:pPr>
      <w:r>
        <w:rPr>
          <w:sz w:val="22"/>
          <w:szCs w:val="22"/>
        </w:rPr>
        <w:t>Stan/potencjał ekologiczny : zły</w:t>
      </w:r>
    </w:p>
    <w:p w:rsidR="00D43C46" w:rsidRDefault="00D43C46" w:rsidP="007D47E6">
      <w:pPr>
        <w:pStyle w:val="Tekstpodstawowy"/>
        <w:numPr>
          <w:ilvl w:val="0"/>
          <w:numId w:val="22"/>
        </w:numPr>
        <w:tabs>
          <w:tab w:val="num" w:pos="720"/>
        </w:tabs>
        <w:spacing w:line="240" w:lineRule="exact"/>
        <w:rPr>
          <w:sz w:val="22"/>
          <w:szCs w:val="22"/>
        </w:rPr>
      </w:pPr>
      <w:r>
        <w:rPr>
          <w:sz w:val="22"/>
          <w:szCs w:val="22"/>
        </w:rPr>
        <w:t xml:space="preserve">Stan/potencjał chemiczny : </w:t>
      </w:r>
      <w:proofErr w:type="spellStart"/>
      <w:r>
        <w:rPr>
          <w:sz w:val="22"/>
          <w:szCs w:val="22"/>
        </w:rPr>
        <w:t>PSD_śr</w:t>
      </w:r>
      <w:proofErr w:type="spellEnd"/>
      <w:r>
        <w:rPr>
          <w:sz w:val="22"/>
          <w:szCs w:val="22"/>
        </w:rPr>
        <w:t xml:space="preserve"> (poniżej stanu dobrego)</w:t>
      </w:r>
    </w:p>
    <w:p w:rsidR="00D43C46" w:rsidRPr="008B1E25" w:rsidRDefault="00D43C46" w:rsidP="008B1E25">
      <w:pPr>
        <w:spacing w:line="100" w:lineRule="atLeast"/>
        <w:ind w:left="720"/>
        <w:jc w:val="both"/>
        <w:rPr>
          <w:sz w:val="22"/>
          <w:szCs w:val="22"/>
          <w:shd w:val="clear" w:color="auto" w:fill="FFFFFF"/>
        </w:rPr>
      </w:pPr>
    </w:p>
    <w:p w:rsidR="00D43C46" w:rsidRPr="009764CB" w:rsidRDefault="00D43C46" w:rsidP="004C1492">
      <w:pPr>
        <w:pStyle w:val="Tekstpodstawowy"/>
        <w:spacing w:line="240" w:lineRule="exact"/>
        <w:ind w:firstLine="340"/>
        <w:rPr>
          <w:color w:val="FF0000"/>
          <w:sz w:val="22"/>
          <w:szCs w:val="22"/>
        </w:rPr>
      </w:pPr>
    </w:p>
    <w:p w:rsidR="00D43C46" w:rsidRPr="009764CB" w:rsidRDefault="00D43C46" w:rsidP="009764CB">
      <w:pPr>
        <w:pStyle w:val="Tekstpodstawowy"/>
        <w:spacing w:line="240" w:lineRule="exact"/>
        <w:ind w:firstLine="340"/>
        <w:rPr>
          <w:rFonts w:eastAsia="Arial Unicode MS"/>
          <w:sz w:val="22"/>
          <w:szCs w:val="22"/>
        </w:rPr>
      </w:pPr>
      <w:r w:rsidRPr="009764CB">
        <w:rPr>
          <w:sz w:val="22"/>
          <w:szCs w:val="22"/>
        </w:rPr>
        <w:t xml:space="preserve">Stacja uzdatniania wody będzie w bardzo niewielkim stopniu oddziaływała na elementy fizykochemiczne stanu wód powierzchniowych. Wprowadzanie oczyszczonych wód </w:t>
      </w:r>
      <w:proofErr w:type="spellStart"/>
      <w:r w:rsidRPr="009764CB">
        <w:rPr>
          <w:sz w:val="22"/>
          <w:szCs w:val="22"/>
        </w:rPr>
        <w:t>popłucznych</w:t>
      </w:r>
      <w:proofErr w:type="spellEnd"/>
      <w:r w:rsidRPr="009764CB">
        <w:rPr>
          <w:sz w:val="22"/>
          <w:szCs w:val="22"/>
        </w:rPr>
        <w:t xml:space="preserve"> do wód powierzchniowych powoduje minimalny przyrost substancji zawartych w tych wodach,</w:t>
      </w:r>
      <w:r>
        <w:rPr>
          <w:sz w:val="22"/>
          <w:szCs w:val="22"/>
        </w:rPr>
        <w:t xml:space="preserve">              </w:t>
      </w:r>
      <w:r w:rsidRPr="009764CB">
        <w:rPr>
          <w:sz w:val="22"/>
          <w:szCs w:val="22"/>
        </w:rPr>
        <w:t xml:space="preserve"> tj. zawiesiny ogólnej i związków żelaza. Z uwagi na fakt, iż jakość tych  wód będzie co najmniej tak dobra, jak wymagana przepisami </w:t>
      </w:r>
      <w:r w:rsidRPr="009764CB">
        <w:rPr>
          <w:rFonts w:eastAsia="Arial Unicode MS"/>
          <w:sz w:val="22"/>
          <w:szCs w:val="22"/>
        </w:rPr>
        <w:t xml:space="preserve">Rozporządzeniu Ministra Środowiska z dnia 16 grudnia 2014 r. </w:t>
      </w:r>
      <w:r>
        <w:rPr>
          <w:rFonts w:eastAsia="Arial Unicode MS"/>
          <w:sz w:val="22"/>
          <w:szCs w:val="22"/>
        </w:rPr>
        <w:t xml:space="preserve">       </w:t>
      </w:r>
      <w:r w:rsidRPr="009764CB">
        <w:rPr>
          <w:rFonts w:eastAsia="Arial Unicode MS"/>
          <w:sz w:val="22"/>
          <w:szCs w:val="22"/>
        </w:rPr>
        <w:t>w sprawie warunków, jakie należy spełnić przy wprowadzaniu ścieków do wód lub do ziemi oraz w sprawie substancji szczególnie szkodliwych dla środowiska wodnego</w:t>
      </w:r>
      <w:r w:rsidRPr="009764CB">
        <w:rPr>
          <w:sz w:val="22"/>
          <w:szCs w:val="22"/>
        </w:rPr>
        <w:t xml:space="preserve"> (Dz. U. poz. 1800), przedsięwzięcie nie będzie negatywnie oddziaływało na stan chemiczny i potencjał ekologiczny jednolitych cześć wód powierzchniowych (JCWP).  </w:t>
      </w:r>
    </w:p>
    <w:p w:rsidR="00D43C46" w:rsidRPr="00444BE6" w:rsidRDefault="00D43C46" w:rsidP="004C1492">
      <w:pPr>
        <w:pStyle w:val="Tekstpodstawowy"/>
        <w:spacing w:line="240" w:lineRule="exact"/>
        <w:ind w:firstLine="340"/>
        <w:rPr>
          <w:color w:val="FF0000"/>
          <w:sz w:val="22"/>
          <w:szCs w:val="22"/>
        </w:rPr>
      </w:pPr>
    </w:p>
    <w:p w:rsidR="00D43C46" w:rsidRPr="00EA167A" w:rsidRDefault="00D43C46" w:rsidP="003C03A4">
      <w:pPr>
        <w:pStyle w:val="Tekstpodstawowy"/>
        <w:tabs>
          <w:tab w:val="left" w:pos="0"/>
        </w:tabs>
        <w:spacing w:before="170" w:line="240" w:lineRule="exact"/>
        <w:rPr>
          <w:b/>
          <w:bCs/>
          <w:sz w:val="22"/>
          <w:szCs w:val="22"/>
          <w:u w:val="single"/>
        </w:rPr>
      </w:pPr>
      <w:r w:rsidRPr="00EA167A">
        <w:rPr>
          <w:b/>
          <w:bCs/>
          <w:sz w:val="22"/>
          <w:szCs w:val="22"/>
          <w:u w:val="single"/>
        </w:rPr>
        <w:t>Jednolita część wód podziemnych, w obrębie której realizowana będzie inwestycja</w:t>
      </w:r>
    </w:p>
    <w:p w:rsidR="00D43C46" w:rsidRPr="00EA167A" w:rsidRDefault="00D43C46" w:rsidP="00065A65">
      <w:pPr>
        <w:pStyle w:val="Tekstpodstawowy"/>
        <w:spacing w:line="240" w:lineRule="exact"/>
        <w:ind w:firstLine="340"/>
        <w:rPr>
          <w:sz w:val="22"/>
          <w:szCs w:val="22"/>
        </w:rPr>
      </w:pPr>
    </w:p>
    <w:p w:rsidR="00D43C46" w:rsidRPr="00CA012B" w:rsidRDefault="00D43C46" w:rsidP="003F5765">
      <w:pPr>
        <w:pStyle w:val="Tekstpodstawowy"/>
        <w:spacing w:line="240" w:lineRule="exact"/>
        <w:ind w:firstLine="340"/>
        <w:rPr>
          <w:sz w:val="22"/>
          <w:szCs w:val="22"/>
        </w:rPr>
      </w:pPr>
      <w:r w:rsidRPr="00CA012B">
        <w:rPr>
          <w:sz w:val="22"/>
          <w:szCs w:val="22"/>
        </w:rPr>
        <w:t xml:space="preserve">Planowana inwestycja zlokalizowana jest na terenie jednolitych części wód podziemnych 18 – kod PLGW240018. Charakterystyka </w:t>
      </w:r>
      <w:proofErr w:type="spellStart"/>
      <w:r w:rsidRPr="00CA012B">
        <w:rPr>
          <w:sz w:val="22"/>
          <w:szCs w:val="22"/>
        </w:rPr>
        <w:t>JCWPd</w:t>
      </w:r>
      <w:proofErr w:type="spellEnd"/>
      <w:r w:rsidRPr="00CA012B">
        <w:rPr>
          <w:sz w:val="22"/>
          <w:szCs w:val="22"/>
        </w:rPr>
        <w:t>:</w:t>
      </w:r>
    </w:p>
    <w:p w:rsidR="00D43C46" w:rsidRPr="00CA012B" w:rsidRDefault="00D43C46" w:rsidP="007D47E6">
      <w:pPr>
        <w:pStyle w:val="Tekstpodstawowy"/>
        <w:numPr>
          <w:ilvl w:val="0"/>
          <w:numId w:val="17"/>
        </w:numPr>
        <w:tabs>
          <w:tab w:val="clear" w:pos="2053"/>
          <w:tab w:val="num" w:pos="720"/>
        </w:tabs>
        <w:spacing w:line="240" w:lineRule="exact"/>
        <w:ind w:left="720"/>
        <w:rPr>
          <w:sz w:val="22"/>
          <w:szCs w:val="22"/>
        </w:rPr>
      </w:pPr>
      <w:r w:rsidRPr="00CA012B">
        <w:rPr>
          <w:sz w:val="22"/>
          <w:szCs w:val="22"/>
        </w:rPr>
        <w:t xml:space="preserve">europejski kod </w:t>
      </w:r>
      <w:proofErr w:type="spellStart"/>
      <w:r w:rsidRPr="00CA012B">
        <w:rPr>
          <w:sz w:val="22"/>
          <w:szCs w:val="22"/>
        </w:rPr>
        <w:t>JCWPd</w:t>
      </w:r>
      <w:proofErr w:type="spellEnd"/>
      <w:r w:rsidRPr="00CA012B">
        <w:rPr>
          <w:sz w:val="22"/>
          <w:szCs w:val="22"/>
        </w:rPr>
        <w:t xml:space="preserve"> – PLGW240018</w:t>
      </w:r>
    </w:p>
    <w:p w:rsidR="00D43C46" w:rsidRPr="00CA012B" w:rsidRDefault="00D43C46" w:rsidP="007D47E6">
      <w:pPr>
        <w:pStyle w:val="Tekstpodstawowy"/>
        <w:numPr>
          <w:ilvl w:val="0"/>
          <w:numId w:val="17"/>
        </w:numPr>
        <w:tabs>
          <w:tab w:val="clear" w:pos="2053"/>
          <w:tab w:val="num" w:pos="720"/>
        </w:tabs>
        <w:spacing w:line="240" w:lineRule="exact"/>
        <w:ind w:left="720"/>
        <w:rPr>
          <w:sz w:val="22"/>
          <w:szCs w:val="22"/>
        </w:rPr>
      </w:pPr>
      <w:r w:rsidRPr="00CA012B">
        <w:rPr>
          <w:sz w:val="22"/>
          <w:szCs w:val="22"/>
        </w:rPr>
        <w:t xml:space="preserve">nazwa </w:t>
      </w:r>
      <w:proofErr w:type="spellStart"/>
      <w:r w:rsidRPr="00CA012B">
        <w:rPr>
          <w:sz w:val="22"/>
          <w:szCs w:val="22"/>
        </w:rPr>
        <w:t>JCWPd</w:t>
      </w:r>
      <w:proofErr w:type="spellEnd"/>
      <w:r w:rsidRPr="00CA012B">
        <w:rPr>
          <w:sz w:val="22"/>
          <w:szCs w:val="22"/>
        </w:rPr>
        <w:t xml:space="preserve"> – 18</w:t>
      </w:r>
    </w:p>
    <w:p w:rsidR="00D43C46" w:rsidRPr="00CA012B" w:rsidRDefault="00D43C46" w:rsidP="007D47E6">
      <w:pPr>
        <w:pStyle w:val="Tekstpodstawowy"/>
        <w:numPr>
          <w:ilvl w:val="0"/>
          <w:numId w:val="17"/>
        </w:numPr>
        <w:tabs>
          <w:tab w:val="clear" w:pos="2053"/>
          <w:tab w:val="num" w:pos="720"/>
        </w:tabs>
        <w:spacing w:line="240" w:lineRule="exact"/>
        <w:ind w:left="720"/>
        <w:rPr>
          <w:sz w:val="22"/>
          <w:szCs w:val="22"/>
        </w:rPr>
      </w:pPr>
      <w:r w:rsidRPr="00CA012B">
        <w:rPr>
          <w:sz w:val="22"/>
          <w:szCs w:val="22"/>
        </w:rPr>
        <w:t>region wodny – Dolnej Wisły</w:t>
      </w:r>
    </w:p>
    <w:p w:rsidR="00D43C46" w:rsidRPr="00CA012B" w:rsidRDefault="00D43C46" w:rsidP="007D47E6">
      <w:pPr>
        <w:pStyle w:val="Tekstpodstawowy"/>
        <w:numPr>
          <w:ilvl w:val="0"/>
          <w:numId w:val="17"/>
        </w:numPr>
        <w:tabs>
          <w:tab w:val="clear" w:pos="2053"/>
          <w:tab w:val="num" w:pos="720"/>
        </w:tabs>
        <w:spacing w:line="240" w:lineRule="exact"/>
        <w:ind w:left="720"/>
        <w:rPr>
          <w:sz w:val="22"/>
          <w:szCs w:val="22"/>
        </w:rPr>
      </w:pPr>
      <w:r w:rsidRPr="00CA012B">
        <w:rPr>
          <w:sz w:val="22"/>
          <w:szCs w:val="22"/>
        </w:rPr>
        <w:t>obszar dorzecza wraz z kodem – obszar dorzecza Wisły 2000</w:t>
      </w:r>
    </w:p>
    <w:p w:rsidR="00D43C46" w:rsidRPr="00A3639D" w:rsidRDefault="00D43C46" w:rsidP="007D47E6">
      <w:pPr>
        <w:pStyle w:val="Tekstpodstawowy"/>
        <w:numPr>
          <w:ilvl w:val="0"/>
          <w:numId w:val="17"/>
        </w:numPr>
        <w:tabs>
          <w:tab w:val="clear" w:pos="2053"/>
          <w:tab w:val="num" w:pos="720"/>
        </w:tabs>
        <w:spacing w:line="240" w:lineRule="exact"/>
        <w:ind w:left="720"/>
        <w:rPr>
          <w:sz w:val="22"/>
          <w:szCs w:val="22"/>
        </w:rPr>
      </w:pPr>
      <w:r w:rsidRPr="00A3639D">
        <w:rPr>
          <w:sz w:val="22"/>
          <w:szCs w:val="22"/>
        </w:rPr>
        <w:t>ocena stanu ilościowego – dobry</w:t>
      </w:r>
    </w:p>
    <w:p w:rsidR="00D43C46" w:rsidRPr="00A3639D" w:rsidRDefault="00D43C46" w:rsidP="007D47E6">
      <w:pPr>
        <w:pStyle w:val="Tekstpodstawowy"/>
        <w:numPr>
          <w:ilvl w:val="0"/>
          <w:numId w:val="17"/>
        </w:numPr>
        <w:tabs>
          <w:tab w:val="clear" w:pos="2053"/>
          <w:tab w:val="num" w:pos="720"/>
        </w:tabs>
        <w:spacing w:line="240" w:lineRule="exact"/>
        <w:ind w:left="720"/>
        <w:rPr>
          <w:sz w:val="22"/>
          <w:szCs w:val="22"/>
        </w:rPr>
      </w:pPr>
      <w:r w:rsidRPr="00A3639D">
        <w:rPr>
          <w:sz w:val="22"/>
          <w:szCs w:val="22"/>
        </w:rPr>
        <w:t>ocena stanu chemicznego – dobry</w:t>
      </w:r>
    </w:p>
    <w:p w:rsidR="00D43C46" w:rsidRPr="00A3639D" w:rsidRDefault="00D43C46" w:rsidP="007D47E6">
      <w:pPr>
        <w:pStyle w:val="Tekstpodstawowy"/>
        <w:numPr>
          <w:ilvl w:val="0"/>
          <w:numId w:val="17"/>
        </w:numPr>
        <w:tabs>
          <w:tab w:val="clear" w:pos="2053"/>
          <w:tab w:val="num" w:pos="720"/>
        </w:tabs>
        <w:spacing w:line="240" w:lineRule="exact"/>
        <w:ind w:left="720"/>
        <w:rPr>
          <w:sz w:val="22"/>
          <w:szCs w:val="22"/>
        </w:rPr>
      </w:pPr>
      <w:r w:rsidRPr="00A3639D">
        <w:rPr>
          <w:sz w:val="22"/>
          <w:szCs w:val="22"/>
        </w:rPr>
        <w:t>ocena ryzyka – niezagrożona</w:t>
      </w:r>
    </w:p>
    <w:p w:rsidR="00D43C46" w:rsidRPr="00A3639D" w:rsidRDefault="00D43C46" w:rsidP="007D47E6">
      <w:pPr>
        <w:pStyle w:val="Tekstpodstawowy"/>
        <w:numPr>
          <w:ilvl w:val="0"/>
          <w:numId w:val="17"/>
        </w:numPr>
        <w:tabs>
          <w:tab w:val="clear" w:pos="2053"/>
          <w:tab w:val="num" w:pos="720"/>
        </w:tabs>
        <w:spacing w:line="240" w:lineRule="exact"/>
        <w:ind w:left="720"/>
        <w:rPr>
          <w:sz w:val="22"/>
          <w:szCs w:val="22"/>
        </w:rPr>
      </w:pPr>
      <w:r w:rsidRPr="00A3639D">
        <w:rPr>
          <w:sz w:val="22"/>
          <w:szCs w:val="22"/>
        </w:rPr>
        <w:t>derogacje - brak</w:t>
      </w:r>
    </w:p>
    <w:p w:rsidR="00D43C46" w:rsidRPr="00A3639D" w:rsidRDefault="00D43C46" w:rsidP="00A3639D">
      <w:pPr>
        <w:pStyle w:val="Tekstpodstawowy"/>
        <w:spacing w:line="240" w:lineRule="exact"/>
        <w:ind w:left="720"/>
        <w:rPr>
          <w:sz w:val="22"/>
          <w:szCs w:val="22"/>
        </w:rPr>
      </w:pPr>
    </w:p>
    <w:p w:rsidR="00D43C46" w:rsidRPr="00CA012B" w:rsidRDefault="00D43C46" w:rsidP="00D375D3">
      <w:pPr>
        <w:pStyle w:val="Tekstpodstawowy"/>
        <w:spacing w:line="240" w:lineRule="exact"/>
        <w:ind w:firstLine="284"/>
        <w:rPr>
          <w:sz w:val="22"/>
          <w:szCs w:val="22"/>
        </w:rPr>
      </w:pPr>
      <w:r w:rsidRPr="00CA012B">
        <w:rPr>
          <w:sz w:val="22"/>
          <w:szCs w:val="22"/>
        </w:rPr>
        <w:t>Ocena stanu wód podziemnych na podstawie wyników badań jakości wód podziemnych przeprowadzonych w 2012 roku przez Państwowy Instytut Geologiczny</w:t>
      </w:r>
      <w:r>
        <w:rPr>
          <w:sz w:val="22"/>
          <w:szCs w:val="22"/>
        </w:rPr>
        <w:t xml:space="preserve"> w dwóch punktach pomiarowych</w:t>
      </w:r>
      <w:r w:rsidRPr="00CA012B">
        <w:rPr>
          <w:sz w:val="22"/>
          <w:szCs w:val="22"/>
        </w:rPr>
        <w:t>:</w:t>
      </w:r>
    </w:p>
    <w:p w:rsidR="00D43C46" w:rsidRPr="00CD0CFE" w:rsidRDefault="00D43C46" w:rsidP="00D375D3">
      <w:pPr>
        <w:pStyle w:val="Tekstpodstawowy"/>
        <w:spacing w:line="240" w:lineRule="exact"/>
        <w:ind w:left="720" w:hanging="720"/>
        <w:rPr>
          <w:sz w:val="22"/>
          <w:szCs w:val="22"/>
        </w:rPr>
      </w:pPr>
      <w:r w:rsidRPr="00CD0CFE">
        <w:rPr>
          <w:sz w:val="22"/>
          <w:szCs w:val="22"/>
        </w:rPr>
        <w:t>1. nazwa punktu – Karczowiska Górne</w:t>
      </w:r>
    </w:p>
    <w:p w:rsidR="00D43C46" w:rsidRPr="00CD0CFE" w:rsidRDefault="00D43C46" w:rsidP="007D47E6">
      <w:pPr>
        <w:pStyle w:val="Tekstpodstawowy"/>
        <w:numPr>
          <w:ilvl w:val="0"/>
          <w:numId w:val="17"/>
        </w:numPr>
        <w:tabs>
          <w:tab w:val="clear" w:pos="2053"/>
          <w:tab w:val="num" w:pos="720"/>
        </w:tabs>
        <w:spacing w:line="240" w:lineRule="exact"/>
        <w:ind w:left="720"/>
        <w:rPr>
          <w:sz w:val="22"/>
          <w:szCs w:val="22"/>
        </w:rPr>
      </w:pPr>
      <w:r w:rsidRPr="00CD0CFE">
        <w:rPr>
          <w:sz w:val="22"/>
          <w:szCs w:val="22"/>
        </w:rPr>
        <w:t xml:space="preserve">numer otworu - 2177 (Nr </w:t>
      </w:r>
      <w:proofErr w:type="spellStart"/>
      <w:r w:rsidRPr="00CD0CFE">
        <w:rPr>
          <w:sz w:val="22"/>
          <w:szCs w:val="22"/>
        </w:rPr>
        <w:t>Monbada</w:t>
      </w:r>
      <w:proofErr w:type="spellEnd"/>
      <w:r w:rsidRPr="00CD0CFE">
        <w:rPr>
          <w:sz w:val="22"/>
          <w:szCs w:val="22"/>
        </w:rPr>
        <w:t>)</w:t>
      </w:r>
    </w:p>
    <w:p w:rsidR="00D43C46" w:rsidRPr="00CD0CFE" w:rsidRDefault="00D43C46" w:rsidP="007D47E6">
      <w:pPr>
        <w:pStyle w:val="Tekstpodstawowy"/>
        <w:numPr>
          <w:ilvl w:val="0"/>
          <w:numId w:val="17"/>
        </w:numPr>
        <w:tabs>
          <w:tab w:val="clear" w:pos="2053"/>
          <w:tab w:val="num" w:pos="720"/>
        </w:tabs>
        <w:spacing w:line="240" w:lineRule="exact"/>
        <w:ind w:left="720"/>
        <w:rPr>
          <w:sz w:val="22"/>
          <w:szCs w:val="22"/>
        </w:rPr>
      </w:pPr>
      <w:r w:rsidRPr="00CD0CFE">
        <w:rPr>
          <w:sz w:val="22"/>
          <w:szCs w:val="22"/>
        </w:rPr>
        <w:t>Identyfikator UE - PL01G018_002</w:t>
      </w:r>
    </w:p>
    <w:p w:rsidR="00D43C46" w:rsidRPr="00CD0CFE" w:rsidRDefault="00D43C46" w:rsidP="007D47E6">
      <w:pPr>
        <w:pStyle w:val="Tekstpodstawowy"/>
        <w:numPr>
          <w:ilvl w:val="0"/>
          <w:numId w:val="17"/>
        </w:numPr>
        <w:tabs>
          <w:tab w:val="clear" w:pos="2053"/>
          <w:tab w:val="num" w:pos="720"/>
        </w:tabs>
        <w:spacing w:line="240" w:lineRule="exact"/>
        <w:ind w:left="720"/>
        <w:rPr>
          <w:sz w:val="22"/>
          <w:szCs w:val="22"/>
        </w:rPr>
      </w:pPr>
      <w:r w:rsidRPr="00CD0CFE">
        <w:rPr>
          <w:sz w:val="22"/>
          <w:szCs w:val="22"/>
        </w:rPr>
        <w:t>klasa jakości  – III</w:t>
      </w:r>
    </w:p>
    <w:p w:rsidR="00D43C46" w:rsidRPr="00CD0CFE" w:rsidRDefault="00D43C46" w:rsidP="007D47E6">
      <w:pPr>
        <w:pStyle w:val="Tekstpodstawowy"/>
        <w:numPr>
          <w:ilvl w:val="0"/>
          <w:numId w:val="17"/>
        </w:numPr>
        <w:tabs>
          <w:tab w:val="clear" w:pos="2053"/>
          <w:tab w:val="num" w:pos="720"/>
        </w:tabs>
        <w:spacing w:line="240" w:lineRule="exact"/>
        <w:ind w:left="720"/>
        <w:rPr>
          <w:sz w:val="22"/>
          <w:szCs w:val="22"/>
        </w:rPr>
      </w:pPr>
      <w:r w:rsidRPr="00CD0CFE">
        <w:rPr>
          <w:sz w:val="22"/>
          <w:szCs w:val="22"/>
        </w:rPr>
        <w:t xml:space="preserve">wskaźniki odpowiadające poszczególnym klasom jakości </w:t>
      </w:r>
    </w:p>
    <w:p w:rsidR="00D43C46" w:rsidRPr="00145A5B" w:rsidRDefault="00D43C46" w:rsidP="003F5765">
      <w:pPr>
        <w:pStyle w:val="Tekstpodstawowy"/>
        <w:spacing w:line="240" w:lineRule="exact"/>
        <w:ind w:left="720"/>
        <w:rPr>
          <w:sz w:val="22"/>
          <w:szCs w:val="22"/>
        </w:rPr>
      </w:pPr>
      <w:r w:rsidRPr="00145A5B">
        <w:rPr>
          <w:sz w:val="22"/>
          <w:szCs w:val="22"/>
        </w:rPr>
        <w:t>– III klasa - O</w:t>
      </w:r>
      <w:r w:rsidRPr="00145A5B">
        <w:rPr>
          <w:sz w:val="22"/>
          <w:szCs w:val="22"/>
          <w:vertAlign w:val="subscript"/>
        </w:rPr>
        <w:t>2</w:t>
      </w:r>
      <w:r w:rsidRPr="00145A5B">
        <w:rPr>
          <w:sz w:val="22"/>
          <w:szCs w:val="22"/>
        </w:rPr>
        <w:t>, As, HCO</w:t>
      </w:r>
      <w:r w:rsidRPr="00145A5B">
        <w:rPr>
          <w:sz w:val="22"/>
          <w:szCs w:val="22"/>
          <w:vertAlign w:val="subscript"/>
        </w:rPr>
        <w:t xml:space="preserve">3, </w:t>
      </w:r>
      <w:r w:rsidRPr="00145A5B">
        <w:rPr>
          <w:sz w:val="22"/>
          <w:szCs w:val="22"/>
        </w:rPr>
        <w:t>Fe</w:t>
      </w:r>
    </w:p>
    <w:p w:rsidR="00D43C46" w:rsidRPr="00145A5B" w:rsidRDefault="00D43C46" w:rsidP="007D47E6">
      <w:pPr>
        <w:pStyle w:val="Tekstpodstawowy"/>
        <w:numPr>
          <w:ilvl w:val="0"/>
          <w:numId w:val="17"/>
        </w:numPr>
        <w:tabs>
          <w:tab w:val="clear" w:pos="2053"/>
          <w:tab w:val="num" w:pos="720"/>
        </w:tabs>
        <w:spacing w:line="240" w:lineRule="exact"/>
        <w:ind w:left="720"/>
        <w:rPr>
          <w:sz w:val="22"/>
          <w:szCs w:val="22"/>
        </w:rPr>
      </w:pPr>
      <w:r w:rsidRPr="00145A5B">
        <w:rPr>
          <w:sz w:val="22"/>
          <w:szCs w:val="22"/>
        </w:rPr>
        <w:t>wyniki badań:</w:t>
      </w:r>
    </w:p>
    <w:p w:rsidR="00D43C46" w:rsidRPr="00145A5B" w:rsidRDefault="00D43C46" w:rsidP="007D47E6">
      <w:pPr>
        <w:numPr>
          <w:ilvl w:val="0"/>
          <w:numId w:val="18"/>
        </w:numPr>
        <w:tabs>
          <w:tab w:val="num" w:pos="720"/>
        </w:tabs>
        <w:spacing w:line="100" w:lineRule="atLeast"/>
        <w:ind w:left="1080"/>
        <w:jc w:val="both"/>
        <w:rPr>
          <w:sz w:val="22"/>
          <w:szCs w:val="22"/>
          <w:shd w:val="clear" w:color="auto" w:fill="FFFFFF"/>
        </w:rPr>
      </w:pPr>
      <w:r w:rsidRPr="00145A5B">
        <w:rPr>
          <w:sz w:val="22"/>
          <w:szCs w:val="22"/>
          <w:shd w:val="clear" w:color="auto" w:fill="FFFFFF"/>
        </w:rPr>
        <w:t>temperatura (°C) – 10,1 (teren)</w:t>
      </w:r>
    </w:p>
    <w:p w:rsidR="00D43C46" w:rsidRPr="00145A5B" w:rsidRDefault="00D43C46" w:rsidP="007D47E6">
      <w:pPr>
        <w:numPr>
          <w:ilvl w:val="0"/>
          <w:numId w:val="18"/>
        </w:numPr>
        <w:tabs>
          <w:tab w:val="num" w:pos="720"/>
        </w:tabs>
        <w:spacing w:line="100" w:lineRule="atLeast"/>
        <w:ind w:left="1080"/>
        <w:jc w:val="both"/>
        <w:rPr>
          <w:sz w:val="22"/>
          <w:szCs w:val="22"/>
          <w:shd w:val="clear" w:color="auto" w:fill="FFFFFF"/>
        </w:rPr>
      </w:pPr>
      <w:r w:rsidRPr="00145A5B">
        <w:rPr>
          <w:sz w:val="22"/>
          <w:szCs w:val="22"/>
          <w:shd w:val="clear" w:color="auto" w:fill="FFFFFF"/>
        </w:rPr>
        <w:t xml:space="preserve">odczyn </w:t>
      </w:r>
      <w:proofErr w:type="spellStart"/>
      <w:r w:rsidRPr="00145A5B">
        <w:rPr>
          <w:sz w:val="22"/>
          <w:szCs w:val="22"/>
          <w:shd w:val="clear" w:color="auto" w:fill="FFFFFF"/>
        </w:rPr>
        <w:t>pH</w:t>
      </w:r>
      <w:proofErr w:type="spellEnd"/>
      <w:r w:rsidRPr="00145A5B">
        <w:rPr>
          <w:sz w:val="22"/>
          <w:szCs w:val="22"/>
          <w:shd w:val="clear" w:color="auto" w:fill="FFFFFF"/>
        </w:rPr>
        <w:t xml:space="preserve"> </w:t>
      </w:r>
      <w:r w:rsidRPr="00145A5B">
        <w:rPr>
          <w:sz w:val="22"/>
          <w:szCs w:val="22"/>
        </w:rPr>
        <w:t>– 7,67 (teren)</w:t>
      </w:r>
    </w:p>
    <w:p w:rsidR="00D43C46" w:rsidRPr="00145A5B" w:rsidRDefault="00D43C46" w:rsidP="007D47E6">
      <w:pPr>
        <w:numPr>
          <w:ilvl w:val="0"/>
          <w:numId w:val="18"/>
        </w:numPr>
        <w:tabs>
          <w:tab w:val="num" w:pos="720"/>
        </w:tabs>
        <w:spacing w:line="100" w:lineRule="atLeast"/>
        <w:ind w:left="1080"/>
        <w:jc w:val="both"/>
        <w:rPr>
          <w:sz w:val="22"/>
          <w:szCs w:val="22"/>
          <w:shd w:val="clear" w:color="auto" w:fill="FFFFFF"/>
        </w:rPr>
      </w:pPr>
      <w:r w:rsidRPr="00145A5B">
        <w:rPr>
          <w:sz w:val="22"/>
          <w:szCs w:val="22"/>
        </w:rPr>
        <w:t>tlen rozpuszczony (mgO</w:t>
      </w:r>
      <w:r w:rsidRPr="00145A5B">
        <w:rPr>
          <w:sz w:val="22"/>
          <w:szCs w:val="22"/>
          <w:vertAlign w:val="subscript"/>
        </w:rPr>
        <w:t>2</w:t>
      </w:r>
      <w:r w:rsidRPr="00145A5B">
        <w:rPr>
          <w:sz w:val="22"/>
          <w:szCs w:val="22"/>
        </w:rPr>
        <w:t>/l) – 0,2 (teren)</w:t>
      </w:r>
    </w:p>
    <w:p w:rsidR="00D43C46" w:rsidRPr="00145A5B" w:rsidRDefault="00D43C46" w:rsidP="007D47E6">
      <w:pPr>
        <w:numPr>
          <w:ilvl w:val="0"/>
          <w:numId w:val="18"/>
        </w:numPr>
        <w:tabs>
          <w:tab w:val="num" w:pos="720"/>
        </w:tabs>
        <w:spacing w:line="100" w:lineRule="atLeast"/>
        <w:ind w:left="1080"/>
        <w:jc w:val="both"/>
        <w:rPr>
          <w:sz w:val="22"/>
          <w:szCs w:val="22"/>
          <w:shd w:val="clear" w:color="auto" w:fill="FFFFFF"/>
        </w:rPr>
      </w:pPr>
      <w:r w:rsidRPr="00145A5B">
        <w:rPr>
          <w:sz w:val="22"/>
          <w:szCs w:val="22"/>
        </w:rPr>
        <w:t>PEW w 20°C (</w:t>
      </w:r>
      <w:proofErr w:type="spellStart"/>
      <w:r w:rsidRPr="00145A5B">
        <w:rPr>
          <w:sz w:val="22"/>
          <w:szCs w:val="22"/>
          <w:shd w:val="clear" w:color="auto" w:fill="FFFFFF"/>
        </w:rPr>
        <w:t>μS</w:t>
      </w:r>
      <w:proofErr w:type="spellEnd"/>
      <w:r w:rsidRPr="00145A5B">
        <w:rPr>
          <w:sz w:val="22"/>
          <w:szCs w:val="22"/>
          <w:shd w:val="clear" w:color="auto" w:fill="FFFFFF"/>
        </w:rPr>
        <w:t xml:space="preserve">/cm) </w:t>
      </w:r>
      <w:r w:rsidRPr="00145A5B">
        <w:rPr>
          <w:sz w:val="22"/>
          <w:szCs w:val="22"/>
        </w:rPr>
        <w:t>– 697</w:t>
      </w:r>
    </w:p>
    <w:p w:rsidR="00D43C46" w:rsidRPr="00145A5B" w:rsidRDefault="00D43C46" w:rsidP="007D47E6">
      <w:pPr>
        <w:numPr>
          <w:ilvl w:val="0"/>
          <w:numId w:val="18"/>
        </w:numPr>
        <w:tabs>
          <w:tab w:val="num" w:pos="720"/>
        </w:tabs>
        <w:spacing w:line="100" w:lineRule="atLeast"/>
        <w:ind w:left="1080"/>
        <w:jc w:val="both"/>
        <w:rPr>
          <w:sz w:val="22"/>
          <w:szCs w:val="22"/>
          <w:shd w:val="clear" w:color="auto" w:fill="FFFFFF"/>
        </w:rPr>
      </w:pPr>
      <w:r w:rsidRPr="00145A5B">
        <w:rPr>
          <w:sz w:val="22"/>
          <w:szCs w:val="22"/>
        </w:rPr>
        <w:lastRenderedPageBreak/>
        <w:t>sód (</w:t>
      </w:r>
      <w:proofErr w:type="spellStart"/>
      <w:r w:rsidRPr="00145A5B">
        <w:rPr>
          <w:sz w:val="22"/>
          <w:szCs w:val="22"/>
        </w:rPr>
        <w:t>mgNa</w:t>
      </w:r>
      <w:proofErr w:type="spellEnd"/>
      <w:r w:rsidRPr="00145A5B">
        <w:rPr>
          <w:sz w:val="22"/>
          <w:szCs w:val="22"/>
        </w:rPr>
        <w:t>/l) – 105,4</w:t>
      </w:r>
    </w:p>
    <w:p w:rsidR="00D43C46" w:rsidRPr="00145A5B" w:rsidRDefault="00D43C46" w:rsidP="007D47E6">
      <w:pPr>
        <w:numPr>
          <w:ilvl w:val="0"/>
          <w:numId w:val="18"/>
        </w:numPr>
        <w:tabs>
          <w:tab w:val="num" w:pos="720"/>
        </w:tabs>
        <w:spacing w:line="100" w:lineRule="atLeast"/>
        <w:ind w:left="1080"/>
        <w:jc w:val="both"/>
        <w:rPr>
          <w:sz w:val="22"/>
          <w:szCs w:val="22"/>
          <w:shd w:val="clear" w:color="auto" w:fill="FFFFFF"/>
        </w:rPr>
      </w:pPr>
      <w:r w:rsidRPr="00145A5B">
        <w:rPr>
          <w:sz w:val="22"/>
          <w:szCs w:val="22"/>
        </w:rPr>
        <w:t>potas (</w:t>
      </w:r>
      <w:proofErr w:type="spellStart"/>
      <w:r w:rsidRPr="00145A5B">
        <w:rPr>
          <w:sz w:val="22"/>
          <w:szCs w:val="22"/>
        </w:rPr>
        <w:t>mgK</w:t>
      </w:r>
      <w:proofErr w:type="spellEnd"/>
      <w:r w:rsidRPr="00145A5B">
        <w:rPr>
          <w:sz w:val="22"/>
          <w:szCs w:val="22"/>
        </w:rPr>
        <w:t>/l) – 8,1</w:t>
      </w:r>
    </w:p>
    <w:p w:rsidR="00D43C46" w:rsidRPr="00145A5B" w:rsidRDefault="00D43C46" w:rsidP="007D47E6">
      <w:pPr>
        <w:numPr>
          <w:ilvl w:val="0"/>
          <w:numId w:val="18"/>
        </w:numPr>
        <w:tabs>
          <w:tab w:val="num" w:pos="720"/>
        </w:tabs>
        <w:spacing w:line="100" w:lineRule="atLeast"/>
        <w:ind w:left="1080"/>
        <w:jc w:val="both"/>
        <w:rPr>
          <w:sz w:val="22"/>
          <w:szCs w:val="22"/>
          <w:shd w:val="clear" w:color="auto" w:fill="FFFFFF"/>
        </w:rPr>
      </w:pPr>
      <w:r w:rsidRPr="00145A5B">
        <w:rPr>
          <w:sz w:val="22"/>
          <w:szCs w:val="22"/>
        </w:rPr>
        <w:t>wapń (</w:t>
      </w:r>
      <w:proofErr w:type="spellStart"/>
      <w:r w:rsidRPr="00145A5B">
        <w:rPr>
          <w:sz w:val="22"/>
          <w:szCs w:val="22"/>
        </w:rPr>
        <w:t>mgCa</w:t>
      </w:r>
      <w:proofErr w:type="spellEnd"/>
      <w:r w:rsidRPr="00145A5B">
        <w:rPr>
          <w:sz w:val="22"/>
          <w:szCs w:val="22"/>
        </w:rPr>
        <w:t>/l) – 48,4</w:t>
      </w:r>
    </w:p>
    <w:p w:rsidR="00D43C46" w:rsidRPr="00145A5B" w:rsidRDefault="00D43C46" w:rsidP="007D47E6">
      <w:pPr>
        <w:numPr>
          <w:ilvl w:val="0"/>
          <w:numId w:val="18"/>
        </w:numPr>
        <w:tabs>
          <w:tab w:val="num" w:pos="720"/>
        </w:tabs>
        <w:spacing w:line="100" w:lineRule="atLeast"/>
        <w:ind w:left="1080"/>
        <w:jc w:val="both"/>
        <w:rPr>
          <w:sz w:val="22"/>
          <w:szCs w:val="22"/>
          <w:shd w:val="clear" w:color="auto" w:fill="FFFFFF"/>
        </w:rPr>
      </w:pPr>
      <w:r w:rsidRPr="00145A5B">
        <w:rPr>
          <w:sz w:val="22"/>
          <w:szCs w:val="22"/>
        </w:rPr>
        <w:t>magnez (</w:t>
      </w:r>
      <w:proofErr w:type="spellStart"/>
      <w:r w:rsidRPr="00145A5B">
        <w:rPr>
          <w:sz w:val="22"/>
          <w:szCs w:val="22"/>
        </w:rPr>
        <w:t>mgMg</w:t>
      </w:r>
      <w:proofErr w:type="spellEnd"/>
      <w:r w:rsidRPr="00145A5B">
        <w:rPr>
          <w:sz w:val="22"/>
          <w:szCs w:val="22"/>
        </w:rPr>
        <w:t>/l) – 14,8</w:t>
      </w:r>
    </w:p>
    <w:p w:rsidR="00D43C46" w:rsidRPr="00145A5B" w:rsidRDefault="00D43C46" w:rsidP="007D47E6">
      <w:pPr>
        <w:numPr>
          <w:ilvl w:val="0"/>
          <w:numId w:val="18"/>
        </w:numPr>
        <w:tabs>
          <w:tab w:val="num" w:pos="720"/>
        </w:tabs>
        <w:spacing w:line="100" w:lineRule="atLeast"/>
        <w:ind w:left="1080"/>
        <w:jc w:val="both"/>
        <w:rPr>
          <w:sz w:val="22"/>
          <w:szCs w:val="22"/>
          <w:shd w:val="clear" w:color="auto" w:fill="FFFFFF"/>
          <w:lang w:val="de-DE"/>
        </w:rPr>
      </w:pPr>
      <w:proofErr w:type="spellStart"/>
      <w:r w:rsidRPr="00145A5B">
        <w:rPr>
          <w:sz w:val="22"/>
          <w:szCs w:val="22"/>
          <w:lang w:val="de-DE"/>
        </w:rPr>
        <w:t>arsen</w:t>
      </w:r>
      <w:proofErr w:type="spellEnd"/>
      <w:r w:rsidRPr="00145A5B">
        <w:rPr>
          <w:sz w:val="22"/>
          <w:szCs w:val="22"/>
          <w:lang w:val="de-DE"/>
        </w:rPr>
        <w:t xml:space="preserve"> (</w:t>
      </w:r>
      <w:proofErr w:type="spellStart"/>
      <w:r w:rsidRPr="00145A5B">
        <w:rPr>
          <w:sz w:val="22"/>
          <w:szCs w:val="22"/>
          <w:lang w:val="de-DE"/>
        </w:rPr>
        <w:t>mgAs</w:t>
      </w:r>
      <w:proofErr w:type="spellEnd"/>
      <w:r w:rsidRPr="00145A5B">
        <w:rPr>
          <w:sz w:val="22"/>
          <w:szCs w:val="22"/>
          <w:lang w:val="de-DE"/>
        </w:rPr>
        <w:t>/l) – 0,014</w:t>
      </w:r>
    </w:p>
    <w:p w:rsidR="00D43C46" w:rsidRPr="00145A5B" w:rsidRDefault="00D43C46" w:rsidP="007D47E6">
      <w:pPr>
        <w:numPr>
          <w:ilvl w:val="0"/>
          <w:numId w:val="18"/>
        </w:numPr>
        <w:tabs>
          <w:tab w:val="num" w:pos="720"/>
        </w:tabs>
        <w:spacing w:line="100" w:lineRule="atLeast"/>
        <w:ind w:left="1080"/>
        <w:jc w:val="both"/>
        <w:rPr>
          <w:sz w:val="22"/>
          <w:szCs w:val="22"/>
          <w:shd w:val="clear" w:color="auto" w:fill="FFFFFF"/>
        </w:rPr>
      </w:pPr>
      <w:r w:rsidRPr="00145A5B">
        <w:rPr>
          <w:sz w:val="22"/>
          <w:szCs w:val="22"/>
        </w:rPr>
        <w:t>cynk (</w:t>
      </w:r>
      <w:proofErr w:type="spellStart"/>
      <w:r w:rsidRPr="00145A5B">
        <w:rPr>
          <w:sz w:val="22"/>
          <w:szCs w:val="22"/>
        </w:rPr>
        <w:t>mgZn</w:t>
      </w:r>
      <w:proofErr w:type="spellEnd"/>
      <w:r w:rsidRPr="00145A5B">
        <w:rPr>
          <w:sz w:val="22"/>
          <w:szCs w:val="22"/>
        </w:rPr>
        <w:t>/l) – &lt;0,003</w:t>
      </w:r>
    </w:p>
    <w:p w:rsidR="00D43C46" w:rsidRPr="00145A5B" w:rsidRDefault="00D43C46" w:rsidP="007D47E6">
      <w:pPr>
        <w:numPr>
          <w:ilvl w:val="0"/>
          <w:numId w:val="18"/>
        </w:numPr>
        <w:tabs>
          <w:tab w:val="num" w:pos="720"/>
        </w:tabs>
        <w:spacing w:line="100" w:lineRule="atLeast"/>
        <w:ind w:left="1080"/>
        <w:jc w:val="both"/>
        <w:rPr>
          <w:sz w:val="22"/>
          <w:szCs w:val="22"/>
          <w:shd w:val="clear" w:color="auto" w:fill="FFFFFF"/>
        </w:rPr>
      </w:pPr>
      <w:r w:rsidRPr="00145A5B">
        <w:rPr>
          <w:sz w:val="22"/>
          <w:szCs w:val="22"/>
        </w:rPr>
        <w:t>cyna (</w:t>
      </w:r>
      <w:proofErr w:type="spellStart"/>
      <w:r w:rsidRPr="00145A5B">
        <w:rPr>
          <w:sz w:val="22"/>
          <w:szCs w:val="22"/>
        </w:rPr>
        <w:t>mgSn</w:t>
      </w:r>
      <w:proofErr w:type="spellEnd"/>
      <w:r w:rsidRPr="00145A5B">
        <w:rPr>
          <w:sz w:val="22"/>
          <w:szCs w:val="22"/>
        </w:rPr>
        <w:t>/l) - &lt; 0,0005</w:t>
      </w:r>
    </w:p>
    <w:p w:rsidR="00D43C46" w:rsidRPr="00145A5B" w:rsidRDefault="00D43C46" w:rsidP="007D47E6">
      <w:pPr>
        <w:numPr>
          <w:ilvl w:val="0"/>
          <w:numId w:val="18"/>
        </w:numPr>
        <w:tabs>
          <w:tab w:val="num" w:pos="720"/>
        </w:tabs>
        <w:spacing w:line="100" w:lineRule="atLeast"/>
        <w:ind w:left="1080"/>
        <w:jc w:val="both"/>
        <w:rPr>
          <w:sz w:val="22"/>
          <w:szCs w:val="22"/>
          <w:shd w:val="clear" w:color="auto" w:fill="FFFFFF"/>
        </w:rPr>
      </w:pPr>
      <w:r w:rsidRPr="00145A5B">
        <w:rPr>
          <w:sz w:val="22"/>
          <w:szCs w:val="22"/>
        </w:rPr>
        <w:t>miedź (</w:t>
      </w:r>
      <w:proofErr w:type="spellStart"/>
      <w:r w:rsidRPr="00145A5B">
        <w:rPr>
          <w:sz w:val="22"/>
          <w:szCs w:val="22"/>
        </w:rPr>
        <w:t>mgCu</w:t>
      </w:r>
      <w:proofErr w:type="spellEnd"/>
      <w:r w:rsidRPr="00145A5B">
        <w:rPr>
          <w:sz w:val="22"/>
          <w:szCs w:val="22"/>
        </w:rPr>
        <w:t>/l) – 0,000178</w:t>
      </w:r>
    </w:p>
    <w:p w:rsidR="00D43C46" w:rsidRPr="00CA012B" w:rsidRDefault="00D43C46" w:rsidP="007D47E6">
      <w:pPr>
        <w:numPr>
          <w:ilvl w:val="0"/>
          <w:numId w:val="18"/>
        </w:numPr>
        <w:tabs>
          <w:tab w:val="num" w:pos="720"/>
        </w:tabs>
        <w:spacing w:line="100" w:lineRule="atLeast"/>
        <w:ind w:left="1080"/>
        <w:jc w:val="both"/>
        <w:rPr>
          <w:sz w:val="22"/>
          <w:szCs w:val="22"/>
          <w:shd w:val="clear" w:color="auto" w:fill="FFFFFF"/>
          <w:lang w:val="en-US"/>
        </w:rPr>
      </w:pPr>
      <w:r w:rsidRPr="00CA012B">
        <w:rPr>
          <w:sz w:val="22"/>
          <w:szCs w:val="22"/>
          <w:lang w:val="en-US"/>
        </w:rPr>
        <w:t>bar (</w:t>
      </w:r>
      <w:proofErr w:type="spellStart"/>
      <w:r w:rsidRPr="00CA012B">
        <w:rPr>
          <w:sz w:val="22"/>
          <w:szCs w:val="22"/>
          <w:lang w:val="en-US"/>
        </w:rPr>
        <w:t>mgBa</w:t>
      </w:r>
      <w:proofErr w:type="spellEnd"/>
      <w:r w:rsidRPr="00CA012B">
        <w:rPr>
          <w:sz w:val="22"/>
          <w:szCs w:val="22"/>
          <w:lang w:val="en-US"/>
        </w:rPr>
        <w:t>/l) – 0,02</w:t>
      </w:r>
    </w:p>
    <w:p w:rsidR="00D43C46" w:rsidRPr="00CA012B" w:rsidRDefault="00D43C46" w:rsidP="007D47E6">
      <w:pPr>
        <w:numPr>
          <w:ilvl w:val="0"/>
          <w:numId w:val="18"/>
        </w:numPr>
        <w:tabs>
          <w:tab w:val="num" w:pos="720"/>
        </w:tabs>
        <w:spacing w:line="100" w:lineRule="atLeast"/>
        <w:ind w:left="1080"/>
        <w:jc w:val="both"/>
        <w:rPr>
          <w:sz w:val="22"/>
          <w:szCs w:val="22"/>
          <w:shd w:val="clear" w:color="auto" w:fill="FFFFFF"/>
          <w:lang w:val="en-US"/>
        </w:rPr>
      </w:pPr>
      <w:proofErr w:type="spellStart"/>
      <w:r w:rsidRPr="00CA012B">
        <w:rPr>
          <w:sz w:val="22"/>
          <w:szCs w:val="22"/>
          <w:lang w:val="en-US"/>
        </w:rPr>
        <w:t>bor</w:t>
      </w:r>
      <w:proofErr w:type="spellEnd"/>
      <w:r w:rsidRPr="00CA012B">
        <w:rPr>
          <w:sz w:val="22"/>
          <w:szCs w:val="22"/>
          <w:lang w:val="en-US"/>
        </w:rPr>
        <w:t xml:space="preserve"> (</w:t>
      </w:r>
      <w:proofErr w:type="spellStart"/>
      <w:r w:rsidRPr="00CA012B">
        <w:rPr>
          <w:sz w:val="22"/>
          <w:szCs w:val="22"/>
          <w:lang w:val="en-US"/>
        </w:rPr>
        <w:t>mgB</w:t>
      </w:r>
      <w:proofErr w:type="spellEnd"/>
      <w:r w:rsidRPr="00CA012B">
        <w:rPr>
          <w:sz w:val="22"/>
          <w:szCs w:val="22"/>
          <w:lang w:val="en-US"/>
        </w:rPr>
        <w:t>/l) – 0,59</w:t>
      </w:r>
    </w:p>
    <w:p w:rsidR="00D43C46" w:rsidRPr="00CA012B" w:rsidRDefault="00D43C46" w:rsidP="007D47E6">
      <w:pPr>
        <w:numPr>
          <w:ilvl w:val="0"/>
          <w:numId w:val="18"/>
        </w:numPr>
        <w:tabs>
          <w:tab w:val="num" w:pos="720"/>
        </w:tabs>
        <w:spacing w:line="100" w:lineRule="atLeast"/>
        <w:ind w:left="1080"/>
        <w:jc w:val="both"/>
        <w:rPr>
          <w:sz w:val="22"/>
          <w:szCs w:val="22"/>
          <w:shd w:val="clear" w:color="auto" w:fill="FFFFFF"/>
          <w:lang w:val="de-DE"/>
        </w:rPr>
      </w:pPr>
      <w:proofErr w:type="spellStart"/>
      <w:r w:rsidRPr="00CA012B">
        <w:rPr>
          <w:sz w:val="22"/>
          <w:szCs w:val="22"/>
          <w:lang w:val="de-DE"/>
        </w:rPr>
        <w:t>mangan</w:t>
      </w:r>
      <w:proofErr w:type="spellEnd"/>
      <w:r w:rsidRPr="00CA012B">
        <w:rPr>
          <w:sz w:val="22"/>
          <w:szCs w:val="22"/>
          <w:lang w:val="de-DE"/>
        </w:rPr>
        <w:t xml:space="preserve"> (</w:t>
      </w:r>
      <w:proofErr w:type="spellStart"/>
      <w:r w:rsidRPr="00CA012B">
        <w:rPr>
          <w:sz w:val="22"/>
          <w:szCs w:val="22"/>
          <w:lang w:val="de-DE"/>
        </w:rPr>
        <w:t>mgMn</w:t>
      </w:r>
      <w:proofErr w:type="spellEnd"/>
      <w:r w:rsidRPr="00CA012B">
        <w:rPr>
          <w:sz w:val="22"/>
          <w:szCs w:val="22"/>
          <w:lang w:val="de-DE"/>
        </w:rPr>
        <w:t>/l) – 0,0502</w:t>
      </w:r>
    </w:p>
    <w:p w:rsidR="00D43C46" w:rsidRPr="00CA012B" w:rsidRDefault="00D43C46" w:rsidP="007D47E6">
      <w:pPr>
        <w:numPr>
          <w:ilvl w:val="0"/>
          <w:numId w:val="18"/>
        </w:numPr>
        <w:tabs>
          <w:tab w:val="num" w:pos="720"/>
        </w:tabs>
        <w:spacing w:line="100" w:lineRule="atLeast"/>
        <w:ind w:left="1080"/>
        <w:jc w:val="both"/>
        <w:rPr>
          <w:sz w:val="22"/>
          <w:szCs w:val="22"/>
          <w:shd w:val="clear" w:color="auto" w:fill="FFFFFF"/>
          <w:lang w:val="en-US"/>
        </w:rPr>
      </w:pPr>
      <w:proofErr w:type="spellStart"/>
      <w:r w:rsidRPr="00CA012B">
        <w:rPr>
          <w:sz w:val="22"/>
          <w:szCs w:val="22"/>
          <w:shd w:val="clear" w:color="auto" w:fill="FFFFFF"/>
          <w:lang w:val="en-US"/>
        </w:rPr>
        <w:t>chrom</w:t>
      </w:r>
      <w:proofErr w:type="spellEnd"/>
      <w:r w:rsidRPr="00CA012B">
        <w:rPr>
          <w:sz w:val="22"/>
          <w:szCs w:val="22"/>
          <w:shd w:val="clear" w:color="auto" w:fill="FFFFFF"/>
          <w:lang w:val="en-US"/>
        </w:rPr>
        <w:t xml:space="preserve">  (</w:t>
      </w:r>
      <w:proofErr w:type="spellStart"/>
      <w:r w:rsidRPr="00CA012B">
        <w:rPr>
          <w:sz w:val="22"/>
          <w:szCs w:val="22"/>
          <w:shd w:val="clear" w:color="auto" w:fill="FFFFFF"/>
          <w:lang w:val="en-US"/>
        </w:rPr>
        <w:t>mgCr</w:t>
      </w:r>
      <w:proofErr w:type="spellEnd"/>
      <w:r w:rsidRPr="00CA012B">
        <w:rPr>
          <w:sz w:val="22"/>
          <w:szCs w:val="22"/>
          <w:shd w:val="clear" w:color="auto" w:fill="FFFFFF"/>
          <w:lang w:val="en-US"/>
        </w:rPr>
        <w:t xml:space="preserve">/l) </w:t>
      </w:r>
      <w:r w:rsidRPr="00CA012B">
        <w:rPr>
          <w:sz w:val="22"/>
          <w:szCs w:val="22"/>
          <w:lang w:val="en-US"/>
        </w:rPr>
        <w:t>– &lt;0,003</w:t>
      </w:r>
    </w:p>
    <w:p w:rsidR="00D43C46" w:rsidRPr="00CA012B" w:rsidRDefault="00D43C46" w:rsidP="007D47E6">
      <w:pPr>
        <w:numPr>
          <w:ilvl w:val="0"/>
          <w:numId w:val="18"/>
        </w:numPr>
        <w:tabs>
          <w:tab w:val="num" w:pos="720"/>
        </w:tabs>
        <w:spacing w:line="100" w:lineRule="atLeast"/>
        <w:ind w:left="1080"/>
        <w:jc w:val="both"/>
        <w:rPr>
          <w:sz w:val="22"/>
          <w:szCs w:val="22"/>
          <w:shd w:val="clear" w:color="auto" w:fill="FFFFFF"/>
        </w:rPr>
      </w:pPr>
      <w:r w:rsidRPr="00CA012B">
        <w:rPr>
          <w:sz w:val="22"/>
          <w:szCs w:val="22"/>
          <w:shd w:val="clear" w:color="auto" w:fill="FFFFFF"/>
        </w:rPr>
        <w:t>żelazo ogólne (</w:t>
      </w:r>
      <w:proofErr w:type="spellStart"/>
      <w:r w:rsidRPr="00CA012B">
        <w:rPr>
          <w:sz w:val="22"/>
          <w:szCs w:val="22"/>
          <w:shd w:val="clear" w:color="auto" w:fill="FFFFFF"/>
        </w:rPr>
        <w:t>mgFe</w:t>
      </w:r>
      <w:proofErr w:type="spellEnd"/>
      <w:r w:rsidRPr="00CA012B">
        <w:rPr>
          <w:sz w:val="22"/>
          <w:szCs w:val="22"/>
          <w:shd w:val="clear" w:color="auto" w:fill="FFFFFF"/>
        </w:rPr>
        <w:t xml:space="preserve">/l) </w:t>
      </w:r>
      <w:r w:rsidRPr="00CA012B">
        <w:rPr>
          <w:sz w:val="22"/>
          <w:szCs w:val="22"/>
        </w:rPr>
        <w:t xml:space="preserve">– </w:t>
      </w:r>
      <w:r>
        <w:rPr>
          <w:sz w:val="22"/>
          <w:szCs w:val="22"/>
        </w:rPr>
        <w:t>1,41</w:t>
      </w:r>
    </w:p>
    <w:p w:rsidR="00D43C46" w:rsidRPr="004C3239" w:rsidRDefault="00D43C46" w:rsidP="007D47E6">
      <w:pPr>
        <w:numPr>
          <w:ilvl w:val="0"/>
          <w:numId w:val="18"/>
        </w:numPr>
        <w:tabs>
          <w:tab w:val="num" w:pos="720"/>
        </w:tabs>
        <w:spacing w:line="100" w:lineRule="atLeast"/>
        <w:ind w:left="1080"/>
        <w:jc w:val="both"/>
        <w:rPr>
          <w:sz w:val="22"/>
          <w:szCs w:val="22"/>
          <w:shd w:val="clear" w:color="auto" w:fill="FFFFFF"/>
          <w:lang w:val="de-DE"/>
        </w:rPr>
      </w:pPr>
      <w:proofErr w:type="spellStart"/>
      <w:r w:rsidRPr="004C3239">
        <w:rPr>
          <w:sz w:val="22"/>
          <w:szCs w:val="22"/>
          <w:shd w:val="clear" w:color="auto" w:fill="FFFFFF"/>
          <w:lang w:val="de-DE"/>
        </w:rPr>
        <w:t>glin</w:t>
      </w:r>
      <w:proofErr w:type="spellEnd"/>
      <w:r w:rsidRPr="004C3239">
        <w:rPr>
          <w:sz w:val="22"/>
          <w:szCs w:val="22"/>
          <w:shd w:val="clear" w:color="auto" w:fill="FFFFFF"/>
          <w:lang w:val="de-DE"/>
        </w:rPr>
        <w:t xml:space="preserve"> (</w:t>
      </w:r>
      <w:proofErr w:type="spellStart"/>
      <w:r w:rsidRPr="004C3239">
        <w:rPr>
          <w:sz w:val="22"/>
          <w:szCs w:val="22"/>
          <w:shd w:val="clear" w:color="auto" w:fill="FFFFFF"/>
          <w:lang w:val="de-DE"/>
        </w:rPr>
        <w:t>mgAl</w:t>
      </w:r>
      <w:proofErr w:type="spellEnd"/>
      <w:r w:rsidRPr="004C3239">
        <w:rPr>
          <w:sz w:val="22"/>
          <w:szCs w:val="22"/>
          <w:shd w:val="clear" w:color="auto" w:fill="FFFFFF"/>
          <w:lang w:val="de-DE"/>
        </w:rPr>
        <w:t xml:space="preserve">/l) </w:t>
      </w:r>
      <w:r w:rsidRPr="004C3239">
        <w:rPr>
          <w:sz w:val="22"/>
          <w:szCs w:val="22"/>
          <w:lang w:val="de-DE"/>
        </w:rPr>
        <w:t>– 0,0006</w:t>
      </w:r>
    </w:p>
    <w:p w:rsidR="00D43C46" w:rsidRPr="004C3239" w:rsidRDefault="00D43C46" w:rsidP="007D47E6">
      <w:pPr>
        <w:numPr>
          <w:ilvl w:val="0"/>
          <w:numId w:val="18"/>
        </w:numPr>
        <w:tabs>
          <w:tab w:val="num" w:pos="720"/>
        </w:tabs>
        <w:spacing w:line="100" w:lineRule="atLeast"/>
        <w:ind w:left="1080"/>
        <w:jc w:val="both"/>
        <w:rPr>
          <w:sz w:val="22"/>
          <w:szCs w:val="22"/>
          <w:shd w:val="clear" w:color="auto" w:fill="FFFFFF"/>
          <w:lang w:val="de-DE"/>
        </w:rPr>
      </w:pPr>
      <w:proofErr w:type="spellStart"/>
      <w:r w:rsidRPr="004C3239">
        <w:rPr>
          <w:sz w:val="22"/>
          <w:szCs w:val="22"/>
          <w:lang w:val="de-DE"/>
        </w:rPr>
        <w:t>nikiel</w:t>
      </w:r>
      <w:proofErr w:type="spellEnd"/>
      <w:r w:rsidRPr="004C3239">
        <w:rPr>
          <w:sz w:val="22"/>
          <w:szCs w:val="22"/>
          <w:lang w:val="de-DE"/>
        </w:rPr>
        <w:t xml:space="preserve"> (</w:t>
      </w:r>
      <w:proofErr w:type="spellStart"/>
      <w:r w:rsidRPr="004C3239">
        <w:rPr>
          <w:sz w:val="22"/>
          <w:szCs w:val="22"/>
          <w:lang w:val="de-DE"/>
        </w:rPr>
        <w:t>mgNi</w:t>
      </w:r>
      <w:proofErr w:type="spellEnd"/>
      <w:r w:rsidRPr="004C3239">
        <w:rPr>
          <w:sz w:val="22"/>
          <w:szCs w:val="22"/>
          <w:lang w:val="de-DE"/>
        </w:rPr>
        <w:t>/l) – &lt;0,0005</w:t>
      </w:r>
    </w:p>
    <w:p w:rsidR="00D43C46" w:rsidRPr="004C3239" w:rsidRDefault="00D43C46" w:rsidP="007D47E6">
      <w:pPr>
        <w:numPr>
          <w:ilvl w:val="0"/>
          <w:numId w:val="18"/>
        </w:numPr>
        <w:tabs>
          <w:tab w:val="num" w:pos="720"/>
        </w:tabs>
        <w:spacing w:line="100" w:lineRule="atLeast"/>
        <w:ind w:left="1080"/>
        <w:jc w:val="both"/>
        <w:rPr>
          <w:sz w:val="22"/>
          <w:szCs w:val="22"/>
          <w:shd w:val="clear" w:color="auto" w:fill="FFFFFF"/>
        </w:rPr>
      </w:pPr>
      <w:r w:rsidRPr="004C3239">
        <w:rPr>
          <w:sz w:val="22"/>
          <w:szCs w:val="22"/>
        </w:rPr>
        <w:t>ołów (</w:t>
      </w:r>
      <w:proofErr w:type="spellStart"/>
      <w:r w:rsidRPr="004C3239">
        <w:rPr>
          <w:sz w:val="22"/>
          <w:szCs w:val="22"/>
        </w:rPr>
        <w:t>mgPb</w:t>
      </w:r>
      <w:proofErr w:type="spellEnd"/>
      <w:r w:rsidRPr="004C3239">
        <w:rPr>
          <w:sz w:val="22"/>
          <w:szCs w:val="22"/>
        </w:rPr>
        <w:t>/l) – &lt;0,000005</w:t>
      </w:r>
    </w:p>
    <w:p w:rsidR="00D43C46" w:rsidRPr="004C3239" w:rsidRDefault="00D43C46" w:rsidP="007D47E6">
      <w:pPr>
        <w:numPr>
          <w:ilvl w:val="0"/>
          <w:numId w:val="18"/>
        </w:numPr>
        <w:tabs>
          <w:tab w:val="num" w:pos="720"/>
        </w:tabs>
        <w:spacing w:line="100" w:lineRule="atLeast"/>
        <w:ind w:left="1080"/>
        <w:jc w:val="both"/>
        <w:rPr>
          <w:sz w:val="22"/>
          <w:szCs w:val="22"/>
          <w:shd w:val="clear" w:color="auto" w:fill="FFFFFF"/>
        </w:rPr>
      </w:pPr>
      <w:r w:rsidRPr="004C3239">
        <w:rPr>
          <w:sz w:val="22"/>
          <w:szCs w:val="22"/>
        </w:rPr>
        <w:t>kadm (</w:t>
      </w:r>
      <w:proofErr w:type="spellStart"/>
      <w:r w:rsidRPr="004C3239">
        <w:rPr>
          <w:sz w:val="22"/>
          <w:szCs w:val="22"/>
        </w:rPr>
        <w:t>mgCd</w:t>
      </w:r>
      <w:proofErr w:type="spellEnd"/>
      <w:r w:rsidRPr="004C3239">
        <w:rPr>
          <w:sz w:val="22"/>
          <w:szCs w:val="22"/>
        </w:rPr>
        <w:t>/l) – &lt;0,00005</w:t>
      </w:r>
    </w:p>
    <w:p w:rsidR="00D43C46" w:rsidRPr="004C3239" w:rsidRDefault="00D43C46" w:rsidP="007D47E6">
      <w:pPr>
        <w:numPr>
          <w:ilvl w:val="0"/>
          <w:numId w:val="18"/>
        </w:numPr>
        <w:tabs>
          <w:tab w:val="num" w:pos="720"/>
        </w:tabs>
        <w:spacing w:line="100" w:lineRule="atLeast"/>
        <w:ind w:left="1080"/>
        <w:jc w:val="both"/>
        <w:rPr>
          <w:sz w:val="22"/>
          <w:szCs w:val="22"/>
          <w:shd w:val="clear" w:color="auto" w:fill="FFFFFF"/>
        </w:rPr>
      </w:pPr>
      <w:r w:rsidRPr="004C3239">
        <w:rPr>
          <w:sz w:val="22"/>
          <w:szCs w:val="22"/>
        </w:rPr>
        <w:t>OWO (</w:t>
      </w:r>
      <w:proofErr w:type="spellStart"/>
      <w:r w:rsidRPr="004C3239">
        <w:rPr>
          <w:sz w:val="22"/>
          <w:szCs w:val="22"/>
        </w:rPr>
        <w:t>mgC</w:t>
      </w:r>
      <w:proofErr w:type="spellEnd"/>
      <w:r w:rsidRPr="004C3239">
        <w:rPr>
          <w:sz w:val="22"/>
          <w:szCs w:val="22"/>
        </w:rPr>
        <w:t>/l) – 2,1</w:t>
      </w:r>
    </w:p>
    <w:p w:rsidR="00D43C46" w:rsidRPr="004C3239" w:rsidRDefault="00D43C46" w:rsidP="007D47E6">
      <w:pPr>
        <w:numPr>
          <w:ilvl w:val="0"/>
          <w:numId w:val="18"/>
        </w:numPr>
        <w:tabs>
          <w:tab w:val="num" w:pos="720"/>
        </w:tabs>
        <w:spacing w:line="100" w:lineRule="atLeast"/>
        <w:ind w:left="1080"/>
        <w:jc w:val="both"/>
        <w:rPr>
          <w:sz w:val="22"/>
          <w:szCs w:val="22"/>
          <w:shd w:val="clear" w:color="auto" w:fill="FFFFFF"/>
        </w:rPr>
      </w:pPr>
      <w:r w:rsidRPr="004C3239">
        <w:rPr>
          <w:sz w:val="22"/>
          <w:szCs w:val="22"/>
          <w:shd w:val="clear" w:color="auto" w:fill="FFFFFF"/>
        </w:rPr>
        <w:t>azotany (mgNO</w:t>
      </w:r>
      <w:r w:rsidRPr="004C3239">
        <w:rPr>
          <w:sz w:val="22"/>
          <w:szCs w:val="22"/>
          <w:shd w:val="clear" w:color="auto" w:fill="FFFFFF"/>
          <w:vertAlign w:val="subscript"/>
        </w:rPr>
        <w:t>3</w:t>
      </w:r>
      <w:r w:rsidRPr="004C3239">
        <w:rPr>
          <w:sz w:val="22"/>
          <w:szCs w:val="22"/>
          <w:shd w:val="clear" w:color="auto" w:fill="FFFFFF"/>
        </w:rPr>
        <w:t xml:space="preserve">/l) </w:t>
      </w:r>
      <w:r w:rsidRPr="004C3239">
        <w:rPr>
          <w:sz w:val="22"/>
          <w:szCs w:val="22"/>
        </w:rPr>
        <w:t>– 0,23</w:t>
      </w:r>
    </w:p>
    <w:p w:rsidR="00D43C46" w:rsidRPr="004C3239" w:rsidRDefault="00D43C46" w:rsidP="007D47E6">
      <w:pPr>
        <w:numPr>
          <w:ilvl w:val="0"/>
          <w:numId w:val="18"/>
        </w:numPr>
        <w:tabs>
          <w:tab w:val="num" w:pos="720"/>
        </w:tabs>
        <w:spacing w:line="100" w:lineRule="atLeast"/>
        <w:ind w:left="1080"/>
        <w:jc w:val="both"/>
        <w:rPr>
          <w:sz w:val="22"/>
          <w:szCs w:val="22"/>
          <w:shd w:val="clear" w:color="auto" w:fill="FFFFFF"/>
        </w:rPr>
      </w:pPr>
      <w:r w:rsidRPr="004C3239">
        <w:rPr>
          <w:sz w:val="22"/>
          <w:szCs w:val="22"/>
        </w:rPr>
        <w:t>azotyny (mgNO</w:t>
      </w:r>
      <w:r w:rsidRPr="004C3239">
        <w:rPr>
          <w:sz w:val="22"/>
          <w:szCs w:val="22"/>
          <w:vertAlign w:val="subscript"/>
        </w:rPr>
        <w:t>2</w:t>
      </w:r>
      <w:r w:rsidRPr="004C3239">
        <w:rPr>
          <w:sz w:val="22"/>
          <w:szCs w:val="22"/>
        </w:rPr>
        <w:t>/l) – 0,08</w:t>
      </w:r>
    </w:p>
    <w:p w:rsidR="00D43C46" w:rsidRPr="004C3239" w:rsidRDefault="00D43C46" w:rsidP="007D47E6">
      <w:pPr>
        <w:numPr>
          <w:ilvl w:val="0"/>
          <w:numId w:val="18"/>
        </w:numPr>
        <w:tabs>
          <w:tab w:val="num" w:pos="720"/>
        </w:tabs>
        <w:spacing w:line="100" w:lineRule="atLeast"/>
        <w:ind w:left="1080"/>
        <w:jc w:val="both"/>
        <w:rPr>
          <w:sz w:val="22"/>
          <w:szCs w:val="22"/>
          <w:shd w:val="clear" w:color="auto" w:fill="FFFFFF"/>
        </w:rPr>
      </w:pPr>
      <w:r w:rsidRPr="004C3239">
        <w:rPr>
          <w:sz w:val="22"/>
          <w:szCs w:val="22"/>
          <w:shd w:val="clear" w:color="auto" w:fill="FFFFFF"/>
        </w:rPr>
        <w:t>amonowy jon (mgNH</w:t>
      </w:r>
      <w:r w:rsidRPr="004C3239">
        <w:rPr>
          <w:sz w:val="22"/>
          <w:szCs w:val="22"/>
          <w:shd w:val="clear" w:color="auto" w:fill="FFFFFF"/>
          <w:vertAlign w:val="subscript"/>
        </w:rPr>
        <w:t>4</w:t>
      </w:r>
      <w:r w:rsidRPr="004C3239">
        <w:rPr>
          <w:sz w:val="22"/>
          <w:szCs w:val="22"/>
          <w:shd w:val="clear" w:color="auto" w:fill="FFFFFF"/>
        </w:rPr>
        <w:t xml:space="preserve">/l) </w:t>
      </w:r>
      <w:r w:rsidRPr="004C3239">
        <w:rPr>
          <w:sz w:val="22"/>
          <w:szCs w:val="22"/>
        </w:rPr>
        <w:t>– 0,48</w:t>
      </w:r>
    </w:p>
    <w:p w:rsidR="00D43C46" w:rsidRPr="004C3239" w:rsidRDefault="00D43C46" w:rsidP="007D47E6">
      <w:pPr>
        <w:numPr>
          <w:ilvl w:val="0"/>
          <w:numId w:val="18"/>
        </w:numPr>
        <w:tabs>
          <w:tab w:val="num" w:pos="720"/>
        </w:tabs>
        <w:spacing w:line="100" w:lineRule="atLeast"/>
        <w:ind w:left="1080"/>
        <w:jc w:val="both"/>
        <w:rPr>
          <w:sz w:val="22"/>
          <w:szCs w:val="22"/>
          <w:shd w:val="clear" w:color="auto" w:fill="FFFFFF"/>
        </w:rPr>
      </w:pPr>
      <w:r w:rsidRPr="004C3239">
        <w:rPr>
          <w:sz w:val="22"/>
          <w:szCs w:val="22"/>
        </w:rPr>
        <w:t>fosforany (mgPO</w:t>
      </w:r>
      <w:r w:rsidRPr="004C3239">
        <w:rPr>
          <w:sz w:val="22"/>
          <w:szCs w:val="22"/>
          <w:vertAlign w:val="subscript"/>
        </w:rPr>
        <w:t>4</w:t>
      </w:r>
      <w:r w:rsidRPr="004C3239">
        <w:rPr>
          <w:sz w:val="22"/>
          <w:szCs w:val="22"/>
        </w:rPr>
        <w:t>/l) – &lt;0,3</w:t>
      </w:r>
    </w:p>
    <w:p w:rsidR="00D43C46" w:rsidRPr="004C3239" w:rsidRDefault="00D43C46" w:rsidP="007D47E6">
      <w:pPr>
        <w:numPr>
          <w:ilvl w:val="0"/>
          <w:numId w:val="18"/>
        </w:numPr>
        <w:tabs>
          <w:tab w:val="num" w:pos="720"/>
        </w:tabs>
        <w:spacing w:line="100" w:lineRule="atLeast"/>
        <w:ind w:left="1080"/>
        <w:jc w:val="both"/>
        <w:rPr>
          <w:sz w:val="22"/>
          <w:szCs w:val="22"/>
          <w:shd w:val="clear" w:color="auto" w:fill="FFFFFF"/>
          <w:lang w:val="en-US"/>
        </w:rPr>
      </w:pPr>
      <w:proofErr w:type="spellStart"/>
      <w:r w:rsidRPr="004C3239">
        <w:rPr>
          <w:sz w:val="22"/>
          <w:szCs w:val="22"/>
          <w:lang w:val="en-US"/>
        </w:rPr>
        <w:t>fluorki</w:t>
      </w:r>
      <w:proofErr w:type="spellEnd"/>
      <w:r w:rsidRPr="004C3239">
        <w:rPr>
          <w:sz w:val="22"/>
          <w:szCs w:val="22"/>
          <w:lang w:val="en-US"/>
        </w:rPr>
        <w:t xml:space="preserve"> (</w:t>
      </w:r>
      <w:proofErr w:type="spellStart"/>
      <w:r w:rsidRPr="004C3239">
        <w:rPr>
          <w:sz w:val="22"/>
          <w:szCs w:val="22"/>
          <w:lang w:val="en-US"/>
        </w:rPr>
        <w:t>mgF</w:t>
      </w:r>
      <w:proofErr w:type="spellEnd"/>
      <w:r w:rsidRPr="004C3239">
        <w:rPr>
          <w:sz w:val="22"/>
          <w:szCs w:val="22"/>
          <w:lang w:val="en-US"/>
        </w:rPr>
        <w:t>/l) – 0,12</w:t>
      </w:r>
    </w:p>
    <w:p w:rsidR="00D43C46" w:rsidRPr="004C3239" w:rsidRDefault="00D43C46" w:rsidP="007D47E6">
      <w:pPr>
        <w:numPr>
          <w:ilvl w:val="0"/>
          <w:numId w:val="18"/>
        </w:numPr>
        <w:tabs>
          <w:tab w:val="num" w:pos="720"/>
        </w:tabs>
        <w:spacing w:line="100" w:lineRule="atLeast"/>
        <w:ind w:left="1080"/>
        <w:jc w:val="both"/>
        <w:rPr>
          <w:sz w:val="22"/>
          <w:szCs w:val="22"/>
          <w:shd w:val="clear" w:color="auto" w:fill="FFFFFF"/>
        </w:rPr>
      </w:pPr>
      <w:r w:rsidRPr="004C3239">
        <w:rPr>
          <w:sz w:val="22"/>
          <w:szCs w:val="22"/>
        </w:rPr>
        <w:t>chlorki (</w:t>
      </w:r>
      <w:proofErr w:type="spellStart"/>
      <w:r w:rsidRPr="004C3239">
        <w:rPr>
          <w:sz w:val="22"/>
          <w:szCs w:val="22"/>
        </w:rPr>
        <w:t>mgCl</w:t>
      </w:r>
      <w:proofErr w:type="spellEnd"/>
      <w:r w:rsidRPr="004C3239">
        <w:rPr>
          <w:sz w:val="22"/>
          <w:szCs w:val="22"/>
        </w:rPr>
        <w:t>/l) – 59,8</w:t>
      </w:r>
    </w:p>
    <w:p w:rsidR="00D43C46" w:rsidRPr="004C3239" w:rsidRDefault="00D43C46" w:rsidP="007D47E6">
      <w:pPr>
        <w:numPr>
          <w:ilvl w:val="0"/>
          <w:numId w:val="18"/>
        </w:numPr>
        <w:tabs>
          <w:tab w:val="num" w:pos="720"/>
        </w:tabs>
        <w:spacing w:line="100" w:lineRule="atLeast"/>
        <w:ind w:left="1080"/>
        <w:jc w:val="both"/>
        <w:rPr>
          <w:sz w:val="22"/>
          <w:szCs w:val="22"/>
          <w:shd w:val="clear" w:color="auto" w:fill="FFFFFF"/>
        </w:rPr>
      </w:pPr>
      <w:r w:rsidRPr="004C3239">
        <w:rPr>
          <w:sz w:val="22"/>
          <w:szCs w:val="22"/>
          <w:shd w:val="clear" w:color="auto" w:fill="FFFFFF"/>
        </w:rPr>
        <w:t>siarczany (mgSO</w:t>
      </w:r>
      <w:r w:rsidRPr="004C3239">
        <w:rPr>
          <w:sz w:val="22"/>
          <w:szCs w:val="22"/>
          <w:shd w:val="clear" w:color="auto" w:fill="FFFFFF"/>
          <w:vertAlign w:val="subscript"/>
        </w:rPr>
        <w:t>4</w:t>
      </w:r>
      <w:r w:rsidRPr="004C3239">
        <w:rPr>
          <w:sz w:val="22"/>
          <w:szCs w:val="22"/>
          <w:shd w:val="clear" w:color="auto" w:fill="FFFFFF"/>
        </w:rPr>
        <w:t xml:space="preserve">/l) </w:t>
      </w:r>
      <w:r w:rsidRPr="004C3239">
        <w:rPr>
          <w:sz w:val="22"/>
          <w:szCs w:val="22"/>
        </w:rPr>
        <w:t>– 1,1</w:t>
      </w:r>
    </w:p>
    <w:p w:rsidR="00D43C46" w:rsidRPr="00351B23" w:rsidRDefault="00D43C46" w:rsidP="007D47E6">
      <w:pPr>
        <w:numPr>
          <w:ilvl w:val="0"/>
          <w:numId w:val="18"/>
        </w:numPr>
        <w:tabs>
          <w:tab w:val="num" w:pos="720"/>
        </w:tabs>
        <w:spacing w:line="100" w:lineRule="atLeast"/>
        <w:ind w:left="1080"/>
        <w:jc w:val="both"/>
        <w:rPr>
          <w:sz w:val="22"/>
          <w:szCs w:val="22"/>
          <w:shd w:val="clear" w:color="auto" w:fill="FFFFFF"/>
        </w:rPr>
      </w:pPr>
      <w:r w:rsidRPr="00351B23">
        <w:rPr>
          <w:sz w:val="22"/>
          <w:szCs w:val="22"/>
        </w:rPr>
        <w:t>rtęć (</w:t>
      </w:r>
      <w:proofErr w:type="spellStart"/>
      <w:r w:rsidRPr="00351B23">
        <w:rPr>
          <w:sz w:val="22"/>
          <w:szCs w:val="22"/>
        </w:rPr>
        <w:t>mgHg</w:t>
      </w:r>
      <w:proofErr w:type="spellEnd"/>
      <w:r w:rsidRPr="00351B23">
        <w:rPr>
          <w:sz w:val="22"/>
          <w:szCs w:val="22"/>
        </w:rPr>
        <w:t>/l) -&lt;0,0003</w:t>
      </w:r>
    </w:p>
    <w:p w:rsidR="00D43C46" w:rsidRPr="00351B23" w:rsidRDefault="00D43C46" w:rsidP="007D47E6">
      <w:pPr>
        <w:numPr>
          <w:ilvl w:val="0"/>
          <w:numId w:val="18"/>
        </w:numPr>
        <w:tabs>
          <w:tab w:val="num" w:pos="720"/>
        </w:tabs>
        <w:spacing w:line="100" w:lineRule="atLeast"/>
        <w:ind w:left="1080"/>
        <w:jc w:val="both"/>
        <w:rPr>
          <w:sz w:val="22"/>
          <w:szCs w:val="22"/>
          <w:shd w:val="clear" w:color="auto" w:fill="FFFFFF"/>
        </w:rPr>
      </w:pPr>
      <w:r w:rsidRPr="00351B23">
        <w:rPr>
          <w:sz w:val="22"/>
          <w:szCs w:val="22"/>
        </w:rPr>
        <w:t>antymon (</w:t>
      </w:r>
      <w:proofErr w:type="spellStart"/>
      <w:r w:rsidRPr="00351B23">
        <w:rPr>
          <w:sz w:val="22"/>
          <w:szCs w:val="22"/>
        </w:rPr>
        <w:t>mgSb</w:t>
      </w:r>
      <w:proofErr w:type="spellEnd"/>
      <w:r w:rsidRPr="00351B23">
        <w:rPr>
          <w:sz w:val="22"/>
          <w:szCs w:val="22"/>
        </w:rPr>
        <w:t>/l) - &lt;0,00005</w:t>
      </w:r>
    </w:p>
    <w:p w:rsidR="00D43C46" w:rsidRPr="00351B23" w:rsidRDefault="00D43C46" w:rsidP="007D47E6">
      <w:pPr>
        <w:numPr>
          <w:ilvl w:val="0"/>
          <w:numId w:val="18"/>
        </w:numPr>
        <w:tabs>
          <w:tab w:val="num" w:pos="720"/>
        </w:tabs>
        <w:spacing w:line="100" w:lineRule="atLeast"/>
        <w:ind w:left="1080"/>
        <w:jc w:val="both"/>
        <w:rPr>
          <w:sz w:val="22"/>
          <w:szCs w:val="22"/>
          <w:shd w:val="clear" w:color="auto" w:fill="FFFFFF"/>
        </w:rPr>
      </w:pPr>
      <w:r>
        <w:rPr>
          <w:sz w:val="22"/>
          <w:szCs w:val="22"/>
        </w:rPr>
        <w:t>beryl (</w:t>
      </w:r>
      <w:proofErr w:type="spellStart"/>
      <w:r>
        <w:rPr>
          <w:sz w:val="22"/>
          <w:szCs w:val="22"/>
        </w:rPr>
        <w:t>mgBe</w:t>
      </w:r>
      <w:proofErr w:type="spellEnd"/>
      <w:r>
        <w:rPr>
          <w:sz w:val="22"/>
          <w:szCs w:val="22"/>
        </w:rPr>
        <w:t xml:space="preserve">/l) </w:t>
      </w:r>
      <w:r w:rsidRPr="00351B23">
        <w:rPr>
          <w:sz w:val="22"/>
          <w:szCs w:val="22"/>
        </w:rPr>
        <w:t>- &lt;0,00005</w:t>
      </w:r>
    </w:p>
    <w:p w:rsidR="00D43C46" w:rsidRPr="00351B23" w:rsidRDefault="00D43C46" w:rsidP="007D47E6">
      <w:pPr>
        <w:numPr>
          <w:ilvl w:val="0"/>
          <w:numId w:val="18"/>
        </w:numPr>
        <w:tabs>
          <w:tab w:val="num" w:pos="720"/>
        </w:tabs>
        <w:spacing w:line="100" w:lineRule="atLeast"/>
        <w:ind w:left="1080"/>
        <w:jc w:val="both"/>
        <w:rPr>
          <w:sz w:val="22"/>
          <w:szCs w:val="22"/>
          <w:shd w:val="clear" w:color="auto" w:fill="FFFFFF"/>
        </w:rPr>
      </w:pPr>
      <w:r>
        <w:rPr>
          <w:sz w:val="22"/>
          <w:szCs w:val="22"/>
        </w:rPr>
        <w:t>cyjanki wolne (mg CN</w:t>
      </w:r>
      <w:r w:rsidRPr="00145A5B">
        <w:rPr>
          <w:sz w:val="22"/>
          <w:szCs w:val="22"/>
          <w:vertAlign w:val="superscript"/>
        </w:rPr>
        <w:t>-</w:t>
      </w:r>
      <w:r>
        <w:rPr>
          <w:sz w:val="22"/>
          <w:szCs w:val="22"/>
        </w:rPr>
        <w:t>/l)- &lt;0,01</w:t>
      </w:r>
    </w:p>
    <w:p w:rsidR="00D43C46" w:rsidRDefault="00D43C46" w:rsidP="007D47E6">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kobalt (</w:t>
      </w:r>
      <w:proofErr w:type="spellStart"/>
      <w:r>
        <w:rPr>
          <w:sz w:val="22"/>
          <w:szCs w:val="22"/>
          <w:shd w:val="clear" w:color="auto" w:fill="FFFFFF"/>
        </w:rPr>
        <w:t>mgCo</w:t>
      </w:r>
      <w:proofErr w:type="spellEnd"/>
      <w:r>
        <w:rPr>
          <w:sz w:val="22"/>
          <w:szCs w:val="22"/>
          <w:shd w:val="clear" w:color="auto" w:fill="FFFFFF"/>
        </w:rPr>
        <w:t>/l) - 0,00005</w:t>
      </w:r>
    </w:p>
    <w:p w:rsidR="00D43C46" w:rsidRDefault="00D43C46" w:rsidP="007D47E6">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molibden (</w:t>
      </w:r>
      <w:proofErr w:type="spellStart"/>
      <w:r>
        <w:rPr>
          <w:sz w:val="22"/>
          <w:szCs w:val="22"/>
          <w:shd w:val="clear" w:color="auto" w:fill="FFFFFF"/>
        </w:rPr>
        <w:t>mgMo</w:t>
      </w:r>
      <w:proofErr w:type="spellEnd"/>
      <w:r>
        <w:rPr>
          <w:sz w:val="22"/>
          <w:szCs w:val="22"/>
          <w:shd w:val="clear" w:color="auto" w:fill="FFFFFF"/>
        </w:rPr>
        <w:t>/l) - 0,001266</w:t>
      </w:r>
    </w:p>
    <w:p w:rsidR="00D43C46" w:rsidRDefault="00D43C46" w:rsidP="007D47E6">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selen (</w:t>
      </w:r>
      <w:proofErr w:type="spellStart"/>
      <w:r>
        <w:rPr>
          <w:sz w:val="22"/>
          <w:szCs w:val="22"/>
          <w:shd w:val="clear" w:color="auto" w:fill="FFFFFF"/>
        </w:rPr>
        <w:t>mgSe</w:t>
      </w:r>
      <w:proofErr w:type="spellEnd"/>
      <w:r>
        <w:rPr>
          <w:sz w:val="22"/>
          <w:szCs w:val="22"/>
          <w:shd w:val="clear" w:color="auto" w:fill="FFFFFF"/>
        </w:rPr>
        <w:t>/l) - &lt;0,002</w:t>
      </w:r>
    </w:p>
    <w:p w:rsidR="00D43C46" w:rsidRDefault="00D43C46" w:rsidP="007D47E6">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srebro (</w:t>
      </w:r>
      <w:proofErr w:type="spellStart"/>
      <w:r>
        <w:rPr>
          <w:sz w:val="22"/>
          <w:szCs w:val="22"/>
          <w:shd w:val="clear" w:color="auto" w:fill="FFFFFF"/>
        </w:rPr>
        <w:t>mgAg</w:t>
      </w:r>
      <w:proofErr w:type="spellEnd"/>
      <w:r>
        <w:rPr>
          <w:sz w:val="22"/>
          <w:szCs w:val="22"/>
          <w:shd w:val="clear" w:color="auto" w:fill="FFFFFF"/>
        </w:rPr>
        <w:t xml:space="preserve">/l) - </w:t>
      </w:r>
      <w:r w:rsidRPr="00351B23">
        <w:rPr>
          <w:sz w:val="22"/>
          <w:szCs w:val="22"/>
        </w:rPr>
        <w:t>&lt;0,00005</w:t>
      </w:r>
    </w:p>
    <w:p w:rsidR="00D43C46" w:rsidRDefault="00D43C46" w:rsidP="007D47E6">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tal (</w:t>
      </w:r>
      <w:proofErr w:type="spellStart"/>
      <w:r>
        <w:rPr>
          <w:sz w:val="22"/>
          <w:szCs w:val="22"/>
          <w:shd w:val="clear" w:color="auto" w:fill="FFFFFF"/>
        </w:rPr>
        <w:t>mgTl</w:t>
      </w:r>
      <w:proofErr w:type="spellEnd"/>
      <w:r>
        <w:rPr>
          <w:sz w:val="22"/>
          <w:szCs w:val="22"/>
          <w:shd w:val="clear" w:color="auto" w:fill="FFFFFF"/>
        </w:rPr>
        <w:t xml:space="preserve">/l) - </w:t>
      </w:r>
      <w:r w:rsidRPr="00351B23">
        <w:rPr>
          <w:sz w:val="22"/>
          <w:szCs w:val="22"/>
        </w:rPr>
        <w:t>&lt;0,00005</w:t>
      </w:r>
    </w:p>
    <w:p w:rsidR="00D43C46" w:rsidRDefault="00D43C46" w:rsidP="007D47E6">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tytan (</w:t>
      </w:r>
      <w:proofErr w:type="spellStart"/>
      <w:r>
        <w:rPr>
          <w:sz w:val="22"/>
          <w:szCs w:val="22"/>
          <w:shd w:val="clear" w:color="auto" w:fill="FFFFFF"/>
        </w:rPr>
        <w:t>mgTi</w:t>
      </w:r>
      <w:proofErr w:type="spellEnd"/>
      <w:r>
        <w:rPr>
          <w:sz w:val="22"/>
          <w:szCs w:val="22"/>
          <w:shd w:val="clear" w:color="auto" w:fill="FFFFFF"/>
        </w:rPr>
        <w:t>/l) - &lt;0,002</w:t>
      </w:r>
    </w:p>
    <w:p w:rsidR="00D43C46" w:rsidRDefault="00D43C46" w:rsidP="007D47E6">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uran (</w:t>
      </w:r>
      <w:proofErr w:type="spellStart"/>
      <w:r>
        <w:rPr>
          <w:sz w:val="22"/>
          <w:szCs w:val="22"/>
          <w:shd w:val="clear" w:color="auto" w:fill="FFFFFF"/>
        </w:rPr>
        <w:t>mgU</w:t>
      </w:r>
      <w:proofErr w:type="spellEnd"/>
      <w:r>
        <w:rPr>
          <w:sz w:val="22"/>
          <w:szCs w:val="22"/>
          <w:shd w:val="clear" w:color="auto" w:fill="FFFFFF"/>
        </w:rPr>
        <w:t xml:space="preserve">/l)- </w:t>
      </w:r>
      <w:r w:rsidRPr="00351B23">
        <w:rPr>
          <w:sz w:val="22"/>
          <w:szCs w:val="22"/>
        </w:rPr>
        <w:t>&lt;0,00005</w:t>
      </w:r>
    </w:p>
    <w:p w:rsidR="00D43C46" w:rsidRPr="00351B23" w:rsidRDefault="00D43C46" w:rsidP="007D47E6">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wanad (</w:t>
      </w:r>
      <w:proofErr w:type="spellStart"/>
      <w:r>
        <w:rPr>
          <w:sz w:val="22"/>
          <w:szCs w:val="22"/>
          <w:shd w:val="clear" w:color="auto" w:fill="FFFFFF"/>
        </w:rPr>
        <w:t>mgV</w:t>
      </w:r>
      <w:proofErr w:type="spellEnd"/>
      <w:r>
        <w:rPr>
          <w:sz w:val="22"/>
          <w:szCs w:val="22"/>
          <w:shd w:val="clear" w:color="auto" w:fill="FFFFFF"/>
        </w:rPr>
        <w:t>)- &lt;0,01</w:t>
      </w:r>
    </w:p>
    <w:p w:rsidR="00D43C46" w:rsidRPr="0051516E" w:rsidRDefault="00D43C46" w:rsidP="007D47E6">
      <w:pPr>
        <w:numPr>
          <w:ilvl w:val="0"/>
          <w:numId w:val="18"/>
        </w:numPr>
        <w:tabs>
          <w:tab w:val="num" w:pos="720"/>
        </w:tabs>
        <w:spacing w:line="100" w:lineRule="atLeast"/>
        <w:ind w:left="1080"/>
        <w:jc w:val="both"/>
        <w:rPr>
          <w:sz w:val="22"/>
          <w:szCs w:val="22"/>
          <w:shd w:val="clear" w:color="auto" w:fill="FFFFFF"/>
        </w:rPr>
      </w:pPr>
      <w:r w:rsidRPr="00351B23">
        <w:rPr>
          <w:sz w:val="22"/>
          <w:szCs w:val="22"/>
          <w:shd w:val="clear" w:color="auto" w:fill="FFFFFF"/>
        </w:rPr>
        <w:t>wodorowęglany (mgHCO</w:t>
      </w:r>
      <w:r w:rsidRPr="00351B23">
        <w:rPr>
          <w:sz w:val="22"/>
          <w:szCs w:val="22"/>
          <w:shd w:val="clear" w:color="auto" w:fill="FFFFFF"/>
          <w:vertAlign w:val="subscript"/>
        </w:rPr>
        <w:t>3</w:t>
      </w:r>
      <w:r w:rsidRPr="00351B23">
        <w:rPr>
          <w:sz w:val="22"/>
          <w:szCs w:val="22"/>
          <w:shd w:val="clear" w:color="auto" w:fill="FFFFFF"/>
        </w:rPr>
        <w:t xml:space="preserve">/l) </w:t>
      </w:r>
      <w:r w:rsidRPr="00351B23">
        <w:rPr>
          <w:sz w:val="22"/>
          <w:szCs w:val="22"/>
        </w:rPr>
        <w:t>– 402,6</w:t>
      </w:r>
      <w:r>
        <w:rPr>
          <w:sz w:val="22"/>
          <w:szCs w:val="22"/>
        </w:rPr>
        <w:t>.</w:t>
      </w:r>
    </w:p>
    <w:p w:rsidR="00D43C46" w:rsidRPr="00351B23" w:rsidRDefault="00D43C46" w:rsidP="0051516E">
      <w:pPr>
        <w:spacing w:line="100" w:lineRule="atLeast"/>
        <w:ind w:left="1080"/>
        <w:jc w:val="both"/>
        <w:rPr>
          <w:sz w:val="22"/>
          <w:szCs w:val="22"/>
          <w:shd w:val="clear" w:color="auto" w:fill="FFFFFF"/>
        </w:rPr>
      </w:pPr>
    </w:p>
    <w:p w:rsidR="00D43C46" w:rsidRPr="00CD0CFE" w:rsidRDefault="00D43C46" w:rsidP="00D375D3">
      <w:pPr>
        <w:pStyle w:val="Tekstpodstawowy"/>
        <w:spacing w:line="240" w:lineRule="exact"/>
        <w:ind w:left="720" w:hanging="578"/>
        <w:rPr>
          <w:sz w:val="22"/>
          <w:szCs w:val="22"/>
        </w:rPr>
      </w:pPr>
      <w:r>
        <w:rPr>
          <w:sz w:val="22"/>
          <w:szCs w:val="22"/>
        </w:rPr>
        <w:t>2</w:t>
      </w:r>
      <w:r w:rsidRPr="00CD0CFE">
        <w:rPr>
          <w:sz w:val="22"/>
          <w:szCs w:val="22"/>
        </w:rPr>
        <w:t>. nazwa punktu – Karczowiska Górne</w:t>
      </w:r>
    </w:p>
    <w:p w:rsidR="00D43C46" w:rsidRPr="00CD0CFE" w:rsidRDefault="00D43C46" w:rsidP="0051516E">
      <w:pPr>
        <w:pStyle w:val="Tekstpodstawowy"/>
        <w:numPr>
          <w:ilvl w:val="0"/>
          <w:numId w:val="17"/>
        </w:numPr>
        <w:tabs>
          <w:tab w:val="clear" w:pos="2053"/>
          <w:tab w:val="num" w:pos="720"/>
        </w:tabs>
        <w:spacing w:line="240" w:lineRule="exact"/>
        <w:ind w:left="720"/>
        <w:rPr>
          <w:sz w:val="22"/>
          <w:szCs w:val="22"/>
        </w:rPr>
      </w:pPr>
      <w:r w:rsidRPr="00CD0CFE">
        <w:rPr>
          <w:sz w:val="22"/>
          <w:szCs w:val="22"/>
        </w:rPr>
        <w:t>numer otworu - 2</w:t>
      </w:r>
      <w:r>
        <w:rPr>
          <w:sz w:val="22"/>
          <w:szCs w:val="22"/>
        </w:rPr>
        <w:t>3156</w:t>
      </w:r>
      <w:r w:rsidRPr="00CD0CFE">
        <w:rPr>
          <w:sz w:val="22"/>
          <w:szCs w:val="22"/>
        </w:rPr>
        <w:t xml:space="preserve"> (Nr </w:t>
      </w:r>
      <w:proofErr w:type="spellStart"/>
      <w:r w:rsidRPr="00CD0CFE">
        <w:rPr>
          <w:sz w:val="22"/>
          <w:szCs w:val="22"/>
        </w:rPr>
        <w:t>Monbada</w:t>
      </w:r>
      <w:proofErr w:type="spellEnd"/>
      <w:r w:rsidRPr="00CD0CFE">
        <w:rPr>
          <w:sz w:val="22"/>
          <w:szCs w:val="22"/>
        </w:rPr>
        <w:t>)</w:t>
      </w:r>
    </w:p>
    <w:p w:rsidR="00D43C46" w:rsidRPr="00CD0CFE" w:rsidRDefault="00D43C46" w:rsidP="0051516E">
      <w:pPr>
        <w:pStyle w:val="Tekstpodstawowy"/>
        <w:numPr>
          <w:ilvl w:val="0"/>
          <w:numId w:val="17"/>
        </w:numPr>
        <w:tabs>
          <w:tab w:val="clear" w:pos="2053"/>
          <w:tab w:val="num" w:pos="720"/>
        </w:tabs>
        <w:spacing w:line="240" w:lineRule="exact"/>
        <w:ind w:left="720"/>
        <w:rPr>
          <w:sz w:val="22"/>
          <w:szCs w:val="22"/>
        </w:rPr>
      </w:pPr>
      <w:r w:rsidRPr="00CD0CFE">
        <w:rPr>
          <w:sz w:val="22"/>
          <w:szCs w:val="22"/>
        </w:rPr>
        <w:t>Identyfikator UE - PL01G018_00</w:t>
      </w:r>
      <w:r>
        <w:rPr>
          <w:sz w:val="22"/>
          <w:szCs w:val="22"/>
        </w:rPr>
        <w:t>1</w:t>
      </w:r>
    </w:p>
    <w:p w:rsidR="00D43C46" w:rsidRPr="00CD0CFE" w:rsidRDefault="00D43C46" w:rsidP="0051516E">
      <w:pPr>
        <w:pStyle w:val="Tekstpodstawowy"/>
        <w:numPr>
          <w:ilvl w:val="0"/>
          <w:numId w:val="17"/>
        </w:numPr>
        <w:tabs>
          <w:tab w:val="clear" w:pos="2053"/>
          <w:tab w:val="num" w:pos="720"/>
        </w:tabs>
        <w:spacing w:line="240" w:lineRule="exact"/>
        <w:ind w:left="720"/>
        <w:rPr>
          <w:sz w:val="22"/>
          <w:szCs w:val="22"/>
        </w:rPr>
      </w:pPr>
      <w:r w:rsidRPr="00CD0CFE">
        <w:rPr>
          <w:sz w:val="22"/>
          <w:szCs w:val="22"/>
        </w:rPr>
        <w:t xml:space="preserve">klasa jakości  – </w:t>
      </w:r>
      <w:r>
        <w:rPr>
          <w:sz w:val="22"/>
          <w:szCs w:val="22"/>
        </w:rPr>
        <w:t>V</w:t>
      </w:r>
    </w:p>
    <w:p w:rsidR="00D43C46" w:rsidRPr="0051516E" w:rsidRDefault="00D43C46" w:rsidP="0051516E">
      <w:pPr>
        <w:pStyle w:val="Tekstpodstawowy"/>
        <w:numPr>
          <w:ilvl w:val="0"/>
          <w:numId w:val="17"/>
        </w:numPr>
        <w:tabs>
          <w:tab w:val="clear" w:pos="2053"/>
          <w:tab w:val="num" w:pos="720"/>
        </w:tabs>
        <w:spacing w:line="240" w:lineRule="exact"/>
        <w:ind w:left="720"/>
        <w:rPr>
          <w:sz w:val="22"/>
          <w:szCs w:val="22"/>
        </w:rPr>
      </w:pPr>
      <w:r w:rsidRPr="0051516E">
        <w:rPr>
          <w:sz w:val="22"/>
          <w:szCs w:val="22"/>
        </w:rPr>
        <w:t xml:space="preserve">wskaźniki odpowiadające poszczególnym klasom jakości </w:t>
      </w:r>
    </w:p>
    <w:p w:rsidR="00D43C46" w:rsidRPr="0051516E" w:rsidRDefault="00D43C46" w:rsidP="0051516E">
      <w:pPr>
        <w:pStyle w:val="Tekstpodstawowy"/>
        <w:spacing w:line="240" w:lineRule="exact"/>
        <w:ind w:left="720"/>
        <w:rPr>
          <w:sz w:val="22"/>
          <w:szCs w:val="22"/>
        </w:rPr>
      </w:pPr>
      <w:r w:rsidRPr="0051516E">
        <w:rPr>
          <w:sz w:val="22"/>
          <w:szCs w:val="22"/>
        </w:rPr>
        <w:t>– III klasa - Ca</w:t>
      </w:r>
    </w:p>
    <w:p w:rsidR="00D43C46" w:rsidRPr="0051516E" w:rsidRDefault="00D43C46" w:rsidP="0051516E">
      <w:pPr>
        <w:pStyle w:val="Tekstpodstawowy"/>
        <w:spacing w:line="240" w:lineRule="exact"/>
        <w:ind w:left="720"/>
        <w:rPr>
          <w:sz w:val="22"/>
          <w:szCs w:val="22"/>
          <w:vertAlign w:val="subscript"/>
        </w:rPr>
      </w:pPr>
      <w:r w:rsidRPr="0051516E">
        <w:rPr>
          <w:sz w:val="22"/>
          <w:szCs w:val="22"/>
        </w:rPr>
        <w:t>-  IV klasa - NH</w:t>
      </w:r>
      <w:r w:rsidRPr="0051516E">
        <w:rPr>
          <w:sz w:val="22"/>
          <w:szCs w:val="22"/>
          <w:vertAlign w:val="subscript"/>
        </w:rPr>
        <w:t>4</w:t>
      </w:r>
      <w:r w:rsidRPr="0051516E">
        <w:rPr>
          <w:sz w:val="22"/>
          <w:szCs w:val="22"/>
        </w:rPr>
        <w:t>, HCO</w:t>
      </w:r>
      <w:r w:rsidRPr="0051516E">
        <w:rPr>
          <w:sz w:val="22"/>
          <w:szCs w:val="22"/>
          <w:vertAlign w:val="subscript"/>
        </w:rPr>
        <w:t>3</w:t>
      </w:r>
    </w:p>
    <w:p w:rsidR="00D43C46" w:rsidRPr="0051516E" w:rsidRDefault="00D43C46" w:rsidP="0051516E">
      <w:pPr>
        <w:pStyle w:val="Tekstpodstawowy"/>
        <w:spacing w:line="240" w:lineRule="exact"/>
        <w:ind w:left="720"/>
        <w:rPr>
          <w:sz w:val="22"/>
          <w:szCs w:val="22"/>
        </w:rPr>
      </w:pPr>
      <w:r w:rsidRPr="0051516E">
        <w:rPr>
          <w:sz w:val="22"/>
          <w:szCs w:val="22"/>
        </w:rPr>
        <w:t>-  V klasa - Temp., Mn, K, Fe</w:t>
      </w:r>
    </w:p>
    <w:p w:rsidR="00D43C46" w:rsidRPr="0051516E" w:rsidRDefault="00D43C46" w:rsidP="0051516E">
      <w:pPr>
        <w:pStyle w:val="Tekstpodstawowy"/>
        <w:numPr>
          <w:ilvl w:val="0"/>
          <w:numId w:val="17"/>
        </w:numPr>
        <w:tabs>
          <w:tab w:val="clear" w:pos="2053"/>
          <w:tab w:val="num" w:pos="720"/>
        </w:tabs>
        <w:spacing w:line="240" w:lineRule="exact"/>
        <w:ind w:left="720"/>
        <w:rPr>
          <w:sz w:val="22"/>
          <w:szCs w:val="22"/>
        </w:rPr>
      </w:pPr>
      <w:r w:rsidRPr="0051516E">
        <w:rPr>
          <w:sz w:val="22"/>
          <w:szCs w:val="22"/>
        </w:rPr>
        <w:t>wyniki badań:</w:t>
      </w:r>
    </w:p>
    <w:p w:rsidR="00D43C46" w:rsidRPr="00145A5B" w:rsidRDefault="00D43C46" w:rsidP="0051516E">
      <w:pPr>
        <w:numPr>
          <w:ilvl w:val="0"/>
          <w:numId w:val="18"/>
        </w:numPr>
        <w:tabs>
          <w:tab w:val="num" w:pos="720"/>
        </w:tabs>
        <w:spacing w:line="100" w:lineRule="atLeast"/>
        <w:ind w:left="1080"/>
        <w:jc w:val="both"/>
        <w:rPr>
          <w:sz w:val="22"/>
          <w:szCs w:val="22"/>
          <w:shd w:val="clear" w:color="auto" w:fill="FFFFFF"/>
        </w:rPr>
      </w:pPr>
      <w:r w:rsidRPr="00145A5B">
        <w:rPr>
          <w:sz w:val="22"/>
          <w:szCs w:val="22"/>
          <w:shd w:val="clear" w:color="auto" w:fill="FFFFFF"/>
        </w:rPr>
        <w:t xml:space="preserve">temperatura (°C) – </w:t>
      </w:r>
      <w:r>
        <w:rPr>
          <w:sz w:val="22"/>
          <w:szCs w:val="22"/>
          <w:shd w:val="clear" w:color="auto" w:fill="FFFFFF"/>
        </w:rPr>
        <w:t>9,6</w:t>
      </w:r>
      <w:r w:rsidRPr="00145A5B">
        <w:rPr>
          <w:sz w:val="22"/>
          <w:szCs w:val="22"/>
          <w:shd w:val="clear" w:color="auto" w:fill="FFFFFF"/>
        </w:rPr>
        <w:t xml:space="preserve"> (teren)</w:t>
      </w:r>
    </w:p>
    <w:p w:rsidR="00D43C46" w:rsidRPr="00145A5B" w:rsidRDefault="00D43C46" w:rsidP="0051516E">
      <w:pPr>
        <w:numPr>
          <w:ilvl w:val="0"/>
          <w:numId w:val="18"/>
        </w:numPr>
        <w:tabs>
          <w:tab w:val="num" w:pos="720"/>
        </w:tabs>
        <w:spacing w:line="100" w:lineRule="atLeast"/>
        <w:ind w:left="1080"/>
        <w:jc w:val="both"/>
        <w:rPr>
          <w:sz w:val="22"/>
          <w:szCs w:val="22"/>
          <w:shd w:val="clear" w:color="auto" w:fill="FFFFFF"/>
        </w:rPr>
      </w:pPr>
      <w:r w:rsidRPr="00145A5B">
        <w:rPr>
          <w:sz w:val="22"/>
          <w:szCs w:val="22"/>
          <w:shd w:val="clear" w:color="auto" w:fill="FFFFFF"/>
        </w:rPr>
        <w:t xml:space="preserve">odczyn </w:t>
      </w:r>
      <w:proofErr w:type="spellStart"/>
      <w:r w:rsidRPr="00145A5B">
        <w:rPr>
          <w:sz w:val="22"/>
          <w:szCs w:val="22"/>
          <w:shd w:val="clear" w:color="auto" w:fill="FFFFFF"/>
        </w:rPr>
        <w:t>pH</w:t>
      </w:r>
      <w:proofErr w:type="spellEnd"/>
      <w:r w:rsidRPr="00145A5B">
        <w:rPr>
          <w:sz w:val="22"/>
          <w:szCs w:val="22"/>
          <w:shd w:val="clear" w:color="auto" w:fill="FFFFFF"/>
        </w:rPr>
        <w:t xml:space="preserve"> </w:t>
      </w:r>
      <w:r w:rsidRPr="00145A5B">
        <w:rPr>
          <w:sz w:val="22"/>
          <w:szCs w:val="22"/>
        </w:rPr>
        <w:t>– 7,</w:t>
      </w:r>
      <w:r>
        <w:rPr>
          <w:sz w:val="22"/>
          <w:szCs w:val="22"/>
        </w:rPr>
        <w:t>18</w:t>
      </w:r>
      <w:r w:rsidRPr="00145A5B">
        <w:rPr>
          <w:sz w:val="22"/>
          <w:szCs w:val="22"/>
        </w:rPr>
        <w:t xml:space="preserve"> (teren)</w:t>
      </w:r>
    </w:p>
    <w:p w:rsidR="00D43C46" w:rsidRPr="00145A5B" w:rsidRDefault="00D43C46" w:rsidP="0051516E">
      <w:pPr>
        <w:numPr>
          <w:ilvl w:val="0"/>
          <w:numId w:val="18"/>
        </w:numPr>
        <w:tabs>
          <w:tab w:val="num" w:pos="720"/>
        </w:tabs>
        <w:spacing w:line="100" w:lineRule="atLeast"/>
        <w:ind w:left="1080"/>
        <w:jc w:val="both"/>
        <w:rPr>
          <w:sz w:val="22"/>
          <w:szCs w:val="22"/>
          <w:shd w:val="clear" w:color="auto" w:fill="FFFFFF"/>
        </w:rPr>
      </w:pPr>
      <w:r w:rsidRPr="00145A5B">
        <w:rPr>
          <w:sz w:val="22"/>
          <w:szCs w:val="22"/>
        </w:rPr>
        <w:t>tlen rozpuszczony (mgO</w:t>
      </w:r>
      <w:r w:rsidRPr="00145A5B">
        <w:rPr>
          <w:sz w:val="22"/>
          <w:szCs w:val="22"/>
          <w:vertAlign w:val="subscript"/>
        </w:rPr>
        <w:t>2</w:t>
      </w:r>
      <w:r w:rsidRPr="00145A5B">
        <w:rPr>
          <w:sz w:val="22"/>
          <w:szCs w:val="22"/>
        </w:rPr>
        <w:t>/l) – 0,</w:t>
      </w:r>
      <w:r>
        <w:rPr>
          <w:sz w:val="22"/>
          <w:szCs w:val="22"/>
        </w:rPr>
        <w:t>7</w:t>
      </w:r>
      <w:r w:rsidRPr="00145A5B">
        <w:rPr>
          <w:sz w:val="22"/>
          <w:szCs w:val="22"/>
        </w:rPr>
        <w:t xml:space="preserve"> (teren)</w:t>
      </w:r>
    </w:p>
    <w:p w:rsidR="00D43C46" w:rsidRPr="00145A5B" w:rsidRDefault="00D43C46" w:rsidP="0051516E">
      <w:pPr>
        <w:numPr>
          <w:ilvl w:val="0"/>
          <w:numId w:val="18"/>
        </w:numPr>
        <w:tabs>
          <w:tab w:val="num" w:pos="720"/>
        </w:tabs>
        <w:spacing w:line="100" w:lineRule="atLeast"/>
        <w:ind w:left="1080"/>
        <w:jc w:val="both"/>
        <w:rPr>
          <w:sz w:val="22"/>
          <w:szCs w:val="22"/>
          <w:shd w:val="clear" w:color="auto" w:fill="FFFFFF"/>
        </w:rPr>
      </w:pPr>
      <w:r w:rsidRPr="00145A5B">
        <w:rPr>
          <w:sz w:val="22"/>
          <w:szCs w:val="22"/>
        </w:rPr>
        <w:t>PEW w 20°C (</w:t>
      </w:r>
      <w:proofErr w:type="spellStart"/>
      <w:r w:rsidRPr="00145A5B">
        <w:rPr>
          <w:sz w:val="22"/>
          <w:szCs w:val="22"/>
          <w:shd w:val="clear" w:color="auto" w:fill="FFFFFF"/>
        </w:rPr>
        <w:t>μS</w:t>
      </w:r>
      <w:proofErr w:type="spellEnd"/>
      <w:r w:rsidRPr="00145A5B">
        <w:rPr>
          <w:sz w:val="22"/>
          <w:szCs w:val="22"/>
          <w:shd w:val="clear" w:color="auto" w:fill="FFFFFF"/>
        </w:rPr>
        <w:t xml:space="preserve">/cm) </w:t>
      </w:r>
      <w:r w:rsidRPr="00145A5B">
        <w:rPr>
          <w:sz w:val="22"/>
          <w:szCs w:val="22"/>
        </w:rPr>
        <w:t xml:space="preserve">– </w:t>
      </w:r>
      <w:r>
        <w:rPr>
          <w:sz w:val="22"/>
          <w:szCs w:val="22"/>
        </w:rPr>
        <w:t>851</w:t>
      </w:r>
    </w:p>
    <w:p w:rsidR="00D43C46" w:rsidRPr="00145A5B" w:rsidRDefault="00D43C46" w:rsidP="0051516E">
      <w:pPr>
        <w:numPr>
          <w:ilvl w:val="0"/>
          <w:numId w:val="18"/>
        </w:numPr>
        <w:tabs>
          <w:tab w:val="num" w:pos="720"/>
        </w:tabs>
        <w:spacing w:line="100" w:lineRule="atLeast"/>
        <w:ind w:left="1080"/>
        <w:jc w:val="both"/>
        <w:rPr>
          <w:sz w:val="22"/>
          <w:szCs w:val="22"/>
          <w:shd w:val="clear" w:color="auto" w:fill="FFFFFF"/>
        </w:rPr>
      </w:pPr>
      <w:r w:rsidRPr="00145A5B">
        <w:rPr>
          <w:sz w:val="22"/>
          <w:szCs w:val="22"/>
        </w:rPr>
        <w:t>sód (</w:t>
      </w:r>
      <w:proofErr w:type="spellStart"/>
      <w:r w:rsidRPr="00145A5B">
        <w:rPr>
          <w:sz w:val="22"/>
          <w:szCs w:val="22"/>
        </w:rPr>
        <w:t>mgNa</w:t>
      </w:r>
      <w:proofErr w:type="spellEnd"/>
      <w:r w:rsidRPr="00145A5B">
        <w:rPr>
          <w:sz w:val="22"/>
          <w:szCs w:val="22"/>
        </w:rPr>
        <w:t xml:space="preserve">/l) – </w:t>
      </w:r>
      <w:r>
        <w:rPr>
          <w:sz w:val="22"/>
          <w:szCs w:val="22"/>
        </w:rPr>
        <w:t>11,8</w:t>
      </w:r>
    </w:p>
    <w:p w:rsidR="00D43C46" w:rsidRPr="00145A5B" w:rsidRDefault="00D43C46" w:rsidP="0051516E">
      <w:pPr>
        <w:numPr>
          <w:ilvl w:val="0"/>
          <w:numId w:val="18"/>
        </w:numPr>
        <w:tabs>
          <w:tab w:val="num" w:pos="720"/>
        </w:tabs>
        <w:spacing w:line="100" w:lineRule="atLeast"/>
        <w:ind w:left="1080"/>
        <w:jc w:val="both"/>
        <w:rPr>
          <w:sz w:val="22"/>
          <w:szCs w:val="22"/>
          <w:shd w:val="clear" w:color="auto" w:fill="FFFFFF"/>
        </w:rPr>
      </w:pPr>
      <w:r w:rsidRPr="00145A5B">
        <w:rPr>
          <w:sz w:val="22"/>
          <w:szCs w:val="22"/>
        </w:rPr>
        <w:lastRenderedPageBreak/>
        <w:t>potas (</w:t>
      </w:r>
      <w:proofErr w:type="spellStart"/>
      <w:r w:rsidRPr="00145A5B">
        <w:rPr>
          <w:sz w:val="22"/>
          <w:szCs w:val="22"/>
        </w:rPr>
        <w:t>mgK</w:t>
      </w:r>
      <w:proofErr w:type="spellEnd"/>
      <w:r w:rsidRPr="00145A5B">
        <w:rPr>
          <w:sz w:val="22"/>
          <w:szCs w:val="22"/>
        </w:rPr>
        <w:t xml:space="preserve">/l) – </w:t>
      </w:r>
      <w:r>
        <w:rPr>
          <w:sz w:val="22"/>
          <w:szCs w:val="22"/>
        </w:rPr>
        <w:t>82,7</w:t>
      </w:r>
    </w:p>
    <w:p w:rsidR="00D43C46" w:rsidRPr="00145A5B" w:rsidRDefault="00D43C46" w:rsidP="0051516E">
      <w:pPr>
        <w:numPr>
          <w:ilvl w:val="0"/>
          <w:numId w:val="18"/>
        </w:numPr>
        <w:tabs>
          <w:tab w:val="num" w:pos="720"/>
        </w:tabs>
        <w:spacing w:line="100" w:lineRule="atLeast"/>
        <w:ind w:left="1080"/>
        <w:jc w:val="both"/>
        <w:rPr>
          <w:sz w:val="22"/>
          <w:szCs w:val="22"/>
          <w:shd w:val="clear" w:color="auto" w:fill="FFFFFF"/>
        </w:rPr>
      </w:pPr>
      <w:r w:rsidRPr="00145A5B">
        <w:rPr>
          <w:sz w:val="22"/>
          <w:szCs w:val="22"/>
        </w:rPr>
        <w:t>wapń (</w:t>
      </w:r>
      <w:proofErr w:type="spellStart"/>
      <w:r w:rsidRPr="00145A5B">
        <w:rPr>
          <w:sz w:val="22"/>
          <w:szCs w:val="22"/>
        </w:rPr>
        <w:t>mgCa</w:t>
      </w:r>
      <w:proofErr w:type="spellEnd"/>
      <w:r w:rsidRPr="00145A5B">
        <w:rPr>
          <w:sz w:val="22"/>
          <w:szCs w:val="22"/>
        </w:rPr>
        <w:t xml:space="preserve">/l) – </w:t>
      </w:r>
      <w:r>
        <w:rPr>
          <w:sz w:val="22"/>
          <w:szCs w:val="22"/>
        </w:rPr>
        <w:t>116,7</w:t>
      </w:r>
    </w:p>
    <w:p w:rsidR="00D43C46" w:rsidRPr="00145A5B" w:rsidRDefault="00D43C46" w:rsidP="0051516E">
      <w:pPr>
        <w:numPr>
          <w:ilvl w:val="0"/>
          <w:numId w:val="18"/>
        </w:numPr>
        <w:tabs>
          <w:tab w:val="num" w:pos="720"/>
        </w:tabs>
        <w:spacing w:line="100" w:lineRule="atLeast"/>
        <w:ind w:left="1080"/>
        <w:jc w:val="both"/>
        <w:rPr>
          <w:sz w:val="22"/>
          <w:szCs w:val="22"/>
          <w:shd w:val="clear" w:color="auto" w:fill="FFFFFF"/>
        </w:rPr>
      </w:pPr>
      <w:r w:rsidRPr="00145A5B">
        <w:rPr>
          <w:sz w:val="22"/>
          <w:szCs w:val="22"/>
        </w:rPr>
        <w:t>magnez (</w:t>
      </w:r>
      <w:proofErr w:type="spellStart"/>
      <w:r w:rsidRPr="00145A5B">
        <w:rPr>
          <w:sz w:val="22"/>
          <w:szCs w:val="22"/>
        </w:rPr>
        <w:t>mgMg</w:t>
      </w:r>
      <w:proofErr w:type="spellEnd"/>
      <w:r w:rsidRPr="00145A5B">
        <w:rPr>
          <w:sz w:val="22"/>
          <w:szCs w:val="22"/>
        </w:rPr>
        <w:t>/l) – 1</w:t>
      </w:r>
      <w:r>
        <w:rPr>
          <w:sz w:val="22"/>
          <w:szCs w:val="22"/>
        </w:rPr>
        <w:t>8,4</w:t>
      </w:r>
    </w:p>
    <w:p w:rsidR="00D43C46" w:rsidRPr="00145A5B" w:rsidRDefault="00D43C46" w:rsidP="0051516E">
      <w:pPr>
        <w:numPr>
          <w:ilvl w:val="0"/>
          <w:numId w:val="18"/>
        </w:numPr>
        <w:tabs>
          <w:tab w:val="num" w:pos="720"/>
        </w:tabs>
        <w:spacing w:line="100" w:lineRule="atLeast"/>
        <w:ind w:left="1080"/>
        <w:jc w:val="both"/>
        <w:rPr>
          <w:sz w:val="22"/>
          <w:szCs w:val="22"/>
          <w:shd w:val="clear" w:color="auto" w:fill="FFFFFF"/>
          <w:lang w:val="de-DE"/>
        </w:rPr>
      </w:pPr>
      <w:proofErr w:type="spellStart"/>
      <w:r w:rsidRPr="00145A5B">
        <w:rPr>
          <w:sz w:val="22"/>
          <w:szCs w:val="22"/>
          <w:lang w:val="de-DE"/>
        </w:rPr>
        <w:t>arsen</w:t>
      </w:r>
      <w:proofErr w:type="spellEnd"/>
      <w:r w:rsidRPr="00145A5B">
        <w:rPr>
          <w:sz w:val="22"/>
          <w:szCs w:val="22"/>
          <w:lang w:val="de-DE"/>
        </w:rPr>
        <w:t xml:space="preserve"> (</w:t>
      </w:r>
      <w:proofErr w:type="spellStart"/>
      <w:r w:rsidRPr="00145A5B">
        <w:rPr>
          <w:sz w:val="22"/>
          <w:szCs w:val="22"/>
          <w:lang w:val="de-DE"/>
        </w:rPr>
        <w:t>mgAs</w:t>
      </w:r>
      <w:proofErr w:type="spellEnd"/>
      <w:r w:rsidRPr="00145A5B">
        <w:rPr>
          <w:sz w:val="22"/>
          <w:szCs w:val="22"/>
          <w:lang w:val="de-DE"/>
        </w:rPr>
        <w:t>/l) – 0,014</w:t>
      </w:r>
    </w:p>
    <w:p w:rsidR="00D43C46" w:rsidRPr="00145A5B" w:rsidRDefault="00D43C46" w:rsidP="0051516E">
      <w:pPr>
        <w:numPr>
          <w:ilvl w:val="0"/>
          <w:numId w:val="18"/>
        </w:numPr>
        <w:tabs>
          <w:tab w:val="num" w:pos="720"/>
        </w:tabs>
        <w:spacing w:line="100" w:lineRule="atLeast"/>
        <w:ind w:left="1080"/>
        <w:jc w:val="both"/>
        <w:rPr>
          <w:sz w:val="22"/>
          <w:szCs w:val="22"/>
          <w:shd w:val="clear" w:color="auto" w:fill="FFFFFF"/>
        </w:rPr>
      </w:pPr>
      <w:r w:rsidRPr="00145A5B">
        <w:rPr>
          <w:sz w:val="22"/>
          <w:szCs w:val="22"/>
        </w:rPr>
        <w:t>cynk (</w:t>
      </w:r>
      <w:proofErr w:type="spellStart"/>
      <w:r w:rsidRPr="00145A5B">
        <w:rPr>
          <w:sz w:val="22"/>
          <w:szCs w:val="22"/>
        </w:rPr>
        <w:t>mgZn</w:t>
      </w:r>
      <w:proofErr w:type="spellEnd"/>
      <w:r w:rsidRPr="00145A5B">
        <w:rPr>
          <w:sz w:val="22"/>
          <w:szCs w:val="22"/>
        </w:rPr>
        <w:t xml:space="preserve">/l) – </w:t>
      </w:r>
      <w:r>
        <w:rPr>
          <w:sz w:val="22"/>
          <w:szCs w:val="22"/>
        </w:rPr>
        <w:t>0</w:t>
      </w:r>
      <w:r w:rsidRPr="00145A5B">
        <w:rPr>
          <w:sz w:val="22"/>
          <w:szCs w:val="22"/>
        </w:rPr>
        <w:t>,0</w:t>
      </w:r>
      <w:r>
        <w:rPr>
          <w:sz w:val="22"/>
          <w:szCs w:val="22"/>
        </w:rPr>
        <w:t>2</w:t>
      </w:r>
    </w:p>
    <w:p w:rsidR="00D43C46" w:rsidRPr="00145A5B" w:rsidRDefault="00D43C46" w:rsidP="0051516E">
      <w:pPr>
        <w:numPr>
          <w:ilvl w:val="0"/>
          <w:numId w:val="18"/>
        </w:numPr>
        <w:tabs>
          <w:tab w:val="num" w:pos="720"/>
        </w:tabs>
        <w:spacing w:line="100" w:lineRule="atLeast"/>
        <w:ind w:left="1080"/>
        <w:jc w:val="both"/>
        <w:rPr>
          <w:sz w:val="22"/>
          <w:szCs w:val="22"/>
          <w:shd w:val="clear" w:color="auto" w:fill="FFFFFF"/>
        </w:rPr>
      </w:pPr>
      <w:r w:rsidRPr="00145A5B">
        <w:rPr>
          <w:sz w:val="22"/>
          <w:szCs w:val="22"/>
        </w:rPr>
        <w:t>cyna (</w:t>
      </w:r>
      <w:proofErr w:type="spellStart"/>
      <w:r w:rsidRPr="00145A5B">
        <w:rPr>
          <w:sz w:val="22"/>
          <w:szCs w:val="22"/>
        </w:rPr>
        <w:t>mgSn</w:t>
      </w:r>
      <w:proofErr w:type="spellEnd"/>
      <w:r w:rsidRPr="00145A5B">
        <w:rPr>
          <w:sz w:val="22"/>
          <w:szCs w:val="22"/>
        </w:rPr>
        <w:t>/l) - &lt; 0,0005</w:t>
      </w:r>
    </w:p>
    <w:p w:rsidR="00D43C46" w:rsidRPr="00145A5B" w:rsidRDefault="00D43C46" w:rsidP="0051516E">
      <w:pPr>
        <w:numPr>
          <w:ilvl w:val="0"/>
          <w:numId w:val="18"/>
        </w:numPr>
        <w:tabs>
          <w:tab w:val="num" w:pos="720"/>
        </w:tabs>
        <w:spacing w:line="100" w:lineRule="atLeast"/>
        <w:ind w:left="1080"/>
        <w:jc w:val="both"/>
        <w:rPr>
          <w:sz w:val="22"/>
          <w:szCs w:val="22"/>
          <w:shd w:val="clear" w:color="auto" w:fill="FFFFFF"/>
        </w:rPr>
      </w:pPr>
      <w:r w:rsidRPr="00145A5B">
        <w:rPr>
          <w:sz w:val="22"/>
          <w:szCs w:val="22"/>
        </w:rPr>
        <w:t>miedź (</w:t>
      </w:r>
      <w:proofErr w:type="spellStart"/>
      <w:r w:rsidRPr="00145A5B">
        <w:rPr>
          <w:sz w:val="22"/>
          <w:szCs w:val="22"/>
        </w:rPr>
        <w:t>mgCu</w:t>
      </w:r>
      <w:proofErr w:type="spellEnd"/>
      <w:r w:rsidRPr="00145A5B">
        <w:rPr>
          <w:sz w:val="22"/>
          <w:szCs w:val="22"/>
        </w:rPr>
        <w:t>/l) – 0,000</w:t>
      </w:r>
      <w:r>
        <w:rPr>
          <w:sz w:val="22"/>
          <w:szCs w:val="22"/>
        </w:rPr>
        <w:t>416</w:t>
      </w:r>
    </w:p>
    <w:p w:rsidR="00D43C46" w:rsidRPr="00CA012B" w:rsidRDefault="00D43C46" w:rsidP="0051516E">
      <w:pPr>
        <w:numPr>
          <w:ilvl w:val="0"/>
          <w:numId w:val="18"/>
        </w:numPr>
        <w:tabs>
          <w:tab w:val="num" w:pos="720"/>
        </w:tabs>
        <w:spacing w:line="100" w:lineRule="atLeast"/>
        <w:ind w:left="1080"/>
        <w:jc w:val="both"/>
        <w:rPr>
          <w:sz w:val="22"/>
          <w:szCs w:val="22"/>
          <w:shd w:val="clear" w:color="auto" w:fill="FFFFFF"/>
          <w:lang w:val="en-US"/>
        </w:rPr>
      </w:pPr>
      <w:r w:rsidRPr="00CA012B">
        <w:rPr>
          <w:sz w:val="22"/>
          <w:szCs w:val="22"/>
          <w:lang w:val="en-US"/>
        </w:rPr>
        <w:t>bar (</w:t>
      </w:r>
      <w:proofErr w:type="spellStart"/>
      <w:r w:rsidRPr="00CA012B">
        <w:rPr>
          <w:sz w:val="22"/>
          <w:szCs w:val="22"/>
          <w:lang w:val="en-US"/>
        </w:rPr>
        <w:t>mgBa</w:t>
      </w:r>
      <w:proofErr w:type="spellEnd"/>
      <w:r w:rsidRPr="00CA012B">
        <w:rPr>
          <w:sz w:val="22"/>
          <w:szCs w:val="22"/>
          <w:lang w:val="en-US"/>
        </w:rPr>
        <w:t>/l) – 0,</w:t>
      </w:r>
      <w:r>
        <w:rPr>
          <w:sz w:val="22"/>
          <w:szCs w:val="22"/>
          <w:lang w:val="en-US"/>
        </w:rPr>
        <w:t>24</w:t>
      </w:r>
    </w:p>
    <w:p w:rsidR="00D43C46" w:rsidRPr="00CA012B" w:rsidRDefault="00D43C46" w:rsidP="0051516E">
      <w:pPr>
        <w:numPr>
          <w:ilvl w:val="0"/>
          <w:numId w:val="18"/>
        </w:numPr>
        <w:tabs>
          <w:tab w:val="num" w:pos="720"/>
        </w:tabs>
        <w:spacing w:line="100" w:lineRule="atLeast"/>
        <w:ind w:left="1080"/>
        <w:jc w:val="both"/>
        <w:rPr>
          <w:sz w:val="22"/>
          <w:szCs w:val="22"/>
          <w:shd w:val="clear" w:color="auto" w:fill="FFFFFF"/>
          <w:lang w:val="en-US"/>
        </w:rPr>
      </w:pPr>
      <w:proofErr w:type="spellStart"/>
      <w:r w:rsidRPr="00CA012B">
        <w:rPr>
          <w:sz w:val="22"/>
          <w:szCs w:val="22"/>
          <w:lang w:val="en-US"/>
        </w:rPr>
        <w:t>bor</w:t>
      </w:r>
      <w:proofErr w:type="spellEnd"/>
      <w:r w:rsidRPr="00CA012B">
        <w:rPr>
          <w:sz w:val="22"/>
          <w:szCs w:val="22"/>
          <w:lang w:val="en-US"/>
        </w:rPr>
        <w:t xml:space="preserve"> (</w:t>
      </w:r>
      <w:proofErr w:type="spellStart"/>
      <w:r w:rsidRPr="00CA012B">
        <w:rPr>
          <w:sz w:val="22"/>
          <w:szCs w:val="22"/>
          <w:lang w:val="en-US"/>
        </w:rPr>
        <w:t>mgB</w:t>
      </w:r>
      <w:proofErr w:type="spellEnd"/>
      <w:r w:rsidRPr="00CA012B">
        <w:rPr>
          <w:sz w:val="22"/>
          <w:szCs w:val="22"/>
          <w:lang w:val="en-US"/>
        </w:rPr>
        <w:t>/l) – 0,</w:t>
      </w:r>
      <w:r>
        <w:rPr>
          <w:sz w:val="22"/>
          <w:szCs w:val="22"/>
          <w:lang w:val="en-US"/>
        </w:rPr>
        <w:t>17</w:t>
      </w:r>
    </w:p>
    <w:p w:rsidR="00D43C46" w:rsidRPr="00CA012B" w:rsidRDefault="00D43C46" w:rsidP="0051516E">
      <w:pPr>
        <w:numPr>
          <w:ilvl w:val="0"/>
          <w:numId w:val="18"/>
        </w:numPr>
        <w:tabs>
          <w:tab w:val="num" w:pos="720"/>
        </w:tabs>
        <w:spacing w:line="100" w:lineRule="atLeast"/>
        <w:ind w:left="1080"/>
        <w:jc w:val="both"/>
        <w:rPr>
          <w:sz w:val="22"/>
          <w:szCs w:val="22"/>
          <w:shd w:val="clear" w:color="auto" w:fill="FFFFFF"/>
          <w:lang w:val="de-DE"/>
        </w:rPr>
      </w:pPr>
      <w:proofErr w:type="spellStart"/>
      <w:r w:rsidRPr="00CA012B">
        <w:rPr>
          <w:sz w:val="22"/>
          <w:szCs w:val="22"/>
          <w:lang w:val="de-DE"/>
        </w:rPr>
        <w:t>mangan</w:t>
      </w:r>
      <w:proofErr w:type="spellEnd"/>
      <w:r w:rsidRPr="00CA012B">
        <w:rPr>
          <w:sz w:val="22"/>
          <w:szCs w:val="22"/>
          <w:lang w:val="de-DE"/>
        </w:rPr>
        <w:t xml:space="preserve"> (</w:t>
      </w:r>
      <w:proofErr w:type="spellStart"/>
      <w:r w:rsidRPr="00CA012B">
        <w:rPr>
          <w:sz w:val="22"/>
          <w:szCs w:val="22"/>
          <w:lang w:val="de-DE"/>
        </w:rPr>
        <w:t>mgMn</w:t>
      </w:r>
      <w:proofErr w:type="spellEnd"/>
      <w:r w:rsidRPr="00CA012B">
        <w:rPr>
          <w:sz w:val="22"/>
          <w:szCs w:val="22"/>
          <w:lang w:val="de-DE"/>
        </w:rPr>
        <w:t xml:space="preserve">/l) – </w:t>
      </w:r>
      <w:r>
        <w:rPr>
          <w:sz w:val="22"/>
          <w:szCs w:val="22"/>
          <w:lang w:val="de-DE"/>
        </w:rPr>
        <w:t>1,3782</w:t>
      </w:r>
    </w:p>
    <w:p w:rsidR="00D43C46" w:rsidRPr="00CA012B" w:rsidRDefault="00D43C46" w:rsidP="0051516E">
      <w:pPr>
        <w:numPr>
          <w:ilvl w:val="0"/>
          <w:numId w:val="18"/>
        </w:numPr>
        <w:tabs>
          <w:tab w:val="num" w:pos="720"/>
        </w:tabs>
        <w:spacing w:line="100" w:lineRule="atLeast"/>
        <w:ind w:left="1080"/>
        <w:jc w:val="both"/>
        <w:rPr>
          <w:sz w:val="22"/>
          <w:szCs w:val="22"/>
          <w:shd w:val="clear" w:color="auto" w:fill="FFFFFF"/>
          <w:lang w:val="en-US"/>
        </w:rPr>
      </w:pPr>
      <w:proofErr w:type="spellStart"/>
      <w:r w:rsidRPr="00CA012B">
        <w:rPr>
          <w:sz w:val="22"/>
          <w:szCs w:val="22"/>
          <w:shd w:val="clear" w:color="auto" w:fill="FFFFFF"/>
          <w:lang w:val="en-US"/>
        </w:rPr>
        <w:t>chrom</w:t>
      </w:r>
      <w:proofErr w:type="spellEnd"/>
      <w:r w:rsidRPr="00CA012B">
        <w:rPr>
          <w:sz w:val="22"/>
          <w:szCs w:val="22"/>
          <w:shd w:val="clear" w:color="auto" w:fill="FFFFFF"/>
          <w:lang w:val="en-US"/>
        </w:rPr>
        <w:t xml:space="preserve">  (</w:t>
      </w:r>
      <w:proofErr w:type="spellStart"/>
      <w:r w:rsidRPr="00CA012B">
        <w:rPr>
          <w:sz w:val="22"/>
          <w:szCs w:val="22"/>
          <w:shd w:val="clear" w:color="auto" w:fill="FFFFFF"/>
          <w:lang w:val="en-US"/>
        </w:rPr>
        <w:t>mgCr</w:t>
      </w:r>
      <w:proofErr w:type="spellEnd"/>
      <w:r w:rsidRPr="00CA012B">
        <w:rPr>
          <w:sz w:val="22"/>
          <w:szCs w:val="22"/>
          <w:shd w:val="clear" w:color="auto" w:fill="FFFFFF"/>
          <w:lang w:val="en-US"/>
        </w:rPr>
        <w:t xml:space="preserve">/l) </w:t>
      </w:r>
      <w:r w:rsidRPr="00CA012B">
        <w:rPr>
          <w:sz w:val="22"/>
          <w:szCs w:val="22"/>
          <w:lang w:val="en-US"/>
        </w:rPr>
        <w:t>– &lt;0,003</w:t>
      </w:r>
    </w:p>
    <w:p w:rsidR="00D43C46" w:rsidRPr="00CA012B" w:rsidRDefault="00D43C46" w:rsidP="0051516E">
      <w:pPr>
        <w:numPr>
          <w:ilvl w:val="0"/>
          <w:numId w:val="18"/>
        </w:numPr>
        <w:tabs>
          <w:tab w:val="num" w:pos="720"/>
        </w:tabs>
        <w:spacing w:line="100" w:lineRule="atLeast"/>
        <w:ind w:left="1080"/>
        <w:jc w:val="both"/>
        <w:rPr>
          <w:sz w:val="22"/>
          <w:szCs w:val="22"/>
          <w:shd w:val="clear" w:color="auto" w:fill="FFFFFF"/>
        </w:rPr>
      </w:pPr>
      <w:r w:rsidRPr="00CA012B">
        <w:rPr>
          <w:sz w:val="22"/>
          <w:szCs w:val="22"/>
          <w:shd w:val="clear" w:color="auto" w:fill="FFFFFF"/>
        </w:rPr>
        <w:t>żelazo ogólne (</w:t>
      </w:r>
      <w:proofErr w:type="spellStart"/>
      <w:r w:rsidRPr="00CA012B">
        <w:rPr>
          <w:sz w:val="22"/>
          <w:szCs w:val="22"/>
          <w:shd w:val="clear" w:color="auto" w:fill="FFFFFF"/>
        </w:rPr>
        <w:t>mgFe</w:t>
      </w:r>
      <w:proofErr w:type="spellEnd"/>
      <w:r w:rsidRPr="00CA012B">
        <w:rPr>
          <w:sz w:val="22"/>
          <w:szCs w:val="22"/>
          <w:shd w:val="clear" w:color="auto" w:fill="FFFFFF"/>
        </w:rPr>
        <w:t xml:space="preserve">/l) </w:t>
      </w:r>
      <w:r w:rsidRPr="00CA012B">
        <w:rPr>
          <w:sz w:val="22"/>
          <w:szCs w:val="22"/>
        </w:rPr>
        <w:t xml:space="preserve">– </w:t>
      </w:r>
      <w:r>
        <w:rPr>
          <w:sz w:val="22"/>
          <w:szCs w:val="22"/>
        </w:rPr>
        <w:t>13,35</w:t>
      </w:r>
    </w:p>
    <w:p w:rsidR="00D43C46" w:rsidRPr="004C3239" w:rsidRDefault="00D43C46" w:rsidP="0051516E">
      <w:pPr>
        <w:numPr>
          <w:ilvl w:val="0"/>
          <w:numId w:val="18"/>
        </w:numPr>
        <w:tabs>
          <w:tab w:val="num" w:pos="720"/>
        </w:tabs>
        <w:spacing w:line="100" w:lineRule="atLeast"/>
        <w:ind w:left="1080"/>
        <w:jc w:val="both"/>
        <w:rPr>
          <w:sz w:val="22"/>
          <w:szCs w:val="22"/>
          <w:shd w:val="clear" w:color="auto" w:fill="FFFFFF"/>
          <w:lang w:val="de-DE"/>
        </w:rPr>
      </w:pPr>
      <w:proofErr w:type="spellStart"/>
      <w:r w:rsidRPr="004C3239">
        <w:rPr>
          <w:sz w:val="22"/>
          <w:szCs w:val="22"/>
          <w:shd w:val="clear" w:color="auto" w:fill="FFFFFF"/>
          <w:lang w:val="de-DE"/>
        </w:rPr>
        <w:t>glin</w:t>
      </w:r>
      <w:proofErr w:type="spellEnd"/>
      <w:r w:rsidRPr="004C3239">
        <w:rPr>
          <w:sz w:val="22"/>
          <w:szCs w:val="22"/>
          <w:shd w:val="clear" w:color="auto" w:fill="FFFFFF"/>
          <w:lang w:val="de-DE"/>
        </w:rPr>
        <w:t xml:space="preserve"> (</w:t>
      </w:r>
      <w:proofErr w:type="spellStart"/>
      <w:r w:rsidRPr="004C3239">
        <w:rPr>
          <w:sz w:val="22"/>
          <w:szCs w:val="22"/>
          <w:shd w:val="clear" w:color="auto" w:fill="FFFFFF"/>
          <w:lang w:val="de-DE"/>
        </w:rPr>
        <w:t>mgAl</w:t>
      </w:r>
      <w:proofErr w:type="spellEnd"/>
      <w:r w:rsidRPr="004C3239">
        <w:rPr>
          <w:sz w:val="22"/>
          <w:szCs w:val="22"/>
          <w:shd w:val="clear" w:color="auto" w:fill="FFFFFF"/>
          <w:lang w:val="de-DE"/>
        </w:rPr>
        <w:t xml:space="preserve">/l) </w:t>
      </w:r>
      <w:r w:rsidRPr="004C3239">
        <w:rPr>
          <w:sz w:val="22"/>
          <w:szCs w:val="22"/>
          <w:lang w:val="de-DE"/>
        </w:rPr>
        <w:t>– 0,00</w:t>
      </w:r>
      <w:r>
        <w:rPr>
          <w:sz w:val="22"/>
          <w:szCs w:val="22"/>
          <w:lang w:val="de-DE"/>
        </w:rPr>
        <w:t>12</w:t>
      </w:r>
    </w:p>
    <w:p w:rsidR="00D43C46" w:rsidRPr="004C3239" w:rsidRDefault="00D43C46" w:rsidP="0051516E">
      <w:pPr>
        <w:numPr>
          <w:ilvl w:val="0"/>
          <w:numId w:val="18"/>
        </w:numPr>
        <w:tabs>
          <w:tab w:val="num" w:pos="720"/>
        </w:tabs>
        <w:spacing w:line="100" w:lineRule="atLeast"/>
        <w:ind w:left="1080"/>
        <w:jc w:val="both"/>
        <w:rPr>
          <w:sz w:val="22"/>
          <w:szCs w:val="22"/>
          <w:shd w:val="clear" w:color="auto" w:fill="FFFFFF"/>
          <w:lang w:val="de-DE"/>
        </w:rPr>
      </w:pPr>
      <w:proofErr w:type="spellStart"/>
      <w:r w:rsidRPr="004C3239">
        <w:rPr>
          <w:sz w:val="22"/>
          <w:szCs w:val="22"/>
          <w:lang w:val="de-DE"/>
        </w:rPr>
        <w:t>nikiel</w:t>
      </w:r>
      <w:proofErr w:type="spellEnd"/>
      <w:r w:rsidRPr="004C3239">
        <w:rPr>
          <w:sz w:val="22"/>
          <w:szCs w:val="22"/>
          <w:lang w:val="de-DE"/>
        </w:rPr>
        <w:t xml:space="preserve"> (</w:t>
      </w:r>
      <w:proofErr w:type="spellStart"/>
      <w:r w:rsidRPr="004C3239">
        <w:rPr>
          <w:sz w:val="22"/>
          <w:szCs w:val="22"/>
          <w:lang w:val="de-DE"/>
        </w:rPr>
        <w:t>mgNi</w:t>
      </w:r>
      <w:proofErr w:type="spellEnd"/>
      <w:r w:rsidRPr="004C3239">
        <w:rPr>
          <w:sz w:val="22"/>
          <w:szCs w:val="22"/>
          <w:lang w:val="de-DE"/>
        </w:rPr>
        <w:t>/l) – &lt;0,0005</w:t>
      </w:r>
    </w:p>
    <w:p w:rsidR="00D43C46" w:rsidRPr="004C3239" w:rsidRDefault="00D43C46" w:rsidP="0051516E">
      <w:pPr>
        <w:numPr>
          <w:ilvl w:val="0"/>
          <w:numId w:val="18"/>
        </w:numPr>
        <w:tabs>
          <w:tab w:val="num" w:pos="720"/>
        </w:tabs>
        <w:spacing w:line="100" w:lineRule="atLeast"/>
        <w:ind w:left="1080"/>
        <w:jc w:val="both"/>
        <w:rPr>
          <w:sz w:val="22"/>
          <w:szCs w:val="22"/>
          <w:shd w:val="clear" w:color="auto" w:fill="FFFFFF"/>
        </w:rPr>
      </w:pPr>
      <w:r w:rsidRPr="004C3239">
        <w:rPr>
          <w:sz w:val="22"/>
          <w:szCs w:val="22"/>
        </w:rPr>
        <w:t>ołów (</w:t>
      </w:r>
      <w:proofErr w:type="spellStart"/>
      <w:r w:rsidRPr="004C3239">
        <w:rPr>
          <w:sz w:val="22"/>
          <w:szCs w:val="22"/>
        </w:rPr>
        <w:t>mgPb</w:t>
      </w:r>
      <w:proofErr w:type="spellEnd"/>
      <w:r w:rsidRPr="004C3239">
        <w:rPr>
          <w:sz w:val="22"/>
          <w:szCs w:val="22"/>
        </w:rPr>
        <w:t>/l) – &lt;0,000005</w:t>
      </w:r>
    </w:p>
    <w:p w:rsidR="00D43C46" w:rsidRPr="004C3239" w:rsidRDefault="00D43C46" w:rsidP="0051516E">
      <w:pPr>
        <w:numPr>
          <w:ilvl w:val="0"/>
          <w:numId w:val="18"/>
        </w:numPr>
        <w:tabs>
          <w:tab w:val="num" w:pos="720"/>
        </w:tabs>
        <w:spacing w:line="100" w:lineRule="atLeast"/>
        <w:ind w:left="1080"/>
        <w:jc w:val="both"/>
        <w:rPr>
          <w:sz w:val="22"/>
          <w:szCs w:val="22"/>
          <w:shd w:val="clear" w:color="auto" w:fill="FFFFFF"/>
        </w:rPr>
      </w:pPr>
      <w:r w:rsidRPr="004C3239">
        <w:rPr>
          <w:sz w:val="22"/>
          <w:szCs w:val="22"/>
        </w:rPr>
        <w:t>kadm (</w:t>
      </w:r>
      <w:proofErr w:type="spellStart"/>
      <w:r w:rsidRPr="004C3239">
        <w:rPr>
          <w:sz w:val="22"/>
          <w:szCs w:val="22"/>
        </w:rPr>
        <w:t>mgCd</w:t>
      </w:r>
      <w:proofErr w:type="spellEnd"/>
      <w:r w:rsidRPr="004C3239">
        <w:rPr>
          <w:sz w:val="22"/>
          <w:szCs w:val="22"/>
        </w:rPr>
        <w:t>/l) – &lt;0,00005</w:t>
      </w:r>
    </w:p>
    <w:p w:rsidR="00D43C46" w:rsidRPr="004C3239" w:rsidRDefault="00D43C46" w:rsidP="0051516E">
      <w:pPr>
        <w:numPr>
          <w:ilvl w:val="0"/>
          <w:numId w:val="18"/>
        </w:numPr>
        <w:tabs>
          <w:tab w:val="num" w:pos="720"/>
        </w:tabs>
        <w:spacing w:line="100" w:lineRule="atLeast"/>
        <w:ind w:left="1080"/>
        <w:jc w:val="both"/>
        <w:rPr>
          <w:sz w:val="22"/>
          <w:szCs w:val="22"/>
          <w:shd w:val="clear" w:color="auto" w:fill="FFFFFF"/>
        </w:rPr>
      </w:pPr>
      <w:r w:rsidRPr="004C3239">
        <w:rPr>
          <w:sz w:val="22"/>
          <w:szCs w:val="22"/>
        </w:rPr>
        <w:t>OWO (</w:t>
      </w:r>
      <w:proofErr w:type="spellStart"/>
      <w:r w:rsidRPr="004C3239">
        <w:rPr>
          <w:sz w:val="22"/>
          <w:szCs w:val="22"/>
        </w:rPr>
        <w:t>mgC</w:t>
      </w:r>
      <w:proofErr w:type="spellEnd"/>
      <w:r w:rsidRPr="004C3239">
        <w:rPr>
          <w:sz w:val="22"/>
          <w:szCs w:val="22"/>
        </w:rPr>
        <w:t xml:space="preserve">/l) – </w:t>
      </w:r>
      <w:r>
        <w:rPr>
          <w:sz w:val="22"/>
          <w:szCs w:val="22"/>
        </w:rPr>
        <w:t>5,0</w:t>
      </w:r>
    </w:p>
    <w:p w:rsidR="00D43C46" w:rsidRPr="004C3239" w:rsidRDefault="00D43C46" w:rsidP="0051516E">
      <w:pPr>
        <w:numPr>
          <w:ilvl w:val="0"/>
          <w:numId w:val="18"/>
        </w:numPr>
        <w:tabs>
          <w:tab w:val="num" w:pos="720"/>
        </w:tabs>
        <w:spacing w:line="100" w:lineRule="atLeast"/>
        <w:ind w:left="1080"/>
        <w:jc w:val="both"/>
        <w:rPr>
          <w:sz w:val="22"/>
          <w:szCs w:val="22"/>
          <w:shd w:val="clear" w:color="auto" w:fill="FFFFFF"/>
        </w:rPr>
      </w:pPr>
      <w:r w:rsidRPr="004C3239">
        <w:rPr>
          <w:sz w:val="22"/>
          <w:szCs w:val="22"/>
          <w:shd w:val="clear" w:color="auto" w:fill="FFFFFF"/>
        </w:rPr>
        <w:t>azotany (mgNO</w:t>
      </w:r>
      <w:r w:rsidRPr="004C3239">
        <w:rPr>
          <w:sz w:val="22"/>
          <w:szCs w:val="22"/>
          <w:shd w:val="clear" w:color="auto" w:fill="FFFFFF"/>
          <w:vertAlign w:val="subscript"/>
        </w:rPr>
        <w:t>3</w:t>
      </w:r>
      <w:r w:rsidRPr="004C3239">
        <w:rPr>
          <w:sz w:val="22"/>
          <w:szCs w:val="22"/>
          <w:shd w:val="clear" w:color="auto" w:fill="FFFFFF"/>
        </w:rPr>
        <w:t xml:space="preserve">/l) </w:t>
      </w:r>
      <w:r w:rsidRPr="004C3239">
        <w:rPr>
          <w:sz w:val="22"/>
          <w:szCs w:val="22"/>
        </w:rPr>
        <w:t>– 0,</w:t>
      </w:r>
      <w:r>
        <w:rPr>
          <w:sz w:val="22"/>
          <w:szCs w:val="22"/>
        </w:rPr>
        <w:t>48</w:t>
      </w:r>
    </w:p>
    <w:p w:rsidR="00D43C46" w:rsidRPr="004C3239" w:rsidRDefault="00D43C46" w:rsidP="0051516E">
      <w:pPr>
        <w:numPr>
          <w:ilvl w:val="0"/>
          <w:numId w:val="18"/>
        </w:numPr>
        <w:tabs>
          <w:tab w:val="num" w:pos="720"/>
        </w:tabs>
        <w:spacing w:line="100" w:lineRule="atLeast"/>
        <w:ind w:left="1080"/>
        <w:jc w:val="both"/>
        <w:rPr>
          <w:sz w:val="22"/>
          <w:szCs w:val="22"/>
          <w:shd w:val="clear" w:color="auto" w:fill="FFFFFF"/>
        </w:rPr>
      </w:pPr>
      <w:r w:rsidRPr="004C3239">
        <w:rPr>
          <w:sz w:val="22"/>
          <w:szCs w:val="22"/>
        </w:rPr>
        <w:t>azotyny (mgNO</w:t>
      </w:r>
      <w:r w:rsidRPr="004C3239">
        <w:rPr>
          <w:sz w:val="22"/>
          <w:szCs w:val="22"/>
          <w:vertAlign w:val="subscript"/>
        </w:rPr>
        <w:t>2</w:t>
      </w:r>
      <w:r w:rsidRPr="004C3239">
        <w:rPr>
          <w:sz w:val="22"/>
          <w:szCs w:val="22"/>
        </w:rPr>
        <w:t>/l) – 0,0</w:t>
      </w:r>
      <w:r>
        <w:rPr>
          <w:sz w:val="22"/>
          <w:szCs w:val="22"/>
        </w:rPr>
        <w:t>1</w:t>
      </w:r>
    </w:p>
    <w:p w:rsidR="00D43C46" w:rsidRPr="004C3239" w:rsidRDefault="00D43C46" w:rsidP="0051516E">
      <w:pPr>
        <w:numPr>
          <w:ilvl w:val="0"/>
          <w:numId w:val="18"/>
        </w:numPr>
        <w:tabs>
          <w:tab w:val="num" w:pos="720"/>
        </w:tabs>
        <w:spacing w:line="100" w:lineRule="atLeast"/>
        <w:ind w:left="1080"/>
        <w:jc w:val="both"/>
        <w:rPr>
          <w:sz w:val="22"/>
          <w:szCs w:val="22"/>
          <w:shd w:val="clear" w:color="auto" w:fill="FFFFFF"/>
        </w:rPr>
      </w:pPr>
      <w:r w:rsidRPr="004C3239">
        <w:rPr>
          <w:sz w:val="22"/>
          <w:szCs w:val="22"/>
          <w:shd w:val="clear" w:color="auto" w:fill="FFFFFF"/>
        </w:rPr>
        <w:t>amonowy jon (mgNH</w:t>
      </w:r>
      <w:r w:rsidRPr="004C3239">
        <w:rPr>
          <w:sz w:val="22"/>
          <w:szCs w:val="22"/>
          <w:shd w:val="clear" w:color="auto" w:fill="FFFFFF"/>
          <w:vertAlign w:val="subscript"/>
        </w:rPr>
        <w:t>4</w:t>
      </w:r>
      <w:r w:rsidRPr="004C3239">
        <w:rPr>
          <w:sz w:val="22"/>
          <w:szCs w:val="22"/>
          <w:shd w:val="clear" w:color="auto" w:fill="FFFFFF"/>
        </w:rPr>
        <w:t xml:space="preserve">/l) </w:t>
      </w:r>
      <w:r w:rsidRPr="004C3239">
        <w:rPr>
          <w:sz w:val="22"/>
          <w:szCs w:val="22"/>
        </w:rPr>
        <w:t xml:space="preserve">– </w:t>
      </w:r>
      <w:r>
        <w:rPr>
          <w:sz w:val="22"/>
          <w:szCs w:val="22"/>
        </w:rPr>
        <w:t>2,73</w:t>
      </w:r>
    </w:p>
    <w:p w:rsidR="00D43C46" w:rsidRPr="004C3239" w:rsidRDefault="00D43C46" w:rsidP="0051516E">
      <w:pPr>
        <w:numPr>
          <w:ilvl w:val="0"/>
          <w:numId w:val="18"/>
        </w:numPr>
        <w:tabs>
          <w:tab w:val="num" w:pos="720"/>
        </w:tabs>
        <w:spacing w:line="100" w:lineRule="atLeast"/>
        <w:ind w:left="1080"/>
        <w:jc w:val="both"/>
        <w:rPr>
          <w:sz w:val="22"/>
          <w:szCs w:val="22"/>
          <w:shd w:val="clear" w:color="auto" w:fill="FFFFFF"/>
        </w:rPr>
      </w:pPr>
      <w:r w:rsidRPr="004C3239">
        <w:rPr>
          <w:sz w:val="22"/>
          <w:szCs w:val="22"/>
        </w:rPr>
        <w:t>fosforany (mgPO</w:t>
      </w:r>
      <w:r w:rsidRPr="004C3239">
        <w:rPr>
          <w:sz w:val="22"/>
          <w:szCs w:val="22"/>
          <w:vertAlign w:val="subscript"/>
        </w:rPr>
        <w:t>4</w:t>
      </w:r>
      <w:r w:rsidRPr="004C3239">
        <w:rPr>
          <w:sz w:val="22"/>
          <w:szCs w:val="22"/>
        </w:rPr>
        <w:t>/l) – &lt;0,3</w:t>
      </w:r>
    </w:p>
    <w:p w:rsidR="00D43C46" w:rsidRPr="004C3239" w:rsidRDefault="00D43C46" w:rsidP="0051516E">
      <w:pPr>
        <w:numPr>
          <w:ilvl w:val="0"/>
          <w:numId w:val="18"/>
        </w:numPr>
        <w:tabs>
          <w:tab w:val="num" w:pos="720"/>
        </w:tabs>
        <w:spacing w:line="100" w:lineRule="atLeast"/>
        <w:ind w:left="1080"/>
        <w:jc w:val="both"/>
        <w:rPr>
          <w:sz w:val="22"/>
          <w:szCs w:val="22"/>
          <w:shd w:val="clear" w:color="auto" w:fill="FFFFFF"/>
          <w:lang w:val="en-US"/>
        </w:rPr>
      </w:pPr>
      <w:proofErr w:type="spellStart"/>
      <w:r w:rsidRPr="004C3239">
        <w:rPr>
          <w:sz w:val="22"/>
          <w:szCs w:val="22"/>
          <w:lang w:val="en-US"/>
        </w:rPr>
        <w:t>fluorki</w:t>
      </w:r>
      <w:proofErr w:type="spellEnd"/>
      <w:r w:rsidRPr="004C3239">
        <w:rPr>
          <w:sz w:val="22"/>
          <w:szCs w:val="22"/>
          <w:lang w:val="en-US"/>
        </w:rPr>
        <w:t xml:space="preserve"> (</w:t>
      </w:r>
      <w:proofErr w:type="spellStart"/>
      <w:r w:rsidRPr="004C3239">
        <w:rPr>
          <w:sz w:val="22"/>
          <w:szCs w:val="22"/>
          <w:lang w:val="en-US"/>
        </w:rPr>
        <w:t>mgF</w:t>
      </w:r>
      <w:proofErr w:type="spellEnd"/>
      <w:r w:rsidRPr="004C3239">
        <w:rPr>
          <w:sz w:val="22"/>
          <w:szCs w:val="22"/>
          <w:lang w:val="en-US"/>
        </w:rPr>
        <w:t>/l) – 0,1</w:t>
      </w:r>
      <w:r>
        <w:rPr>
          <w:sz w:val="22"/>
          <w:szCs w:val="22"/>
          <w:lang w:val="en-US"/>
        </w:rPr>
        <w:t>1</w:t>
      </w:r>
    </w:p>
    <w:p w:rsidR="00D43C46" w:rsidRPr="004C3239" w:rsidRDefault="00D43C46" w:rsidP="0051516E">
      <w:pPr>
        <w:numPr>
          <w:ilvl w:val="0"/>
          <w:numId w:val="18"/>
        </w:numPr>
        <w:tabs>
          <w:tab w:val="num" w:pos="720"/>
        </w:tabs>
        <w:spacing w:line="100" w:lineRule="atLeast"/>
        <w:ind w:left="1080"/>
        <w:jc w:val="both"/>
        <w:rPr>
          <w:sz w:val="22"/>
          <w:szCs w:val="22"/>
          <w:shd w:val="clear" w:color="auto" w:fill="FFFFFF"/>
        </w:rPr>
      </w:pPr>
      <w:r w:rsidRPr="004C3239">
        <w:rPr>
          <w:sz w:val="22"/>
          <w:szCs w:val="22"/>
        </w:rPr>
        <w:t>chlorki (</w:t>
      </w:r>
      <w:proofErr w:type="spellStart"/>
      <w:r w:rsidRPr="004C3239">
        <w:rPr>
          <w:sz w:val="22"/>
          <w:szCs w:val="22"/>
        </w:rPr>
        <w:t>mgCl</w:t>
      </w:r>
      <w:proofErr w:type="spellEnd"/>
      <w:r w:rsidRPr="004C3239">
        <w:rPr>
          <w:sz w:val="22"/>
          <w:szCs w:val="22"/>
        </w:rPr>
        <w:t xml:space="preserve">/l) – </w:t>
      </w:r>
      <w:r>
        <w:rPr>
          <w:sz w:val="22"/>
          <w:szCs w:val="22"/>
        </w:rPr>
        <w:t>21,0</w:t>
      </w:r>
    </w:p>
    <w:p w:rsidR="00D43C46" w:rsidRPr="004C3239" w:rsidRDefault="00D43C46" w:rsidP="0051516E">
      <w:pPr>
        <w:numPr>
          <w:ilvl w:val="0"/>
          <w:numId w:val="18"/>
        </w:numPr>
        <w:tabs>
          <w:tab w:val="num" w:pos="720"/>
        </w:tabs>
        <w:spacing w:line="100" w:lineRule="atLeast"/>
        <w:ind w:left="1080"/>
        <w:jc w:val="both"/>
        <w:rPr>
          <w:sz w:val="22"/>
          <w:szCs w:val="22"/>
          <w:shd w:val="clear" w:color="auto" w:fill="FFFFFF"/>
        </w:rPr>
      </w:pPr>
      <w:r w:rsidRPr="004C3239">
        <w:rPr>
          <w:sz w:val="22"/>
          <w:szCs w:val="22"/>
          <w:shd w:val="clear" w:color="auto" w:fill="FFFFFF"/>
        </w:rPr>
        <w:t>siarczany (mgSO</w:t>
      </w:r>
      <w:r w:rsidRPr="004C3239">
        <w:rPr>
          <w:sz w:val="22"/>
          <w:szCs w:val="22"/>
          <w:shd w:val="clear" w:color="auto" w:fill="FFFFFF"/>
          <w:vertAlign w:val="subscript"/>
        </w:rPr>
        <w:t>4</w:t>
      </w:r>
      <w:r w:rsidRPr="004C3239">
        <w:rPr>
          <w:sz w:val="22"/>
          <w:szCs w:val="22"/>
          <w:shd w:val="clear" w:color="auto" w:fill="FFFFFF"/>
        </w:rPr>
        <w:t xml:space="preserve">/l) </w:t>
      </w:r>
      <w:r w:rsidRPr="004C3239">
        <w:rPr>
          <w:sz w:val="22"/>
          <w:szCs w:val="22"/>
        </w:rPr>
        <w:t xml:space="preserve">– </w:t>
      </w:r>
      <w:r>
        <w:rPr>
          <w:sz w:val="22"/>
          <w:szCs w:val="22"/>
        </w:rPr>
        <w:t>24,6</w:t>
      </w:r>
    </w:p>
    <w:p w:rsidR="00D43C46" w:rsidRPr="00351B23" w:rsidRDefault="00D43C46" w:rsidP="0051516E">
      <w:pPr>
        <w:numPr>
          <w:ilvl w:val="0"/>
          <w:numId w:val="18"/>
        </w:numPr>
        <w:tabs>
          <w:tab w:val="num" w:pos="720"/>
        </w:tabs>
        <w:spacing w:line="100" w:lineRule="atLeast"/>
        <w:ind w:left="1080"/>
        <w:jc w:val="both"/>
        <w:rPr>
          <w:sz w:val="22"/>
          <w:szCs w:val="22"/>
          <w:shd w:val="clear" w:color="auto" w:fill="FFFFFF"/>
        </w:rPr>
      </w:pPr>
      <w:r w:rsidRPr="00351B23">
        <w:rPr>
          <w:sz w:val="22"/>
          <w:szCs w:val="22"/>
        </w:rPr>
        <w:t>rtęć (</w:t>
      </w:r>
      <w:proofErr w:type="spellStart"/>
      <w:r w:rsidRPr="00351B23">
        <w:rPr>
          <w:sz w:val="22"/>
          <w:szCs w:val="22"/>
        </w:rPr>
        <w:t>mgHg</w:t>
      </w:r>
      <w:proofErr w:type="spellEnd"/>
      <w:r w:rsidRPr="00351B23">
        <w:rPr>
          <w:sz w:val="22"/>
          <w:szCs w:val="22"/>
        </w:rPr>
        <w:t>/l) -&lt;0,0003</w:t>
      </w:r>
    </w:p>
    <w:p w:rsidR="00D43C46" w:rsidRPr="00351B23" w:rsidRDefault="00D43C46" w:rsidP="0051516E">
      <w:pPr>
        <w:numPr>
          <w:ilvl w:val="0"/>
          <w:numId w:val="18"/>
        </w:numPr>
        <w:tabs>
          <w:tab w:val="num" w:pos="720"/>
        </w:tabs>
        <w:spacing w:line="100" w:lineRule="atLeast"/>
        <w:ind w:left="1080"/>
        <w:jc w:val="both"/>
        <w:rPr>
          <w:sz w:val="22"/>
          <w:szCs w:val="22"/>
          <w:shd w:val="clear" w:color="auto" w:fill="FFFFFF"/>
        </w:rPr>
      </w:pPr>
      <w:r w:rsidRPr="00351B23">
        <w:rPr>
          <w:sz w:val="22"/>
          <w:szCs w:val="22"/>
        </w:rPr>
        <w:t>antymon (</w:t>
      </w:r>
      <w:proofErr w:type="spellStart"/>
      <w:r w:rsidRPr="00351B23">
        <w:rPr>
          <w:sz w:val="22"/>
          <w:szCs w:val="22"/>
        </w:rPr>
        <w:t>mgSb</w:t>
      </w:r>
      <w:proofErr w:type="spellEnd"/>
      <w:r w:rsidRPr="00351B23">
        <w:rPr>
          <w:sz w:val="22"/>
          <w:szCs w:val="22"/>
        </w:rPr>
        <w:t>/l) - &lt;0,00005</w:t>
      </w:r>
    </w:p>
    <w:p w:rsidR="00D43C46" w:rsidRPr="00351B23" w:rsidRDefault="00D43C46" w:rsidP="0051516E">
      <w:pPr>
        <w:numPr>
          <w:ilvl w:val="0"/>
          <w:numId w:val="18"/>
        </w:numPr>
        <w:tabs>
          <w:tab w:val="num" w:pos="720"/>
        </w:tabs>
        <w:spacing w:line="100" w:lineRule="atLeast"/>
        <w:ind w:left="1080"/>
        <w:jc w:val="both"/>
        <w:rPr>
          <w:sz w:val="22"/>
          <w:szCs w:val="22"/>
          <w:shd w:val="clear" w:color="auto" w:fill="FFFFFF"/>
        </w:rPr>
      </w:pPr>
      <w:r>
        <w:rPr>
          <w:sz w:val="22"/>
          <w:szCs w:val="22"/>
        </w:rPr>
        <w:t>beryl (</w:t>
      </w:r>
      <w:proofErr w:type="spellStart"/>
      <w:r>
        <w:rPr>
          <w:sz w:val="22"/>
          <w:szCs w:val="22"/>
        </w:rPr>
        <w:t>mgBe</w:t>
      </w:r>
      <w:proofErr w:type="spellEnd"/>
      <w:r>
        <w:rPr>
          <w:sz w:val="22"/>
          <w:szCs w:val="22"/>
        </w:rPr>
        <w:t xml:space="preserve">/l) </w:t>
      </w:r>
      <w:r w:rsidRPr="00351B23">
        <w:rPr>
          <w:sz w:val="22"/>
          <w:szCs w:val="22"/>
        </w:rPr>
        <w:t>- &lt;0,00005</w:t>
      </w:r>
    </w:p>
    <w:p w:rsidR="00D43C46" w:rsidRPr="00351B23" w:rsidRDefault="00D43C46" w:rsidP="0051516E">
      <w:pPr>
        <w:numPr>
          <w:ilvl w:val="0"/>
          <w:numId w:val="18"/>
        </w:numPr>
        <w:tabs>
          <w:tab w:val="num" w:pos="720"/>
        </w:tabs>
        <w:spacing w:line="100" w:lineRule="atLeast"/>
        <w:ind w:left="1080"/>
        <w:jc w:val="both"/>
        <w:rPr>
          <w:sz w:val="22"/>
          <w:szCs w:val="22"/>
          <w:shd w:val="clear" w:color="auto" w:fill="FFFFFF"/>
        </w:rPr>
      </w:pPr>
      <w:r>
        <w:rPr>
          <w:sz w:val="22"/>
          <w:szCs w:val="22"/>
        </w:rPr>
        <w:t>cyjanki wolne (mg CN</w:t>
      </w:r>
      <w:r w:rsidRPr="00145A5B">
        <w:rPr>
          <w:sz w:val="22"/>
          <w:szCs w:val="22"/>
          <w:vertAlign w:val="superscript"/>
        </w:rPr>
        <w:t>-</w:t>
      </w:r>
      <w:r>
        <w:rPr>
          <w:sz w:val="22"/>
          <w:szCs w:val="22"/>
        </w:rPr>
        <w:t>/l)- &lt;0,01</w:t>
      </w:r>
    </w:p>
    <w:p w:rsidR="00D43C46" w:rsidRDefault="00D43C46" w:rsidP="0051516E">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kobalt (</w:t>
      </w:r>
      <w:proofErr w:type="spellStart"/>
      <w:r>
        <w:rPr>
          <w:sz w:val="22"/>
          <w:szCs w:val="22"/>
          <w:shd w:val="clear" w:color="auto" w:fill="FFFFFF"/>
        </w:rPr>
        <w:t>mgCo</w:t>
      </w:r>
      <w:proofErr w:type="spellEnd"/>
      <w:r>
        <w:rPr>
          <w:sz w:val="22"/>
          <w:szCs w:val="22"/>
          <w:shd w:val="clear" w:color="auto" w:fill="FFFFFF"/>
        </w:rPr>
        <w:t>/l) - 0,00016</w:t>
      </w:r>
    </w:p>
    <w:p w:rsidR="00D43C46" w:rsidRDefault="00D43C46" w:rsidP="0051516E">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molibden (</w:t>
      </w:r>
      <w:proofErr w:type="spellStart"/>
      <w:r>
        <w:rPr>
          <w:sz w:val="22"/>
          <w:szCs w:val="22"/>
          <w:shd w:val="clear" w:color="auto" w:fill="FFFFFF"/>
        </w:rPr>
        <w:t>mgMo</w:t>
      </w:r>
      <w:proofErr w:type="spellEnd"/>
      <w:r>
        <w:rPr>
          <w:sz w:val="22"/>
          <w:szCs w:val="22"/>
          <w:shd w:val="clear" w:color="auto" w:fill="FFFFFF"/>
        </w:rPr>
        <w:t xml:space="preserve">/l) - </w:t>
      </w:r>
      <w:r w:rsidRPr="00351B23">
        <w:rPr>
          <w:sz w:val="22"/>
          <w:szCs w:val="22"/>
        </w:rPr>
        <w:t>&lt;0,00005</w:t>
      </w:r>
    </w:p>
    <w:p w:rsidR="00D43C46" w:rsidRDefault="00D43C46" w:rsidP="0051516E">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selen (</w:t>
      </w:r>
      <w:proofErr w:type="spellStart"/>
      <w:r>
        <w:rPr>
          <w:sz w:val="22"/>
          <w:szCs w:val="22"/>
          <w:shd w:val="clear" w:color="auto" w:fill="FFFFFF"/>
        </w:rPr>
        <w:t>mgSe</w:t>
      </w:r>
      <w:proofErr w:type="spellEnd"/>
      <w:r>
        <w:rPr>
          <w:sz w:val="22"/>
          <w:szCs w:val="22"/>
          <w:shd w:val="clear" w:color="auto" w:fill="FFFFFF"/>
        </w:rPr>
        <w:t>/l) - &lt;0,002</w:t>
      </w:r>
    </w:p>
    <w:p w:rsidR="00D43C46" w:rsidRDefault="00D43C46" w:rsidP="0051516E">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srebro (</w:t>
      </w:r>
      <w:proofErr w:type="spellStart"/>
      <w:r>
        <w:rPr>
          <w:sz w:val="22"/>
          <w:szCs w:val="22"/>
          <w:shd w:val="clear" w:color="auto" w:fill="FFFFFF"/>
        </w:rPr>
        <w:t>mgAg</w:t>
      </w:r>
      <w:proofErr w:type="spellEnd"/>
      <w:r>
        <w:rPr>
          <w:sz w:val="22"/>
          <w:szCs w:val="22"/>
          <w:shd w:val="clear" w:color="auto" w:fill="FFFFFF"/>
        </w:rPr>
        <w:t xml:space="preserve">/l) - </w:t>
      </w:r>
      <w:r w:rsidRPr="00351B23">
        <w:rPr>
          <w:sz w:val="22"/>
          <w:szCs w:val="22"/>
        </w:rPr>
        <w:t>&lt;0,00005</w:t>
      </w:r>
    </w:p>
    <w:p w:rsidR="00D43C46" w:rsidRDefault="00D43C46" w:rsidP="0051516E">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tal (</w:t>
      </w:r>
      <w:proofErr w:type="spellStart"/>
      <w:r>
        <w:rPr>
          <w:sz w:val="22"/>
          <w:szCs w:val="22"/>
          <w:shd w:val="clear" w:color="auto" w:fill="FFFFFF"/>
        </w:rPr>
        <w:t>mgTl</w:t>
      </w:r>
      <w:proofErr w:type="spellEnd"/>
      <w:r>
        <w:rPr>
          <w:sz w:val="22"/>
          <w:szCs w:val="22"/>
          <w:shd w:val="clear" w:color="auto" w:fill="FFFFFF"/>
        </w:rPr>
        <w:t xml:space="preserve">/l) - </w:t>
      </w:r>
      <w:r w:rsidRPr="00351B23">
        <w:rPr>
          <w:sz w:val="22"/>
          <w:szCs w:val="22"/>
        </w:rPr>
        <w:t>&lt;0,00005</w:t>
      </w:r>
    </w:p>
    <w:p w:rsidR="00D43C46" w:rsidRDefault="00D43C46" w:rsidP="0051516E">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tytan (</w:t>
      </w:r>
      <w:proofErr w:type="spellStart"/>
      <w:r>
        <w:rPr>
          <w:sz w:val="22"/>
          <w:szCs w:val="22"/>
          <w:shd w:val="clear" w:color="auto" w:fill="FFFFFF"/>
        </w:rPr>
        <w:t>mgTi</w:t>
      </w:r>
      <w:proofErr w:type="spellEnd"/>
      <w:r>
        <w:rPr>
          <w:sz w:val="22"/>
          <w:szCs w:val="22"/>
          <w:shd w:val="clear" w:color="auto" w:fill="FFFFFF"/>
        </w:rPr>
        <w:t>/l) - &lt;0,002</w:t>
      </w:r>
    </w:p>
    <w:p w:rsidR="00D43C46" w:rsidRDefault="00D43C46" w:rsidP="0051516E">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uran (</w:t>
      </w:r>
      <w:proofErr w:type="spellStart"/>
      <w:r>
        <w:rPr>
          <w:sz w:val="22"/>
          <w:szCs w:val="22"/>
          <w:shd w:val="clear" w:color="auto" w:fill="FFFFFF"/>
        </w:rPr>
        <w:t>mgU</w:t>
      </w:r>
      <w:proofErr w:type="spellEnd"/>
      <w:r>
        <w:rPr>
          <w:sz w:val="22"/>
          <w:szCs w:val="22"/>
          <w:shd w:val="clear" w:color="auto" w:fill="FFFFFF"/>
        </w:rPr>
        <w:t xml:space="preserve">/l)- </w:t>
      </w:r>
      <w:r w:rsidRPr="00351B23">
        <w:rPr>
          <w:sz w:val="22"/>
          <w:szCs w:val="22"/>
        </w:rPr>
        <w:t>&lt;0,00005</w:t>
      </w:r>
    </w:p>
    <w:p w:rsidR="00D43C46" w:rsidRPr="00351B23" w:rsidRDefault="00D43C46" w:rsidP="0051516E">
      <w:pPr>
        <w:numPr>
          <w:ilvl w:val="0"/>
          <w:numId w:val="18"/>
        </w:numPr>
        <w:tabs>
          <w:tab w:val="num" w:pos="720"/>
        </w:tabs>
        <w:spacing w:line="100" w:lineRule="atLeast"/>
        <w:ind w:left="1080"/>
        <w:jc w:val="both"/>
        <w:rPr>
          <w:sz w:val="22"/>
          <w:szCs w:val="22"/>
          <w:shd w:val="clear" w:color="auto" w:fill="FFFFFF"/>
        </w:rPr>
      </w:pPr>
      <w:r>
        <w:rPr>
          <w:sz w:val="22"/>
          <w:szCs w:val="22"/>
          <w:shd w:val="clear" w:color="auto" w:fill="FFFFFF"/>
        </w:rPr>
        <w:t>wanad (</w:t>
      </w:r>
      <w:proofErr w:type="spellStart"/>
      <w:r>
        <w:rPr>
          <w:sz w:val="22"/>
          <w:szCs w:val="22"/>
          <w:shd w:val="clear" w:color="auto" w:fill="FFFFFF"/>
        </w:rPr>
        <w:t>mgV</w:t>
      </w:r>
      <w:proofErr w:type="spellEnd"/>
      <w:r>
        <w:rPr>
          <w:sz w:val="22"/>
          <w:szCs w:val="22"/>
          <w:shd w:val="clear" w:color="auto" w:fill="FFFFFF"/>
        </w:rPr>
        <w:t>)- &lt;0,01</w:t>
      </w:r>
    </w:p>
    <w:p w:rsidR="00D43C46" w:rsidRPr="00351B23" w:rsidRDefault="00D43C46" w:rsidP="0051516E">
      <w:pPr>
        <w:numPr>
          <w:ilvl w:val="0"/>
          <w:numId w:val="18"/>
        </w:numPr>
        <w:tabs>
          <w:tab w:val="num" w:pos="720"/>
        </w:tabs>
        <w:spacing w:line="100" w:lineRule="atLeast"/>
        <w:ind w:left="1080"/>
        <w:jc w:val="both"/>
        <w:rPr>
          <w:sz w:val="22"/>
          <w:szCs w:val="22"/>
          <w:shd w:val="clear" w:color="auto" w:fill="FFFFFF"/>
        </w:rPr>
      </w:pPr>
      <w:r w:rsidRPr="00351B23">
        <w:rPr>
          <w:sz w:val="22"/>
          <w:szCs w:val="22"/>
          <w:shd w:val="clear" w:color="auto" w:fill="FFFFFF"/>
        </w:rPr>
        <w:t>wodorowęglany (mgHCO</w:t>
      </w:r>
      <w:r w:rsidRPr="00351B23">
        <w:rPr>
          <w:sz w:val="22"/>
          <w:szCs w:val="22"/>
          <w:shd w:val="clear" w:color="auto" w:fill="FFFFFF"/>
          <w:vertAlign w:val="subscript"/>
        </w:rPr>
        <w:t>3</w:t>
      </w:r>
      <w:r w:rsidRPr="00351B23">
        <w:rPr>
          <w:sz w:val="22"/>
          <w:szCs w:val="22"/>
          <w:shd w:val="clear" w:color="auto" w:fill="FFFFFF"/>
        </w:rPr>
        <w:t xml:space="preserve">/l) </w:t>
      </w:r>
      <w:r w:rsidRPr="00351B23">
        <w:rPr>
          <w:sz w:val="22"/>
          <w:szCs w:val="22"/>
        </w:rPr>
        <w:t xml:space="preserve">– </w:t>
      </w:r>
      <w:r>
        <w:rPr>
          <w:sz w:val="22"/>
          <w:szCs w:val="22"/>
        </w:rPr>
        <w:t>529,5</w:t>
      </w:r>
    </w:p>
    <w:p w:rsidR="00D43C46" w:rsidRPr="00444BE6" w:rsidRDefault="00D43C46" w:rsidP="00065A65">
      <w:pPr>
        <w:pStyle w:val="Tekstpodstawowy"/>
        <w:spacing w:line="240" w:lineRule="exact"/>
        <w:ind w:firstLine="340"/>
        <w:rPr>
          <w:color w:val="FF0000"/>
          <w:sz w:val="22"/>
          <w:szCs w:val="22"/>
        </w:rPr>
      </w:pPr>
    </w:p>
    <w:p w:rsidR="00D43C46" w:rsidRPr="0090798F" w:rsidRDefault="00D43C46" w:rsidP="004C1492">
      <w:pPr>
        <w:pStyle w:val="Tekstpodstawowy"/>
        <w:spacing w:line="240" w:lineRule="exact"/>
        <w:ind w:firstLine="340"/>
        <w:rPr>
          <w:sz w:val="22"/>
          <w:szCs w:val="22"/>
        </w:rPr>
      </w:pPr>
      <w:r w:rsidRPr="0090798F">
        <w:rPr>
          <w:sz w:val="22"/>
          <w:szCs w:val="22"/>
        </w:rPr>
        <w:t>Planowana inwestycja nie będzie negatywnie oddziaływać na wody podziemne. Rurociągi i kanały będą szczelne, posiadające atesty, a ich wykonanie będzie zgodne z normami i przepisami prawa. Roboty wykonywane będą poza okresem deszczowym. Brak oddziaływania na podłoże glebowe, z uwagi na szczelne i utwardzone podłoże zaplecza robót oraz sprawne technicznie sprzęty i pojazdy mechaniczne (brak wycieków paliw i olejów).</w:t>
      </w:r>
    </w:p>
    <w:p w:rsidR="00D43C46" w:rsidRPr="008C7FF4" w:rsidRDefault="00D43C46" w:rsidP="004C1492">
      <w:pPr>
        <w:pStyle w:val="Tekstpodstawowy"/>
        <w:spacing w:line="240" w:lineRule="exact"/>
        <w:ind w:firstLine="340"/>
        <w:rPr>
          <w:sz w:val="22"/>
          <w:szCs w:val="22"/>
        </w:rPr>
      </w:pPr>
      <w:r w:rsidRPr="008C7FF4">
        <w:rPr>
          <w:sz w:val="22"/>
          <w:szCs w:val="22"/>
        </w:rPr>
        <w:t xml:space="preserve"> </w:t>
      </w:r>
    </w:p>
    <w:p w:rsidR="00D43C46" w:rsidRPr="006C5709" w:rsidRDefault="00D43C46" w:rsidP="007D47E6">
      <w:pPr>
        <w:pStyle w:val="Tekstpodstawowy"/>
        <w:numPr>
          <w:ilvl w:val="0"/>
          <w:numId w:val="6"/>
        </w:numPr>
        <w:spacing w:after="120" w:line="240" w:lineRule="exact"/>
        <w:ind w:left="357" w:hanging="357"/>
        <w:rPr>
          <w:b/>
          <w:bCs/>
        </w:rPr>
      </w:pPr>
      <w:r w:rsidRPr="006C5709">
        <w:rPr>
          <w:b/>
          <w:bCs/>
        </w:rPr>
        <w:t>Przewidywana ilość wprowadzanych do środowiska substancji lub energii</w:t>
      </w:r>
    </w:p>
    <w:p w:rsidR="00D43C46" w:rsidRPr="006F4806" w:rsidRDefault="00D43C46" w:rsidP="00A32ED1">
      <w:pPr>
        <w:pStyle w:val="Tekstpodstawowy"/>
        <w:spacing w:line="240" w:lineRule="exact"/>
        <w:ind w:firstLine="340"/>
        <w:rPr>
          <w:sz w:val="22"/>
          <w:szCs w:val="22"/>
        </w:rPr>
      </w:pPr>
      <w:r w:rsidRPr="006F4806">
        <w:rPr>
          <w:sz w:val="22"/>
          <w:szCs w:val="22"/>
        </w:rPr>
        <w:t xml:space="preserve">Wody z płukania filtrów na stacji uzdatniania wody, po </w:t>
      </w:r>
      <w:r>
        <w:rPr>
          <w:sz w:val="22"/>
          <w:szCs w:val="22"/>
        </w:rPr>
        <w:t xml:space="preserve">podczyszczeniu w odstojniku wód </w:t>
      </w:r>
      <w:proofErr w:type="spellStart"/>
      <w:r>
        <w:rPr>
          <w:sz w:val="22"/>
          <w:szCs w:val="22"/>
        </w:rPr>
        <w:t>popłucznych</w:t>
      </w:r>
      <w:proofErr w:type="spellEnd"/>
      <w:r w:rsidRPr="006F4806">
        <w:rPr>
          <w:sz w:val="22"/>
          <w:szCs w:val="22"/>
        </w:rPr>
        <w:t xml:space="preserve">, odprowadzane będą do rzeki </w:t>
      </w:r>
      <w:proofErr w:type="spellStart"/>
      <w:r w:rsidRPr="006F4806">
        <w:rPr>
          <w:sz w:val="22"/>
          <w:szCs w:val="22"/>
        </w:rPr>
        <w:t>Fiszewki</w:t>
      </w:r>
      <w:proofErr w:type="spellEnd"/>
      <w:r w:rsidRPr="006F4806">
        <w:rPr>
          <w:sz w:val="22"/>
          <w:szCs w:val="22"/>
        </w:rPr>
        <w:t xml:space="preserve"> lub sieci melioracyjnej za pośrednictwem nowego wylotu w ilości ok. 200 m</w:t>
      </w:r>
      <w:r w:rsidRPr="006F4806">
        <w:rPr>
          <w:sz w:val="22"/>
          <w:szCs w:val="22"/>
          <w:vertAlign w:val="superscript"/>
        </w:rPr>
        <w:t>3</w:t>
      </w:r>
      <w:r w:rsidRPr="006F4806">
        <w:rPr>
          <w:sz w:val="22"/>
          <w:szCs w:val="22"/>
        </w:rPr>
        <w:t>/d (instalacja pracująca okresowo)</w:t>
      </w:r>
      <w:r>
        <w:rPr>
          <w:sz w:val="22"/>
          <w:szCs w:val="22"/>
        </w:rPr>
        <w:t>.</w:t>
      </w:r>
    </w:p>
    <w:p w:rsidR="00D43C46" w:rsidRPr="004E28BC" w:rsidRDefault="00D43C46" w:rsidP="00A32ED1">
      <w:pPr>
        <w:pStyle w:val="Tekstpodstawowy"/>
        <w:spacing w:line="240" w:lineRule="exact"/>
        <w:ind w:firstLine="340"/>
        <w:rPr>
          <w:sz w:val="22"/>
          <w:szCs w:val="22"/>
        </w:rPr>
      </w:pPr>
      <w:r w:rsidRPr="008C7FF4">
        <w:rPr>
          <w:sz w:val="22"/>
          <w:szCs w:val="22"/>
        </w:rPr>
        <w:t>Wody przelewowe i spustowe (woda czysta) z projektowanych zbiorników magazynowych oraz innych obie</w:t>
      </w:r>
      <w:r>
        <w:rPr>
          <w:sz w:val="22"/>
          <w:szCs w:val="22"/>
        </w:rPr>
        <w:t>k</w:t>
      </w:r>
      <w:r w:rsidRPr="008C7FF4">
        <w:rPr>
          <w:sz w:val="22"/>
          <w:szCs w:val="22"/>
        </w:rPr>
        <w:t xml:space="preserve">tów na terenie stacji uzdatniania wody będą występować incydentalnie i będą odprowadzane do odbiornika za pośrednictwem </w:t>
      </w:r>
      <w:r w:rsidRPr="004E28BC">
        <w:rPr>
          <w:sz w:val="22"/>
          <w:szCs w:val="22"/>
        </w:rPr>
        <w:t xml:space="preserve">tego samego wylotu, co wody </w:t>
      </w:r>
      <w:proofErr w:type="spellStart"/>
      <w:r w:rsidRPr="004E28BC">
        <w:rPr>
          <w:sz w:val="22"/>
          <w:szCs w:val="22"/>
        </w:rPr>
        <w:t>popłuczne</w:t>
      </w:r>
      <w:proofErr w:type="spellEnd"/>
      <w:r w:rsidRPr="004E28BC">
        <w:rPr>
          <w:sz w:val="22"/>
          <w:szCs w:val="22"/>
        </w:rPr>
        <w:t>.</w:t>
      </w:r>
    </w:p>
    <w:p w:rsidR="00D43C46" w:rsidRPr="008C7FF4" w:rsidRDefault="00D43C46" w:rsidP="00A32ED1">
      <w:pPr>
        <w:pStyle w:val="Tekstpodstawowy"/>
        <w:spacing w:line="240" w:lineRule="exact"/>
        <w:ind w:firstLine="340"/>
        <w:rPr>
          <w:sz w:val="22"/>
          <w:szCs w:val="22"/>
        </w:rPr>
      </w:pPr>
      <w:r w:rsidRPr="004E28BC">
        <w:rPr>
          <w:sz w:val="22"/>
          <w:szCs w:val="22"/>
        </w:rPr>
        <w:t>Gromadzony w odstojniku osad,  powstający w procesie pooczyszczania popłuczyn w ilości średnio ok.</w:t>
      </w:r>
      <w:r w:rsidRPr="004E28BC">
        <w:rPr>
          <w:color w:val="FF0000"/>
          <w:sz w:val="22"/>
          <w:szCs w:val="22"/>
        </w:rPr>
        <w:t xml:space="preserve"> </w:t>
      </w:r>
      <w:r>
        <w:rPr>
          <w:sz w:val="22"/>
          <w:szCs w:val="22"/>
        </w:rPr>
        <w:t>2</w:t>
      </w:r>
      <w:r w:rsidRPr="004E28BC">
        <w:rPr>
          <w:sz w:val="22"/>
          <w:szCs w:val="22"/>
        </w:rPr>
        <w:t xml:space="preserve"> m</w:t>
      </w:r>
      <w:r w:rsidRPr="004E28BC">
        <w:rPr>
          <w:sz w:val="22"/>
          <w:szCs w:val="22"/>
          <w:vertAlign w:val="superscript"/>
        </w:rPr>
        <w:t>3</w:t>
      </w:r>
      <w:r w:rsidRPr="004E28BC">
        <w:rPr>
          <w:sz w:val="22"/>
          <w:szCs w:val="22"/>
        </w:rPr>
        <w:t>/d</w:t>
      </w:r>
      <w:r w:rsidRPr="004E28BC">
        <w:rPr>
          <w:color w:val="FF0000"/>
          <w:sz w:val="22"/>
          <w:szCs w:val="22"/>
        </w:rPr>
        <w:t xml:space="preserve"> </w:t>
      </w:r>
      <w:r w:rsidRPr="004E28BC">
        <w:rPr>
          <w:sz w:val="22"/>
          <w:szCs w:val="22"/>
        </w:rPr>
        <w:t>będzie systematycznie odbierany przez wyspecjalizowaną firmę i kierowany do utylizacji</w:t>
      </w:r>
      <w:r>
        <w:rPr>
          <w:sz w:val="22"/>
          <w:szCs w:val="22"/>
        </w:rPr>
        <w:t xml:space="preserve"> </w:t>
      </w:r>
      <w:proofErr w:type="spellStart"/>
      <w:r w:rsidRPr="004E28BC">
        <w:rPr>
          <w:sz w:val="22"/>
          <w:szCs w:val="22"/>
        </w:rPr>
        <w:t>ub</w:t>
      </w:r>
      <w:proofErr w:type="spellEnd"/>
      <w:r w:rsidRPr="004E28BC">
        <w:rPr>
          <w:sz w:val="22"/>
          <w:szCs w:val="22"/>
        </w:rPr>
        <w:t xml:space="preserve"> zagospodarowywany w inny sposób zgodny z</w:t>
      </w:r>
      <w:r w:rsidRPr="004E28BC">
        <w:t xml:space="preserve"> przepisami ustawy o odpadach.</w:t>
      </w:r>
      <w:r w:rsidRPr="004E28BC">
        <w:rPr>
          <w:sz w:val="22"/>
          <w:szCs w:val="22"/>
        </w:rPr>
        <w:t xml:space="preserve"> Osady </w:t>
      </w:r>
      <w:r w:rsidRPr="004E28BC">
        <w:rPr>
          <w:sz w:val="22"/>
          <w:szCs w:val="22"/>
        </w:rPr>
        <w:lastRenderedPageBreak/>
        <w:t>tego typu zaliczane są do odpadów z uzdatniania wody pitnej</w:t>
      </w:r>
      <w:r w:rsidRPr="008C7FF4">
        <w:rPr>
          <w:sz w:val="22"/>
          <w:szCs w:val="22"/>
        </w:rPr>
        <w:t xml:space="preserve"> i wody do celów przemysłowych   i są oznaczone kodem 19 09 99.</w:t>
      </w:r>
    </w:p>
    <w:p w:rsidR="00D43C46" w:rsidRPr="008C7FF4" w:rsidRDefault="00D43C46" w:rsidP="00A32ED1">
      <w:pPr>
        <w:pStyle w:val="Tekstpodstawowy"/>
        <w:spacing w:line="240" w:lineRule="exact"/>
        <w:ind w:firstLine="340"/>
        <w:rPr>
          <w:sz w:val="22"/>
          <w:szCs w:val="22"/>
        </w:rPr>
      </w:pPr>
      <w:r w:rsidRPr="008C7FF4">
        <w:rPr>
          <w:sz w:val="22"/>
          <w:szCs w:val="22"/>
        </w:rPr>
        <w:t>Na terenie stacji uzdatniania wody ścieki sanitarne, w ilości do 0,5 m</w:t>
      </w:r>
      <w:r w:rsidRPr="008C7FF4">
        <w:rPr>
          <w:sz w:val="22"/>
          <w:szCs w:val="22"/>
          <w:vertAlign w:val="superscript"/>
        </w:rPr>
        <w:t>3</w:t>
      </w:r>
      <w:r w:rsidRPr="008C7FF4">
        <w:rPr>
          <w:sz w:val="22"/>
          <w:szCs w:val="22"/>
        </w:rPr>
        <w:t>/d, będą odprowadzane do projektowanego bezodpływowego zbiornika na ścieki sanitarne, skąd okresowo odbierane będą wozem asenizacyjnym i transportowane na oczyszczalnię ścieków.</w:t>
      </w:r>
    </w:p>
    <w:p w:rsidR="00D43C46" w:rsidRPr="008C7FF4" w:rsidRDefault="00D43C46" w:rsidP="00A32ED1">
      <w:pPr>
        <w:pStyle w:val="Tekstpodstawowy"/>
        <w:spacing w:line="240" w:lineRule="exact"/>
        <w:ind w:firstLine="340"/>
        <w:rPr>
          <w:sz w:val="22"/>
          <w:szCs w:val="22"/>
        </w:rPr>
      </w:pPr>
      <w:r w:rsidRPr="008C7FF4">
        <w:rPr>
          <w:sz w:val="22"/>
          <w:szCs w:val="22"/>
        </w:rPr>
        <w:t>Na terenie stacji uzdatniania wody przypadkowe ścieki chemiczne z pomieszczeń chemicznych odprowadzane będą do projektowanych bezodpływowych neutralizator</w:t>
      </w:r>
      <w:r>
        <w:rPr>
          <w:sz w:val="22"/>
          <w:szCs w:val="22"/>
        </w:rPr>
        <w:t>a/-</w:t>
      </w:r>
      <w:r w:rsidRPr="008C7FF4">
        <w:rPr>
          <w:sz w:val="22"/>
          <w:szCs w:val="22"/>
        </w:rPr>
        <w:t>ó</w:t>
      </w:r>
      <w:r>
        <w:rPr>
          <w:sz w:val="22"/>
          <w:szCs w:val="22"/>
        </w:rPr>
        <w:t>w</w:t>
      </w:r>
      <w:r w:rsidRPr="008C7FF4">
        <w:rPr>
          <w:sz w:val="22"/>
          <w:szCs w:val="22"/>
        </w:rPr>
        <w:t xml:space="preserve"> ścieków chemicznych, z którego po zneutralizowaniu okresowo będą odbierane wozem asenizacyjnym i transportowane na oczyszczalnię ścieków.</w:t>
      </w:r>
    </w:p>
    <w:p w:rsidR="00D43C46" w:rsidRPr="008C7FF4" w:rsidRDefault="00D43C46" w:rsidP="00A32ED1">
      <w:pPr>
        <w:pStyle w:val="Tekstpodstawowy"/>
        <w:spacing w:line="240" w:lineRule="exact"/>
        <w:ind w:firstLine="340"/>
        <w:rPr>
          <w:sz w:val="22"/>
          <w:szCs w:val="22"/>
        </w:rPr>
      </w:pPr>
      <w:r w:rsidRPr="008C7FF4">
        <w:rPr>
          <w:sz w:val="22"/>
          <w:szCs w:val="22"/>
        </w:rPr>
        <w:t>Z uwagi na fakt, że projektowane obiekty będą pracować bezobsługowo, ilość wytwarzanych odpadów będzie niewielka. W trakcie eksploatacji obiektów przewiduje się powstawanie odpadów komunalnych w ilości ok. 100 l/miesiąc. Odpady gromadzone będą w kontenerze na odpady i wywożone przez specjalistyczną firmę.</w:t>
      </w:r>
    </w:p>
    <w:p w:rsidR="00D43C46" w:rsidRPr="00444BE6" w:rsidRDefault="00D43C46" w:rsidP="00A32ED1">
      <w:pPr>
        <w:pStyle w:val="Tekstpodstawowy"/>
        <w:spacing w:line="240" w:lineRule="exact"/>
        <w:ind w:firstLine="340"/>
        <w:rPr>
          <w:color w:val="FF0000"/>
          <w:sz w:val="22"/>
          <w:szCs w:val="22"/>
        </w:rPr>
      </w:pPr>
      <w:r w:rsidRPr="00A3639D">
        <w:rPr>
          <w:sz w:val="22"/>
          <w:szCs w:val="22"/>
        </w:rPr>
        <w:t xml:space="preserve">Wody opadowe z powierzchni utwardzonych stacji uzdatniania wody odprowadzone będą za pośrednictwem projektowanej kanalizacji do odbiornika tj. rzeki </w:t>
      </w:r>
      <w:proofErr w:type="spellStart"/>
      <w:r w:rsidRPr="00A3639D">
        <w:rPr>
          <w:sz w:val="22"/>
          <w:szCs w:val="22"/>
        </w:rPr>
        <w:t>Fiszewki</w:t>
      </w:r>
      <w:proofErr w:type="spellEnd"/>
      <w:r w:rsidRPr="00A3639D">
        <w:rPr>
          <w:sz w:val="22"/>
          <w:szCs w:val="22"/>
        </w:rPr>
        <w:t xml:space="preserve"> lub sieci melioracyjnej (wylot wspólny wraz z wodami </w:t>
      </w:r>
      <w:proofErr w:type="spellStart"/>
      <w:r w:rsidRPr="00A3639D">
        <w:rPr>
          <w:sz w:val="22"/>
          <w:szCs w:val="22"/>
        </w:rPr>
        <w:t>popłucznymi</w:t>
      </w:r>
      <w:proofErr w:type="spellEnd"/>
      <w:r w:rsidRPr="00A3639D">
        <w:rPr>
          <w:sz w:val="22"/>
          <w:szCs w:val="22"/>
        </w:rPr>
        <w:t>, przelewowymi i spustowymi). Na kanalizacji</w:t>
      </w:r>
      <w:r w:rsidRPr="0037342B">
        <w:rPr>
          <w:sz w:val="22"/>
          <w:szCs w:val="22"/>
        </w:rPr>
        <w:t xml:space="preserve"> deszczowej przewiduje się</w:t>
      </w:r>
      <w:r>
        <w:rPr>
          <w:sz w:val="22"/>
          <w:szCs w:val="22"/>
        </w:rPr>
        <w:t xml:space="preserve"> w razie potrzeby</w:t>
      </w:r>
      <w:r w:rsidRPr="0037342B">
        <w:rPr>
          <w:sz w:val="22"/>
          <w:szCs w:val="22"/>
        </w:rPr>
        <w:t xml:space="preserve"> zabudowę separatora substancji ropopochodnych</w:t>
      </w:r>
    </w:p>
    <w:p w:rsidR="00D43C46" w:rsidRPr="008C7FF4" w:rsidRDefault="00D43C46" w:rsidP="00A32ED1">
      <w:pPr>
        <w:pStyle w:val="Tekstpodstawowy"/>
        <w:spacing w:line="240" w:lineRule="exact"/>
        <w:ind w:firstLine="340"/>
        <w:rPr>
          <w:sz w:val="22"/>
          <w:szCs w:val="22"/>
        </w:rPr>
      </w:pPr>
      <w:r w:rsidRPr="008C7FF4">
        <w:rPr>
          <w:sz w:val="22"/>
          <w:szCs w:val="22"/>
        </w:rPr>
        <w:t>Na etapie realizacji planowanego przedsięwzięcia może wystąpić podwyższony poziomu hałasu pochodzący od maszyn budowlanych oraz środków transportu obsługujących teren budowy. Hałas ten będzie występował krótkotrwale i będzie miał zasięg lokalny. Wprowadzane zanieczyszczenia powietrza w fazie realizacji to głównie spaliny z maszyn budowlanych i środków transportu.</w:t>
      </w:r>
    </w:p>
    <w:p w:rsidR="00D43C46" w:rsidRPr="00444BE6" w:rsidRDefault="00D43C46" w:rsidP="000D30BA">
      <w:pPr>
        <w:spacing w:line="240" w:lineRule="exact"/>
        <w:jc w:val="both"/>
        <w:rPr>
          <w:color w:val="FF0000"/>
          <w:sz w:val="22"/>
          <w:szCs w:val="22"/>
        </w:rPr>
      </w:pPr>
    </w:p>
    <w:p w:rsidR="00D43C46" w:rsidRPr="006C5709" w:rsidRDefault="00D43C46" w:rsidP="007D47E6">
      <w:pPr>
        <w:pStyle w:val="Tekstpodstawowy"/>
        <w:numPr>
          <w:ilvl w:val="0"/>
          <w:numId w:val="6"/>
        </w:numPr>
        <w:spacing w:after="120" w:line="240" w:lineRule="exact"/>
        <w:ind w:left="357" w:hanging="357"/>
        <w:rPr>
          <w:b/>
          <w:bCs/>
        </w:rPr>
      </w:pPr>
      <w:r w:rsidRPr="006C5709">
        <w:rPr>
          <w:b/>
          <w:bCs/>
        </w:rPr>
        <w:t xml:space="preserve">Możliwe </w:t>
      </w:r>
      <w:proofErr w:type="spellStart"/>
      <w:r w:rsidRPr="006C5709">
        <w:rPr>
          <w:b/>
          <w:bCs/>
        </w:rPr>
        <w:t>transgraniczne</w:t>
      </w:r>
      <w:proofErr w:type="spellEnd"/>
      <w:r w:rsidRPr="006C5709">
        <w:rPr>
          <w:b/>
          <w:bCs/>
        </w:rPr>
        <w:t xml:space="preserve"> oddziaływanie na środowisko</w:t>
      </w:r>
    </w:p>
    <w:p w:rsidR="00D43C46" w:rsidRDefault="00D43C46" w:rsidP="008C7FF4">
      <w:pPr>
        <w:pStyle w:val="Akapitzlist2"/>
        <w:tabs>
          <w:tab w:val="left" w:pos="1440"/>
        </w:tabs>
        <w:spacing w:before="120"/>
        <w:ind w:left="0" w:firstLine="360"/>
        <w:jc w:val="both"/>
        <w:rPr>
          <w:sz w:val="22"/>
          <w:szCs w:val="22"/>
        </w:rPr>
      </w:pPr>
      <w:r>
        <w:rPr>
          <w:sz w:val="22"/>
          <w:szCs w:val="22"/>
        </w:rPr>
        <w:t xml:space="preserve">Ze względu na charakter, skalę i usytuowanie przedsięwzięcia w znacznej odległości od granicy państwa, nie przewiduje się </w:t>
      </w:r>
      <w:proofErr w:type="spellStart"/>
      <w:r>
        <w:rPr>
          <w:sz w:val="22"/>
          <w:szCs w:val="22"/>
        </w:rPr>
        <w:t>transgranicznego</w:t>
      </w:r>
      <w:proofErr w:type="spellEnd"/>
      <w:r>
        <w:rPr>
          <w:sz w:val="22"/>
          <w:szCs w:val="22"/>
        </w:rPr>
        <w:t xml:space="preserve"> oddziaływania projektowanej inwestycji na środowisko.</w:t>
      </w:r>
    </w:p>
    <w:p w:rsidR="00D43C46" w:rsidRPr="00444BE6" w:rsidRDefault="00D43C46" w:rsidP="00143F85">
      <w:pPr>
        <w:spacing w:line="240" w:lineRule="exact"/>
        <w:ind w:left="426" w:firstLine="283"/>
        <w:jc w:val="both"/>
        <w:rPr>
          <w:color w:val="FF0000"/>
          <w:sz w:val="22"/>
          <w:szCs w:val="22"/>
        </w:rPr>
      </w:pPr>
    </w:p>
    <w:p w:rsidR="00D43C46" w:rsidRPr="006C5709" w:rsidRDefault="00D43C46" w:rsidP="007D47E6">
      <w:pPr>
        <w:pStyle w:val="Tekstpodstawowy"/>
        <w:numPr>
          <w:ilvl w:val="0"/>
          <w:numId w:val="6"/>
        </w:numPr>
        <w:spacing w:line="240" w:lineRule="exact"/>
        <w:rPr>
          <w:b/>
          <w:bCs/>
        </w:rPr>
      </w:pPr>
      <w:r w:rsidRPr="006C5709">
        <w:rPr>
          <w:b/>
          <w:bCs/>
        </w:rPr>
        <w:t>Obszary podlegające ochronie na podstawie ustawy z dnia 16 kwietnia 2004r. o ochronie  przyrody znajdujących się w zasięgu znaczącego oddziaływania przedsięwzięcia</w:t>
      </w:r>
    </w:p>
    <w:p w:rsidR="00D43C46" w:rsidRPr="008C7FF4" w:rsidRDefault="00D43C46" w:rsidP="003A4FBD">
      <w:pPr>
        <w:pStyle w:val="Tekstpodstawowy"/>
        <w:spacing w:line="240" w:lineRule="exact"/>
        <w:ind w:firstLine="340"/>
        <w:rPr>
          <w:sz w:val="22"/>
          <w:szCs w:val="22"/>
        </w:rPr>
      </w:pPr>
    </w:p>
    <w:p w:rsidR="00D43C46" w:rsidRPr="008C7FF4" w:rsidRDefault="00D43C46" w:rsidP="003A4FBD">
      <w:pPr>
        <w:pStyle w:val="Tekstpodstawowy"/>
        <w:spacing w:line="240" w:lineRule="exact"/>
        <w:ind w:firstLine="340"/>
        <w:rPr>
          <w:sz w:val="22"/>
          <w:szCs w:val="22"/>
        </w:rPr>
      </w:pPr>
      <w:r w:rsidRPr="008C7FF4">
        <w:rPr>
          <w:sz w:val="22"/>
          <w:szCs w:val="22"/>
        </w:rPr>
        <w:t>Inwestycja znajduje się poza obszarem NATURA 2000.</w:t>
      </w:r>
    </w:p>
    <w:p w:rsidR="00D43C46" w:rsidRPr="00B20BAB" w:rsidRDefault="00D43C46" w:rsidP="003A4FBD">
      <w:pPr>
        <w:pStyle w:val="Tekstpodstawowy"/>
        <w:spacing w:line="240" w:lineRule="exact"/>
        <w:ind w:firstLine="340"/>
        <w:rPr>
          <w:sz w:val="22"/>
          <w:szCs w:val="22"/>
        </w:rPr>
      </w:pPr>
      <w:r w:rsidRPr="00B20BAB">
        <w:rPr>
          <w:sz w:val="22"/>
          <w:szCs w:val="22"/>
        </w:rPr>
        <w:t xml:space="preserve">Najbliższy obszar Natura 2000 znajduje się w </w:t>
      </w:r>
      <w:r>
        <w:rPr>
          <w:sz w:val="22"/>
          <w:szCs w:val="22"/>
        </w:rPr>
        <w:t xml:space="preserve">kierunku wschodnim w </w:t>
      </w:r>
      <w:r w:rsidRPr="00B20BAB">
        <w:rPr>
          <w:sz w:val="22"/>
          <w:szCs w:val="22"/>
        </w:rPr>
        <w:t>odległości ok. 3km od planowanej inwestycji.</w:t>
      </w:r>
    </w:p>
    <w:p w:rsidR="00D43C46" w:rsidRPr="00B20BAB" w:rsidRDefault="00D43C46" w:rsidP="00803022">
      <w:pPr>
        <w:pStyle w:val="Tekstpodstawowy"/>
        <w:spacing w:line="240" w:lineRule="exact"/>
        <w:ind w:firstLine="340"/>
        <w:rPr>
          <w:sz w:val="22"/>
          <w:szCs w:val="22"/>
        </w:rPr>
      </w:pPr>
      <w:r w:rsidRPr="00B20BAB">
        <w:rPr>
          <w:sz w:val="22"/>
          <w:szCs w:val="22"/>
        </w:rPr>
        <w:t>W zasięgu oddziaływania planowanej inwestycji nie występują obszary podlegające ochronie na podstawie ustawy z dnia 16 kwietnia 2004r. o ochronie przyrody.</w:t>
      </w:r>
    </w:p>
    <w:p w:rsidR="00D43C46" w:rsidRPr="00444BE6" w:rsidRDefault="00D43C46" w:rsidP="003A4FBD">
      <w:pPr>
        <w:pStyle w:val="Tekstpodstawowy"/>
        <w:spacing w:line="240" w:lineRule="exact"/>
        <w:ind w:firstLine="340"/>
        <w:rPr>
          <w:color w:val="FF0000"/>
          <w:sz w:val="22"/>
          <w:szCs w:val="22"/>
        </w:rPr>
      </w:pPr>
    </w:p>
    <w:p w:rsidR="00D43C46" w:rsidRPr="00B20BAB" w:rsidRDefault="00D43C46" w:rsidP="00DA26AC">
      <w:pPr>
        <w:pStyle w:val="Tekstpodstawowy"/>
        <w:spacing w:line="240" w:lineRule="exact"/>
        <w:ind w:firstLine="340"/>
        <w:rPr>
          <w:sz w:val="22"/>
          <w:szCs w:val="22"/>
        </w:rPr>
      </w:pPr>
      <w:r w:rsidRPr="00B20BAB">
        <w:rPr>
          <w:sz w:val="22"/>
          <w:szCs w:val="22"/>
        </w:rPr>
        <w:t>Obszary ochrony przyrody, w tym obszary NATURA 2000, położone najbliżej planowanej inwestycji:</w:t>
      </w:r>
    </w:p>
    <w:p w:rsidR="00D43C46" w:rsidRPr="006F28F3" w:rsidRDefault="00D43C46" w:rsidP="00DA26AC">
      <w:pPr>
        <w:pStyle w:val="Tekstpodstawowy"/>
        <w:spacing w:line="240" w:lineRule="exact"/>
        <w:ind w:firstLine="340"/>
        <w:rPr>
          <w:sz w:val="22"/>
          <w:szCs w:val="22"/>
        </w:rPr>
      </w:pPr>
    </w:p>
    <w:p w:rsidR="00D43C46" w:rsidRPr="006F28F3" w:rsidRDefault="00D43C46" w:rsidP="007D47E6">
      <w:pPr>
        <w:pStyle w:val="Tekstpodstawowy"/>
        <w:numPr>
          <w:ilvl w:val="0"/>
          <w:numId w:val="16"/>
        </w:numPr>
        <w:tabs>
          <w:tab w:val="clear" w:pos="1060"/>
          <w:tab w:val="num" w:pos="720"/>
        </w:tabs>
        <w:spacing w:line="240" w:lineRule="exact"/>
        <w:ind w:left="720"/>
        <w:rPr>
          <w:sz w:val="22"/>
          <w:szCs w:val="22"/>
        </w:rPr>
      </w:pPr>
      <w:r w:rsidRPr="006F28F3">
        <w:rPr>
          <w:b/>
          <w:bCs/>
          <w:sz w:val="22"/>
          <w:szCs w:val="22"/>
        </w:rPr>
        <w:t xml:space="preserve">Jezioro Drużno </w:t>
      </w:r>
      <w:r w:rsidRPr="006F28F3">
        <w:rPr>
          <w:sz w:val="22"/>
          <w:szCs w:val="22"/>
        </w:rPr>
        <w:t>– obszar NATURA 2000 PLH 280028</w:t>
      </w:r>
      <w:r>
        <w:rPr>
          <w:sz w:val="22"/>
          <w:szCs w:val="22"/>
        </w:rPr>
        <w:t xml:space="preserve"> specjalny obszar ochrony siedlisk</w:t>
      </w:r>
      <w:r w:rsidRPr="006F28F3">
        <w:rPr>
          <w:sz w:val="22"/>
          <w:szCs w:val="22"/>
        </w:rPr>
        <w:t>,</w:t>
      </w:r>
      <w:r>
        <w:rPr>
          <w:sz w:val="22"/>
          <w:szCs w:val="22"/>
        </w:rPr>
        <w:t xml:space="preserve">    </w:t>
      </w:r>
      <w:r w:rsidRPr="006F28F3">
        <w:rPr>
          <w:sz w:val="22"/>
          <w:szCs w:val="22"/>
        </w:rPr>
        <w:t xml:space="preserve"> o powierzchni 3 088,8 ha,   najmniejsza odległość w linii prostej ok. 3,8km..</w:t>
      </w:r>
    </w:p>
    <w:p w:rsidR="00D43C46" w:rsidRDefault="00D43C46" w:rsidP="007D47E6">
      <w:pPr>
        <w:pStyle w:val="Tekstpodstawowy"/>
        <w:numPr>
          <w:ilvl w:val="0"/>
          <w:numId w:val="16"/>
        </w:numPr>
        <w:tabs>
          <w:tab w:val="clear" w:pos="1060"/>
          <w:tab w:val="num" w:pos="720"/>
        </w:tabs>
        <w:spacing w:line="240" w:lineRule="exact"/>
        <w:ind w:left="720"/>
        <w:rPr>
          <w:sz w:val="22"/>
          <w:szCs w:val="22"/>
        </w:rPr>
      </w:pPr>
      <w:r w:rsidRPr="00B20BAB">
        <w:rPr>
          <w:b/>
          <w:bCs/>
          <w:sz w:val="22"/>
          <w:szCs w:val="22"/>
        </w:rPr>
        <w:t xml:space="preserve">Jezioro Drużno </w:t>
      </w:r>
      <w:r w:rsidRPr="00B20BAB">
        <w:rPr>
          <w:sz w:val="22"/>
          <w:szCs w:val="22"/>
        </w:rPr>
        <w:t>– obszar NATURA 2000 PLB 280013</w:t>
      </w:r>
      <w:r>
        <w:rPr>
          <w:sz w:val="22"/>
          <w:szCs w:val="22"/>
        </w:rPr>
        <w:t xml:space="preserve"> obszar specjalne ochrony ptaków</w:t>
      </w:r>
      <w:r w:rsidRPr="00B20BAB">
        <w:rPr>
          <w:sz w:val="22"/>
          <w:szCs w:val="22"/>
        </w:rPr>
        <w:t xml:space="preserve">, </w:t>
      </w:r>
      <w:r>
        <w:rPr>
          <w:sz w:val="22"/>
          <w:szCs w:val="22"/>
        </w:rPr>
        <w:t xml:space="preserve">      </w:t>
      </w:r>
      <w:r w:rsidRPr="00B20BAB">
        <w:rPr>
          <w:sz w:val="22"/>
          <w:szCs w:val="22"/>
        </w:rPr>
        <w:t>o powierzchni 5</w:t>
      </w:r>
      <w:r>
        <w:rPr>
          <w:sz w:val="22"/>
          <w:szCs w:val="22"/>
        </w:rPr>
        <w:t xml:space="preserve"> 9</w:t>
      </w:r>
      <w:r w:rsidRPr="00B20BAB">
        <w:rPr>
          <w:sz w:val="22"/>
          <w:szCs w:val="22"/>
        </w:rPr>
        <w:t>9</w:t>
      </w:r>
      <w:r>
        <w:rPr>
          <w:sz w:val="22"/>
          <w:szCs w:val="22"/>
        </w:rPr>
        <w:t>5,69</w:t>
      </w:r>
      <w:r w:rsidRPr="00B20BAB">
        <w:rPr>
          <w:sz w:val="22"/>
          <w:szCs w:val="22"/>
        </w:rPr>
        <w:t xml:space="preserve"> ha, najmniejsza odległość w linii prostej ok. 3km.</w:t>
      </w:r>
    </w:p>
    <w:p w:rsidR="00D43C46" w:rsidRDefault="00D43C46" w:rsidP="0039223A">
      <w:pPr>
        <w:pStyle w:val="Tekstpodstawowy"/>
        <w:spacing w:line="240" w:lineRule="exact"/>
        <w:ind w:left="720"/>
        <w:rPr>
          <w:sz w:val="22"/>
          <w:szCs w:val="22"/>
        </w:rPr>
      </w:pPr>
    </w:p>
    <w:p w:rsidR="00D43C46" w:rsidRDefault="00D43C46" w:rsidP="00701D38">
      <w:pPr>
        <w:pStyle w:val="Tekstpodstawowy"/>
        <w:spacing w:line="240" w:lineRule="exact"/>
        <w:ind w:left="720"/>
      </w:pPr>
      <w:r>
        <w:t xml:space="preserve">Bardzo płytkie (ok. 0,8 m głębokości) eutroficzne jezioro, o daleko posuniętym procesie </w:t>
      </w:r>
      <w:proofErr w:type="spellStart"/>
      <w:r>
        <w:t>lądowacenia</w:t>
      </w:r>
      <w:proofErr w:type="spellEnd"/>
      <w:r>
        <w:t xml:space="preserve">, o zabagnionych brzegach, z rozległymi trzcinowiskami i rozległymi płatami olsu. Bogata jest roślinność wodna zanurzona i pływająca, a przy brzegach szuwary. Poziom wody w jeziorze ulega silnym wahaniom, co jest wynikiem wahań poziomu wody w Zalewie Wiślanym, z którym ostoja łączy się poprzez rzekę Elbląg. Jezioro jest przykładem półnaturalnego ekosystemu, gdyż zarówno jego wielkość jak i kształt jest wypadkową działań procesów naturalnych zachodzących w dolnej delcie Wisły i prowadzonej tu od kilku wieków gospodarki człowieka (obwałowania, osuszanie, systemy kanałów i rowów, </w:t>
      </w:r>
      <w:proofErr w:type="spellStart"/>
      <w:r>
        <w:t>polderyzacja</w:t>
      </w:r>
      <w:proofErr w:type="spellEnd"/>
      <w:r>
        <w:t>). Bujna i różnorodna szata roślinna, a także specyficzne warunki fizyczne - silnie rozbudowana linia brzegowa, obecność wysp i kęp pływających - sprzyja występowaniu wielu gatunków ptaków. Jest to ostoja ptasia o randze europejskiej E15.</w:t>
      </w:r>
    </w:p>
    <w:p w:rsidR="00D43C46" w:rsidRPr="00D51B8B" w:rsidRDefault="00D43C46" w:rsidP="00701D38">
      <w:pPr>
        <w:pStyle w:val="Tekstpodstawowy"/>
        <w:spacing w:line="240" w:lineRule="exact"/>
        <w:ind w:left="720"/>
      </w:pPr>
      <w:r>
        <w:lastRenderedPageBreak/>
        <w:t>Występuje tu 18 gatunków ptaków z Załącznika I Dyrektywy Rady 79/409/EWG, 7 gatunków z Polskiej Czerwonej Księgi (PCK).</w:t>
      </w:r>
    </w:p>
    <w:p w:rsidR="00D43C46" w:rsidRDefault="00D43C46" w:rsidP="00D51B8B">
      <w:pPr>
        <w:pStyle w:val="NormalnyWeb"/>
        <w:spacing w:before="120" w:beforeAutospacing="0" w:after="0" w:afterAutospacing="0"/>
        <w:ind w:left="709" w:firstLine="425"/>
        <w:jc w:val="both"/>
      </w:pPr>
      <w:r>
        <w:t>Zagrożenia:</w:t>
      </w:r>
    </w:p>
    <w:p w:rsidR="00D43C46" w:rsidRPr="00701D38" w:rsidRDefault="00D43C46" w:rsidP="007D47E6">
      <w:pPr>
        <w:numPr>
          <w:ilvl w:val="0"/>
          <w:numId w:val="21"/>
        </w:numPr>
        <w:suppressAutoHyphens w:val="0"/>
        <w:ind w:firstLine="272"/>
        <w:rPr>
          <w:lang w:eastAsia="pl-PL"/>
        </w:rPr>
      </w:pPr>
      <w:r>
        <w:rPr>
          <w:lang w:eastAsia="pl-PL"/>
        </w:rPr>
        <w:t>zaniec</w:t>
      </w:r>
      <w:r w:rsidRPr="00701D38">
        <w:rPr>
          <w:lang w:eastAsia="pl-PL"/>
        </w:rPr>
        <w:t>zyszczenie pochodzenia rolniczego, komunalnego i przemysłowego,</w:t>
      </w:r>
    </w:p>
    <w:p w:rsidR="00D43C46" w:rsidRPr="00701D38" w:rsidRDefault="00D43C46" w:rsidP="007D47E6">
      <w:pPr>
        <w:numPr>
          <w:ilvl w:val="0"/>
          <w:numId w:val="21"/>
        </w:numPr>
        <w:suppressAutoHyphens w:val="0"/>
        <w:spacing w:before="100" w:beforeAutospacing="1" w:after="100" w:afterAutospacing="1"/>
        <w:ind w:firstLine="273"/>
        <w:rPr>
          <w:lang w:eastAsia="pl-PL"/>
        </w:rPr>
      </w:pPr>
      <w:r w:rsidRPr="00701D38">
        <w:rPr>
          <w:lang w:eastAsia="pl-PL"/>
        </w:rPr>
        <w:t>polowania w bezpośrednim otoczeniu rezerwatu,</w:t>
      </w:r>
    </w:p>
    <w:p w:rsidR="00D43C46" w:rsidRPr="00701D38" w:rsidRDefault="00D43C46" w:rsidP="007D47E6">
      <w:pPr>
        <w:numPr>
          <w:ilvl w:val="0"/>
          <w:numId w:val="21"/>
        </w:numPr>
        <w:suppressAutoHyphens w:val="0"/>
        <w:spacing w:before="100" w:beforeAutospacing="1" w:after="100" w:afterAutospacing="1"/>
        <w:ind w:firstLine="273"/>
        <w:rPr>
          <w:lang w:eastAsia="pl-PL"/>
        </w:rPr>
      </w:pPr>
      <w:r w:rsidRPr="00701D38">
        <w:rPr>
          <w:lang w:eastAsia="pl-PL"/>
        </w:rPr>
        <w:t>wypalanie trzcin w okresie wiosennym,</w:t>
      </w:r>
    </w:p>
    <w:p w:rsidR="00D43C46" w:rsidRDefault="00D43C46" w:rsidP="007D47E6">
      <w:pPr>
        <w:numPr>
          <w:ilvl w:val="0"/>
          <w:numId w:val="21"/>
        </w:numPr>
        <w:suppressAutoHyphens w:val="0"/>
        <w:spacing w:before="100" w:beforeAutospacing="1" w:after="100" w:afterAutospacing="1"/>
        <w:ind w:firstLine="273"/>
        <w:rPr>
          <w:lang w:eastAsia="pl-PL"/>
        </w:rPr>
      </w:pPr>
      <w:r w:rsidRPr="00701D38">
        <w:rPr>
          <w:lang w:eastAsia="pl-PL"/>
        </w:rPr>
        <w:t>bardzo intensywne kłusownictwo rybackie.</w:t>
      </w:r>
    </w:p>
    <w:p w:rsidR="00D43C46" w:rsidRDefault="00D43C46" w:rsidP="00D51B8B">
      <w:pPr>
        <w:pStyle w:val="NormalnyWeb"/>
        <w:spacing w:before="0" w:beforeAutospacing="0" w:after="0" w:afterAutospacing="0"/>
        <w:ind w:left="720" w:firstLine="414"/>
      </w:pPr>
      <w:r w:rsidRPr="00A24108">
        <w:t>Istniejące formy ochrony przyrody:</w:t>
      </w:r>
      <w:r>
        <w:br/>
        <w:t xml:space="preserve">• Jezioro Drużno - </w:t>
      </w:r>
      <w:r>
        <w:rPr>
          <w:i/>
          <w:iCs/>
        </w:rPr>
        <w:t>rezerwat leśny</w:t>
      </w:r>
      <w:r>
        <w:br/>
        <w:t xml:space="preserve">• Obszar Chronionego Krajobrazu I województwa warmińsko-mazurskiego - </w:t>
      </w:r>
      <w:r>
        <w:rPr>
          <w:i/>
          <w:iCs/>
        </w:rPr>
        <w:t>rezerwat leśny</w:t>
      </w:r>
    </w:p>
    <w:p w:rsidR="00D43C46" w:rsidRDefault="00D43C46" w:rsidP="00D51B8B">
      <w:pPr>
        <w:pStyle w:val="NormalnyWeb"/>
        <w:spacing w:before="120" w:beforeAutospacing="0" w:after="0" w:afterAutospacing="0"/>
        <w:ind w:left="720" w:firstLine="414"/>
      </w:pPr>
      <w:r w:rsidRPr="00A24108">
        <w:t>Ważne dla Europy typy siedlisk przyrodniczych</w:t>
      </w:r>
      <w:r>
        <w:t xml:space="preserve"> </w:t>
      </w:r>
      <w:r>
        <w:br/>
      </w:r>
      <w:r>
        <w:rPr>
          <w:i/>
          <w:iCs/>
        </w:rPr>
        <w:t>(z Zał. I Dyr. Siedliskowej), w tym siedliska priorytetowe(*):</w:t>
      </w:r>
      <w:r>
        <w:br/>
        <w:t xml:space="preserve">• starorzecza i naturalne eutroficzne zbiorniki wodne ze zbiorowiskami z </w:t>
      </w:r>
      <w:proofErr w:type="spellStart"/>
      <w:r>
        <w:t>Nympheion</w:t>
      </w:r>
      <w:proofErr w:type="spellEnd"/>
      <w:r>
        <w:t xml:space="preserve">, </w:t>
      </w:r>
      <w:proofErr w:type="spellStart"/>
      <w:r>
        <w:t>Potamion</w:t>
      </w:r>
      <w:proofErr w:type="spellEnd"/>
      <w:r>
        <w:br/>
        <w:t xml:space="preserve">• </w:t>
      </w:r>
      <w:proofErr w:type="spellStart"/>
      <w:r>
        <w:t>ziołorośla</w:t>
      </w:r>
      <w:proofErr w:type="spellEnd"/>
      <w:r>
        <w:t xml:space="preserve"> górskie (</w:t>
      </w:r>
      <w:proofErr w:type="spellStart"/>
      <w:r>
        <w:t>Adenostylion</w:t>
      </w:r>
      <w:proofErr w:type="spellEnd"/>
      <w:r>
        <w:t xml:space="preserve"> </w:t>
      </w:r>
      <w:proofErr w:type="spellStart"/>
      <w:r>
        <w:t>alliariae</w:t>
      </w:r>
      <w:proofErr w:type="spellEnd"/>
      <w:r>
        <w:t xml:space="preserve">) i </w:t>
      </w:r>
      <w:proofErr w:type="spellStart"/>
      <w:r>
        <w:t>ziołorośla</w:t>
      </w:r>
      <w:proofErr w:type="spellEnd"/>
      <w:r>
        <w:t xml:space="preserve"> nadrzeczne (</w:t>
      </w:r>
      <w:proofErr w:type="spellStart"/>
      <w:r>
        <w:t>Convolvuletalia</w:t>
      </w:r>
      <w:proofErr w:type="spellEnd"/>
      <w:r>
        <w:t xml:space="preserve"> </w:t>
      </w:r>
      <w:proofErr w:type="spellStart"/>
      <w:r>
        <w:t>sepium</w:t>
      </w:r>
      <w:proofErr w:type="spellEnd"/>
      <w:r>
        <w:t>)</w:t>
      </w:r>
      <w:r>
        <w:br/>
        <w:t>• bory i lasy bagienne (</w:t>
      </w:r>
      <w:proofErr w:type="spellStart"/>
      <w:r>
        <w:t>Vaccinio</w:t>
      </w:r>
      <w:proofErr w:type="spellEnd"/>
      <w:r>
        <w:t xml:space="preserve"> </w:t>
      </w:r>
      <w:proofErr w:type="spellStart"/>
      <w:r>
        <w:t>uliginosi-Betuletum</w:t>
      </w:r>
      <w:proofErr w:type="spellEnd"/>
      <w:r>
        <w:t xml:space="preserve"> </w:t>
      </w:r>
      <w:proofErr w:type="spellStart"/>
      <w:r>
        <w:t>pubescentis</w:t>
      </w:r>
      <w:proofErr w:type="spellEnd"/>
      <w:r>
        <w:t xml:space="preserve">, </w:t>
      </w:r>
      <w:proofErr w:type="spellStart"/>
      <w:r>
        <w:t>Vaccinio</w:t>
      </w:r>
      <w:proofErr w:type="spellEnd"/>
      <w:r>
        <w:t xml:space="preserve"> </w:t>
      </w:r>
      <w:proofErr w:type="spellStart"/>
      <w:r>
        <w:t>uliginosi-Pinetum</w:t>
      </w:r>
      <w:proofErr w:type="spellEnd"/>
      <w:r>
        <w:t xml:space="preserve">, </w:t>
      </w:r>
      <w:proofErr w:type="spellStart"/>
      <w:r>
        <w:t>Pino</w:t>
      </w:r>
      <w:proofErr w:type="spellEnd"/>
      <w:r>
        <w:t xml:space="preserve"> </w:t>
      </w:r>
      <w:proofErr w:type="spellStart"/>
      <w:r>
        <w:t>mugo-Sphagnetum</w:t>
      </w:r>
      <w:proofErr w:type="spellEnd"/>
      <w:r>
        <w:t xml:space="preserve">, </w:t>
      </w:r>
      <w:proofErr w:type="spellStart"/>
      <w:r>
        <w:t>Sphagno</w:t>
      </w:r>
      <w:proofErr w:type="spellEnd"/>
      <w:r>
        <w:t xml:space="preserve"> </w:t>
      </w:r>
      <w:proofErr w:type="spellStart"/>
      <w:r>
        <w:t>girgensohnii-Piceetum</w:t>
      </w:r>
      <w:proofErr w:type="spellEnd"/>
      <w:r>
        <w:t xml:space="preserve"> i brzozowo-sosnowe bagienne lasy borealne) *</w:t>
      </w:r>
      <w:r>
        <w:br/>
        <w:t>• łęgi wierzbowe, topolowe, olszowe i jesionowe (</w:t>
      </w:r>
      <w:proofErr w:type="spellStart"/>
      <w:r>
        <w:t>Salicetum</w:t>
      </w:r>
      <w:proofErr w:type="spellEnd"/>
      <w:r>
        <w:t xml:space="preserve"> </w:t>
      </w:r>
      <w:proofErr w:type="spellStart"/>
      <w:r>
        <w:t>albo-fragilis</w:t>
      </w:r>
      <w:proofErr w:type="spellEnd"/>
      <w:r>
        <w:t xml:space="preserve">, </w:t>
      </w:r>
      <w:proofErr w:type="spellStart"/>
      <w:r>
        <w:t>Populetum</w:t>
      </w:r>
      <w:proofErr w:type="spellEnd"/>
      <w:r>
        <w:t xml:space="preserve"> </w:t>
      </w:r>
      <w:proofErr w:type="spellStart"/>
      <w:r>
        <w:t>albae</w:t>
      </w:r>
      <w:proofErr w:type="spellEnd"/>
      <w:r>
        <w:t xml:space="preserve">, </w:t>
      </w:r>
      <w:proofErr w:type="spellStart"/>
      <w:r>
        <w:t>Alnenion</w:t>
      </w:r>
      <w:proofErr w:type="spellEnd"/>
      <w:r>
        <w:t xml:space="preserve"> </w:t>
      </w:r>
      <w:proofErr w:type="spellStart"/>
      <w:r>
        <w:t>glutinoso-incanae</w:t>
      </w:r>
      <w:proofErr w:type="spellEnd"/>
      <w:r>
        <w:t xml:space="preserve">, olsy </w:t>
      </w:r>
      <w:proofErr w:type="spellStart"/>
      <w:r>
        <w:t>żródliskowe</w:t>
      </w:r>
      <w:proofErr w:type="spellEnd"/>
      <w:r>
        <w:t>) *</w:t>
      </w:r>
    </w:p>
    <w:p w:rsidR="00D43C46" w:rsidRPr="006C5709" w:rsidRDefault="00D43C46" w:rsidP="00D51B8B">
      <w:pPr>
        <w:pStyle w:val="NormalnyWeb"/>
        <w:spacing w:before="120" w:beforeAutospacing="0"/>
        <w:ind w:left="720" w:firstLine="414"/>
        <w:rPr>
          <w:i/>
          <w:iCs/>
        </w:rPr>
      </w:pPr>
      <w:r w:rsidRPr="0039223A">
        <w:t>Ważne dla Europy gatunki zwierząt</w:t>
      </w:r>
      <w:r>
        <w:t>:</w:t>
      </w:r>
      <w:r w:rsidRPr="0039223A">
        <w:rPr>
          <w:i/>
          <w:iCs/>
        </w:rPr>
        <w:t xml:space="preserve"> </w:t>
      </w:r>
      <w:r w:rsidRPr="0039223A">
        <w:rPr>
          <w:i/>
          <w:iCs/>
        </w:rPr>
        <w:br/>
      </w:r>
      <w:r>
        <w:rPr>
          <w:i/>
          <w:iCs/>
        </w:rPr>
        <w:t>(z Zał. II Dyr. Siedliskowej i z Zał. I Dyr. Ptasiej), w tym gatunki priorytetowe(*):</w:t>
      </w:r>
      <w:r>
        <w:br/>
        <w:t xml:space="preserve">• bąk - </w:t>
      </w:r>
      <w:r>
        <w:rPr>
          <w:i/>
          <w:iCs/>
        </w:rPr>
        <w:t xml:space="preserve">ptak </w:t>
      </w:r>
      <w:r>
        <w:br/>
        <w:t xml:space="preserve">• bączek - </w:t>
      </w:r>
      <w:r>
        <w:rPr>
          <w:i/>
          <w:iCs/>
        </w:rPr>
        <w:t xml:space="preserve">ptak </w:t>
      </w:r>
      <w:r>
        <w:br/>
        <w:t xml:space="preserve">• bielik - </w:t>
      </w:r>
      <w:r>
        <w:rPr>
          <w:i/>
          <w:iCs/>
        </w:rPr>
        <w:t xml:space="preserve">ptak </w:t>
      </w:r>
      <w:r>
        <w:br/>
        <w:t xml:space="preserve">• błotniak stawowy - </w:t>
      </w:r>
      <w:r>
        <w:rPr>
          <w:i/>
          <w:iCs/>
        </w:rPr>
        <w:t xml:space="preserve">ptak </w:t>
      </w:r>
      <w:r>
        <w:br/>
        <w:t xml:space="preserve">• błotniak łąkowy - </w:t>
      </w:r>
      <w:r>
        <w:rPr>
          <w:i/>
          <w:iCs/>
        </w:rPr>
        <w:t xml:space="preserve">ptak </w:t>
      </w:r>
      <w:r>
        <w:br/>
        <w:t xml:space="preserve">• orlik krzykliwy - </w:t>
      </w:r>
      <w:r>
        <w:rPr>
          <w:i/>
          <w:iCs/>
        </w:rPr>
        <w:t xml:space="preserve">ptak </w:t>
      </w:r>
      <w:r>
        <w:br/>
        <w:t xml:space="preserve">• </w:t>
      </w:r>
      <w:proofErr w:type="spellStart"/>
      <w:r>
        <w:t>kropiatka</w:t>
      </w:r>
      <w:proofErr w:type="spellEnd"/>
      <w:r>
        <w:t xml:space="preserve"> - </w:t>
      </w:r>
      <w:r>
        <w:rPr>
          <w:i/>
          <w:iCs/>
        </w:rPr>
        <w:t xml:space="preserve">ptak </w:t>
      </w:r>
      <w:r>
        <w:br/>
        <w:t xml:space="preserve">• zielonka - </w:t>
      </w:r>
      <w:r>
        <w:rPr>
          <w:i/>
          <w:iCs/>
        </w:rPr>
        <w:t xml:space="preserve">ptak </w:t>
      </w:r>
      <w:r>
        <w:br/>
        <w:t xml:space="preserve">• derkacz - </w:t>
      </w:r>
      <w:r>
        <w:rPr>
          <w:i/>
          <w:iCs/>
        </w:rPr>
        <w:t xml:space="preserve">ptak </w:t>
      </w:r>
      <w:r>
        <w:br/>
        <w:t xml:space="preserve">• żuraw - </w:t>
      </w:r>
      <w:r>
        <w:rPr>
          <w:i/>
          <w:iCs/>
        </w:rPr>
        <w:t xml:space="preserve">ptak </w:t>
      </w:r>
      <w:r>
        <w:br/>
        <w:t xml:space="preserve">• rybitwa zwyczajna (rzeczna) - </w:t>
      </w:r>
      <w:r>
        <w:rPr>
          <w:i/>
          <w:iCs/>
        </w:rPr>
        <w:t xml:space="preserve">ptak </w:t>
      </w:r>
      <w:r>
        <w:br/>
        <w:t xml:space="preserve">• rybitwa </w:t>
      </w:r>
      <w:proofErr w:type="spellStart"/>
      <w:r>
        <w:t>białowąsa</w:t>
      </w:r>
      <w:proofErr w:type="spellEnd"/>
      <w:r>
        <w:t xml:space="preserve"> - </w:t>
      </w:r>
      <w:r>
        <w:rPr>
          <w:i/>
          <w:iCs/>
        </w:rPr>
        <w:t xml:space="preserve">ptak </w:t>
      </w:r>
      <w:r>
        <w:br/>
        <w:t xml:space="preserve">• rybitwa czarna - </w:t>
      </w:r>
      <w:r>
        <w:rPr>
          <w:i/>
          <w:iCs/>
        </w:rPr>
        <w:t xml:space="preserve">ptak </w:t>
      </w:r>
      <w:r>
        <w:br/>
        <w:t xml:space="preserve">• zimorodek - </w:t>
      </w:r>
      <w:r>
        <w:rPr>
          <w:i/>
          <w:iCs/>
        </w:rPr>
        <w:t xml:space="preserve">ptak </w:t>
      </w:r>
      <w:r>
        <w:br/>
        <w:t xml:space="preserve">• dzięcioł czarny - </w:t>
      </w:r>
      <w:r>
        <w:rPr>
          <w:i/>
          <w:iCs/>
        </w:rPr>
        <w:t xml:space="preserve">ptak </w:t>
      </w:r>
      <w:r>
        <w:br/>
        <w:t xml:space="preserve">• podróżniczek - </w:t>
      </w:r>
      <w:r>
        <w:rPr>
          <w:i/>
          <w:iCs/>
        </w:rPr>
        <w:t xml:space="preserve">ptak </w:t>
      </w:r>
      <w:r>
        <w:br/>
        <w:t xml:space="preserve">• </w:t>
      </w:r>
      <w:proofErr w:type="spellStart"/>
      <w:r>
        <w:t>jarzębatka</w:t>
      </w:r>
      <w:proofErr w:type="spellEnd"/>
      <w:r>
        <w:t xml:space="preserve"> - </w:t>
      </w:r>
      <w:r>
        <w:rPr>
          <w:i/>
          <w:iCs/>
        </w:rPr>
        <w:t xml:space="preserve">ptak </w:t>
      </w:r>
      <w:r>
        <w:br/>
        <w:t xml:space="preserve">• gąsiorek - </w:t>
      </w:r>
      <w:r>
        <w:rPr>
          <w:i/>
          <w:iCs/>
        </w:rPr>
        <w:t xml:space="preserve">ptak </w:t>
      </w:r>
      <w:r>
        <w:br/>
        <w:t xml:space="preserve">• nocek </w:t>
      </w:r>
      <w:proofErr w:type="spellStart"/>
      <w:r>
        <w:t>łydkowłosy</w:t>
      </w:r>
      <w:proofErr w:type="spellEnd"/>
      <w:r>
        <w:t xml:space="preserve"> - </w:t>
      </w:r>
      <w:r>
        <w:rPr>
          <w:i/>
          <w:iCs/>
        </w:rPr>
        <w:t>ssak</w:t>
      </w:r>
      <w:r>
        <w:br/>
        <w:t xml:space="preserve">• bóbr europejski - </w:t>
      </w:r>
      <w:r>
        <w:rPr>
          <w:i/>
          <w:iCs/>
        </w:rPr>
        <w:t>ssak</w:t>
      </w:r>
      <w:r>
        <w:br/>
        <w:t xml:space="preserve">• wydra - </w:t>
      </w:r>
      <w:r>
        <w:rPr>
          <w:i/>
          <w:iCs/>
        </w:rPr>
        <w:t>ssak</w:t>
      </w:r>
      <w:r>
        <w:br/>
        <w:t xml:space="preserve">• minóg rzeczny - </w:t>
      </w:r>
      <w:r>
        <w:rPr>
          <w:i/>
          <w:iCs/>
        </w:rPr>
        <w:t xml:space="preserve">ryba </w:t>
      </w:r>
      <w:r>
        <w:br/>
      </w:r>
      <w:r w:rsidRPr="006C5709">
        <w:t xml:space="preserve">• różanka - </w:t>
      </w:r>
      <w:r w:rsidRPr="006C5709">
        <w:rPr>
          <w:i/>
          <w:iCs/>
        </w:rPr>
        <w:t xml:space="preserve">ryba </w:t>
      </w:r>
      <w:r w:rsidRPr="006C5709">
        <w:br/>
        <w:t xml:space="preserve">• koza - </w:t>
      </w:r>
      <w:r w:rsidRPr="006C5709">
        <w:rPr>
          <w:i/>
          <w:iCs/>
        </w:rPr>
        <w:t xml:space="preserve">ryba </w:t>
      </w:r>
    </w:p>
    <w:p w:rsidR="00D43C46" w:rsidRPr="006C5709" w:rsidRDefault="00D43C46" w:rsidP="00DA26AC">
      <w:pPr>
        <w:pStyle w:val="Tekstpodstawowy"/>
        <w:spacing w:line="240" w:lineRule="exact"/>
        <w:ind w:firstLine="340"/>
        <w:rPr>
          <w:sz w:val="22"/>
          <w:szCs w:val="22"/>
        </w:rPr>
      </w:pPr>
    </w:p>
    <w:p w:rsidR="00D43C46" w:rsidRPr="006C5709" w:rsidRDefault="00D43C46" w:rsidP="007D47E6">
      <w:pPr>
        <w:pStyle w:val="Tekstpodstawowy"/>
        <w:numPr>
          <w:ilvl w:val="0"/>
          <w:numId w:val="16"/>
        </w:numPr>
        <w:tabs>
          <w:tab w:val="clear" w:pos="1060"/>
          <w:tab w:val="num" w:pos="720"/>
        </w:tabs>
        <w:spacing w:line="240" w:lineRule="exact"/>
        <w:ind w:left="720"/>
        <w:rPr>
          <w:sz w:val="22"/>
          <w:szCs w:val="22"/>
        </w:rPr>
      </w:pPr>
      <w:r w:rsidRPr="006C5709">
        <w:rPr>
          <w:b/>
          <w:bCs/>
          <w:sz w:val="22"/>
          <w:szCs w:val="22"/>
        </w:rPr>
        <w:t xml:space="preserve">Obszar Chronionego Krajobrazu Jeziora Drużno </w:t>
      </w:r>
      <w:r w:rsidRPr="006C5709">
        <w:rPr>
          <w:sz w:val="22"/>
          <w:szCs w:val="22"/>
        </w:rPr>
        <w:t xml:space="preserve">– najmniejsza odległość w linii prostej ok. 1,7 </w:t>
      </w:r>
      <w:proofErr w:type="spellStart"/>
      <w:r w:rsidRPr="006C5709">
        <w:rPr>
          <w:sz w:val="22"/>
          <w:szCs w:val="22"/>
        </w:rPr>
        <w:t>km</w:t>
      </w:r>
      <w:proofErr w:type="spellEnd"/>
      <w:r w:rsidRPr="006C5709">
        <w:rPr>
          <w:sz w:val="22"/>
          <w:szCs w:val="22"/>
        </w:rPr>
        <w:t>.</w:t>
      </w:r>
    </w:p>
    <w:p w:rsidR="00D43C46" w:rsidRDefault="00D43C46" w:rsidP="00DA26AC">
      <w:pPr>
        <w:pStyle w:val="Tekstpodstawowy"/>
        <w:spacing w:line="240" w:lineRule="exact"/>
        <w:ind w:left="720" w:firstLine="360"/>
      </w:pPr>
      <w:r w:rsidRPr="006C5709">
        <w:t>Obszar ten leży na terenie gmin</w:t>
      </w:r>
      <w:r w:rsidRPr="006C5709">
        <w:rPr>
          <w:rStyle w:val="Pogrubienie"/>
          <w:b w:val="0"/>
          <w:bCs w:val="0"/>
        </w:rPr>
        <w:t xml:space="preserve">: Elbląg, Markusy, Młynary i Milejewo </w:t>
      </w:r>
      <w:r w:rsidRPr="006C5709">
        <w:t>w powiecie elbląskim. Jego całkowita powierzchnia wynosi 11 738,90 ha. Obejmuje tereny wokół</w:t>
      </w:r>
      <w:r>
        <w:t xml:space="preserve"> jeziora Drużno - o powierzchni ogólnej 9795 ha, w tym - użytki rolne 57,4%, zadrzewienia i zakrzewienia - 7,1%, a wody powierzchniowe - 18,5%. W znacznej części są to tereny depresyjne. Przyjmuje się, że ich powierzchnia wynosi 18 100 ha, a najniżej położony punkt znajduje się w rejonie wsi Raczki Elbląskie w gminie Elbląg. Jezioro Drużno stanowi relikt dawnej </w:t>
      </w:r>
      <w:proofErr w:type="spellStart"/>
      <w:r>
        <w:t>wypłycającej</w:t>
      </w:r>
      <w:proofErr w:type="spellEnd"/>
      <w:r>
        <w:t xml:space="preserve"> się zatoki morskiej. Jego zwierciadło jest położone poniżej poziomu morza. Jezioro ma powierzchnię 3021 ha, ale intensywnie zarasta, dlatego prawie połowę stanowią trzęsawiska, trzcinowiska i bagna, miejscami zakrzaczone lub zadrzewione olszyną. Nie jest to zbyt głęboki zbiornik (średnio 1,25 m, max - 2,5 m), o zmiennym poziomie wód. Jego bogata roślinność przybrzeżna stwarza dogodne warunki dla ptactwa wodno-błotnego. Latem na jeziorze lub w jego sąsiedztwie przebywa ok. 150 gatunków ptaków, a wiosną i jesienią pojawia się wiele gatunków przelotnych. Wszystko to zadecydowało o uznaniu jeziora w 1967 za rezerwat ornitologiczny, spełniający kryteria ochrony w ramach konwencji </w:t>
      </w:r>
      <w:proofErr w:type="spellStart"/>
      <w:r>
        <w:t>Ramsar</w:t>
      </w:r>
      <w:proofErr w:type="spellEnd"/>
      <w:r>
        <w:t>.</w:t>
      </w:r>
    </w:p>
    <w:p w:rsidR="00D43C46" w:rsidRPr="006C5709" w:rsidRDefault="00D43C46" w:rsidP="00DA26AC">
      <w:pPr>
        <w:pStyle w:val="Tekstpodstawowy"/>
        <w:spacing w:line="240" w:lineRule="exact"/>
        <w:ind w:left="720" w:firstLine="360"/>
      </w:pPr>
    </w:p>
    <w:p w:rsidR="00D43C46" w:rsidRPr="006C5709" w:rsidRDefault="00D43C46" w:rsidP="007D47E6">
      <w:pPr>
        <w:pStyle w:val="Tekstpodstawowy"/>
        <w:numPr>
          <w:ilvl w:val="0"/>
          <w:numId w:val="16"/>
        </w:numPr>
        <w:tabs>
          <w:tab w:val="clear" w:pos="1060"/>
          <w:tab w:val="num" w:pos="720"/>
        </w:tabs>
        <w:spacing w:line="240" w:lineRule="exact"/>
        <w:ind w:left="720"/>
        <w:rPr>
          <w:sz w:val="22"/>
          <w:szCs w:val="22"/>
        </w:rPr>
      </w:pPr>
      <w:r w:rsidRPr="006C5709">
        <w:rPr>
          <w:b/>
          <w:bCs/>
          <w:sz w:val="22"/>
          <w:szCs w:val="22"/>
        </w:rPr>
        <w:t xml:space="preserve">Rezerwat przyrody Jezioro Drużno </w:t>
      </w:r>
      <w:r w:rsidRPr="006C5709">
        <w:rPr>
          <w:sz w:val="22"/>
          <w:szCs w:val="22"/>
        </w:rPr>
        <w:t xml:space="preserve">– najmniejsza odległość w linii prostej ok. 3,8 </w:t>
      </w:r>
      <w:proofErr w:type="spellStart"/>
      <w:r w:rsidRPr="006C5709">
        <w:rPr>
          <w:sz w:val="22"/>
          <w:szCs w:val="22"/>
        </w:rPr>
        <w:t>km</w:t>
      </w:r>
      <w:proofErr w:type="spellEnd"/>
      <w:r w:rsidRPr="006C5709">
        <w:rPr>
          <w:sz w:val="22"/>
          <w:szCs w:val="22"/>
        </w:rPr>
        <w:t>.</w:t>
      </w:r>
    </w:p>
    <w:p w:rsidR="00D43C46" w:rsidRPr="006C5709" w:rsidRDefault="00D43C46" w:rsidP="004C1DE3">
      <w:pPr>
        <w:pStyle w:val="Tekstpodstawowy"/>
        <w:spacing w:line="240" w:lineRule="exact"/>
        <w:ind w:left="720" w:firstLine="360"/>
      </w:pPr>
      <w:r w:rsidRPr="006C5709">
        <w:t>Obszar ten leży na terenie gmin</w:t>
      </w:r>
      <w:r w:rsidRPr="006C5709">
        <w:rPr>
          <w:rStyle w:val="Pogrubienie"/>
          <w:b w:val="0"/>
          <w:bCs w:val="0"/>
        </w:rPr>
        <w:t xml:space="preserve">: Elbląg i Markusy </w:t>
      </w:r>
      <w:r w:rsidRPr="006C5709">
        <w:t>w powiecie elbląskim. Jego całkowita powierzchnia wynosi 3 021,6 ha. Obejmuje tereny wokół</w:t>
      </w:r>
    </w:p>
    <w:p w:rsidR="00D43C46" w:rsidRPr="006C5709" w:rsidRDefault="00D43C46" w:rsidP="00DA26AC">
      <w:pPr>
        <w:pStyle w:val="Tekstpodstawowy"/>
        <w:spacing w:line="240" w:lineRule="exact"/>
        <w:ind w:left="720" w:firstLine="360"/>
        <w:rPr>
          <w:sz w:val="22"/>
          <w:szCs w:val="22"/>
        </w:rPr>
      </w:pPr>
      <w:r w:rsidRPr="006C5709">
        <w:t>Celem ochrony przyrody w rezerwacie jest zachowanie ze względów naukowych i dydaktycznych miejsc lęgowych ptaków wodno-błotnych oraz swoistych cech krajobrazu</w:t>
      </w:r>
      <w:r w:rsidRPr="006C5709">
        <w:rPr>
          <w:sz w:val="22"/>
          <w:szCs w:val="22"/>
        </w:rPr>
        <w:t xml:space="preserve"> </w:t>
      </w:r>
    </w:p>
    <w:p w:rsidR="00D43C46" w:rsidRPr="006C5709" w:rsidRDefault="00D43C46" w:rsidP="00DA26AC">
      <w:pPr>
        <w:pStyle w:val="Tekstpodstawowy"/>
        <w:spacing w:line="240" w:lineRule="exact"/>
        <w:ind w:left="720" w:firstLine="360"/>
        <w:rPr>
          <w:sz w:val="22"/>
          <w:szCs w:val="22"/>
        </w:rPr>
      </w:pPr>
    </w:p>
    <w:p w:rsidR="00D43C46" w:rsidRPr="006C5709" w:rsidRDefault="00D43C46" w:rsidP="004C1DE3">
      <w:pPr>
        <w:pStyle w:val="Tekstpodstawowy"/>
        <w:spacing w:line="240" w:lineRule="exact"/>
        <w:ind w:firstLine="340"/>
        <w:rPr>
          <w:sz w:val="22"/>
          <w:szCs w:val="22"/>
        </w:rPr>
      </w:pPr>
    </w:p>
    <w:p w:rsidR="00D43C46" w:rsidRPr="006C5709" w:rsidRDefault="00D43C46" w:rsidP="007D47E6">
      <w:pPr>
        <w:pStyle w:val="Tekstpodstawowy"/>
        <w:numPr>
          <w:ilvl w:val="0"/>
          <w:numId w:val="16"/>
        </w:numPr>
        <w:tabs>
          <w:tab w:val="clear" w:pos="1060"/>
          <w:tab w:val="num" w:pos="720"/>
        </w:tabs>
        <w:spacing w:line="240" w:lineRule="exact"/>
        <w:ind w:left="720"/>
        <w:rPr>
          <w:sz w:val="22"/>
          <w:szCs w:val="22"/>
        </w:rPr>
      </w:pPr>
      <w:r w:rsidRPr="006C5709">
        <w:rPr>
          <w:b/>
          <w:bCs/>
          <w:sz w:val="22"/>
          <w:szCs w:val="22"/>
        </w:rPr>
        <w:t xml:space="preserve">Obszar Chronionego Krajobrazu Rzeki Nogat </w:t>
      </w:r>
      <w:r w:rsidRPr="006C5709">
        <w:rPr>
          <w:sz w:val="22"/>
          <w:szCs w:val="22"/>
        </w:rPr>
        <w:t xml:space="preserve">– najmniejsza odległość w linii prostej ok. 6 </w:t>
      </w:r>
      <w:proofErr w:type="spellStart"/>
      <w:r w:rsidRPr="006C5709">
        <w:rPr>
          <w:sz w:val="22"/>
          <w:szCs w:val="22"/>
        </w:rPr>
        <w:t>km</w:t>
      </w:r>
      <w:proofErr w:type="spellEnd"/>
      <w:r w:rsidRPr="006C5709">
        <w:rPr>
          <w:sz w:val="22"/>
          <w:szCs w:val="22"/>
        </w:rPr>
        <w:t>.</w:t>
      </w:r>
    </w:p>
    <w:p w:rsidR="00D43C46" w:rsidRPr="006C5709" w:rsidRDefault="00D43C46" w:rsidP="006C5709">
      <w:pPr>
        <w:pStyle w:val="Tekstpodstawowy"/>
        <w:spacing w:line="240" w:lineRule="exact"/>
        <w:ind w:left="720" w:firstLine="360"/>
      </w:pPr>
      <w:r w:rsidRPr="006C5709">
        <w:t xml:space="preserve">Obszar Chronionego Krajobrazu Rzeki Nogat obejmuje tereny </w:t>
      </w:r>
      <w:proofErr w:type="spellStart"/>
      <w:r w:rsidRPr="006C5709">
        <w:t>międzywala</w:t>
      </w:r>
      <w:proofErr w:type="spellEnd"/>
      <w:r w:rsidRPr="006C5709">
        <w:t xml:space="preserve"> Nogatu wraz z rejonem wsi: Kmiecin, Solnica, Jazowa, Rakowo i Wierciny, gdzie koncentrują się elementy związane z dawnym osadnictwem żuławskim. Jego</w:t>
      </w:r>
      <w:r>
        <w:t xml:space="preserve"> powierzchnia wynosi 10 204 ha. Dominują użytki rolne (łąki i pastwiska torfowe) 69,7%. Zadrzewienia i zakrzaczenia zajmują 12,2%, a wody powierzchniowe - 7%. Są to tereny lęgowe ptactwa wodno-błotnego. Występują tam również liczne ssaki. Elementami </w:t>
      </w:r>
      <w:proofErr w:type="spellStart"/>
      <w:r>
        <w:t>krajobrazotwórczymi</w:t>
      </w:r>
      <w:proofErr w:type="spellEnd"/>
      <w:r>
        <w:t xml:space="preserve"> są: toń wodna, pasy oczeretów, szuwarów i innej roślinności wodnej oraz strefa zadrzewień i zakrzewień nadwodnych. Ochronie podlegają biotop </w:t>
      </w:r>
      <w:proofErr w:type="spellStart"/>
      <w:r>
        <w:t>międzywala</w:t>
      </w:r>
      <w:proofErr w:type="spellEnd"/>
      <w:r>
        <w:t xml:space="preserve"> i ujścia Nogatu a także zabytki etnograficzne. </w:t>
      </w:r>
    </w:p>
    <w:sectPr w:rsidR="00D43C46" w:rsidRPr="006C5709" w:rsidSect="00AB257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B93" w:rsidRDefault="00433B93" w:rsidP="00902E33">
      <w:r>
        <w:separator/>
      </w:r>
    </w:p>
  </w:endnote>
  <w:endnote w:type="continuationSeparator" w:id="0">
    <w:p w:rsidR="00433B93" w:rsidRDefault="00433B93" w:rsidP="00902E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EE"/>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46" w:rsidRDefault="00B744D2">
    <w:pPr>
      <w:pStyle w:val="Stopka"/>
      <w:jc w:val="right"/>
    </w:pPr>
    <w:fldSimple w:instr=" PAGE   \* MERGEFORMAT ">
      <w:r w:rsidR="00C601D2">
        <w:rPr>
          <w:noProof/>
        </w:rPr>
        <w:t>1</w:t>
      </w:r>
    </w:fldSimple>
  </w:p>
  <w:p w:rsidR="00D43C46" w:rsidRDefault="00D43C4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B93" w:rsidRDefault="00433B93" w:rsidP="00902E33">
      <w:r>
        <w:separator/>
      </w:r>
    </w:p>
  </w:footnote>
  <w:footnote w:type="continuationSeparator" w:id="0">
    <w:p w:rsidR="00433B93" w:rsidRDefault="00433B93" w:rsidP="00902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46" w:rsidRDefault="00D43C4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ECC99AA"/>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1">
    <w:nsid w:val="00000001"/>
    <w:multiLevelType w:val="multilevel"/>
    <w:tmpl w:val="00000001"/>
    <w:name w:val="WW8Num11"/>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hAnsi="Times New Roman" w:cs="Times New Roman"/>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Symbol" w:eastAsia="Times New Roman" w:hAnsi="Symbol"/>
        <w:b/>
        <w:bCs/>
        <w:strike w:val="0"/>
        <w:dstrike w:val="0"/>
        <w:color w:val="auto"/>
        <w:position w:val="0"/>
        <w:sz w:val="26"/>
        <w:szCs w:val="26"/>
        <w:vertAlign w:val="baseline"/>
      </w:rPr>
    </w:lvl>
    <w:lvl w:ilvl="1">
      <w:start w:val="1"/>
      <w:numFmt w:val="none"/>
      <w:suff w:val="nothing"/>
      <w:lvlText w:val=""/>
      <w:lvlJc w:val="left"/>
      <w:pPr>
        <w:tabs>
          <w:tab w:val="num" w:pos="0"/>
        </w:tabs>
        <w:ind w:left="576" w:hanging="576"/>
      </w:pPr>
      <w:rPr>
        <w:rFonts w:eastAsia="Times New Roman"/>
        <w:color w:val="000000"/>
        <w:sz w:val="24"/>
        <w:szCs w:val="24"/>
      </w:rPr>
    </w:lvl>
    <w:lvl w:ilvl="2">
      <w:start w:val="1"/>
      <w:numFmt w:val="none"/>
      <w:suff w:val="nothing"/>
      <w:lvlText w:val=""/>
      <w:lvlJc w:val="left"/>
      <w:pPr>
        <w:tabs>
          <w:tab w:val="num" w:pos="0"/>
        </w:tabs>
        <w:ind w:left="720" w:hanging="720"/>
      </w:pPr>
      <w:rPr>
        <w:rFonts w:eastAsia="Times New Roman"/>
        <w:b w:val="0"/>
        <w:bCs w:val="0"/>
        <w:color w:val="000000"/>
        <w:sz w:val="24"/>
        <w:szCs w:val="24"/>
      </w:rPr>
    </w:lvl>
    <w:lvl w:ilvl="3">
      <w:start w:val="1"/>
      <w:numFmt w:val="none"/>
      <w:suff w:val="nothing"/>
      <w:lvlText w:val=""/>
      <w:lvlJc w:val="left"/>
      <w:pPr>
        <w:tabs>
          <w:tab w:val="num" w:pos="0"/>
        </w:tabs>
        <w:ind w:left="864" w:hanging="864"/>
      </w:pPr>
      <w:rPr>
        <w:rFonts w:eastAsia="Times New Roman"/>
        <w:b w:val="0"/>
        <w:bCs w:val="0"/>
        <w:color w:val="000000"/>
        <w:sz w:val="24"/>
        <w:szCs w:val="24"/>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444EA6"/>
    <w:multiLevelType w:val="hybridMultilevel"/>
    <w:tmpl w:val="08DC3AA6"/>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05967C16"/>
    <w:multiLevelType w:val="hybridMultilevel"/>
    <w:tmpl w:val="416E84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nsid w:val="13F00A44"/>
    <w:multiLevelType w:val="hybridMultilevel"/>
    <w:tmpl w:val="4D96EC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6EF27EC"/>
    <w:multiLevelType w:val="hybridMultilevel"/>
    <w:tmpl w:val="748A5496"/>
    <w:lvl w:ilvl="0" w:tplc="4FB42038">
      <w:start w:val="1"/>
      <w:numFmt w:val="bullet"/>
      <w:lvlText w:val=""/>
      <w:lvlJc w:val="left"/>
      <w:pPr>
        <w:tabs>
          <w:tab w:val="num" w:pos="1060"/>
        </w:tabs>
        <w:ind w:left="1060" w:hanging="360"/>
      </w:pPr>
      <w:rPr>
        <w:rFonts w:ascii="Symbol" w:hAnsi="Symbol" w:cs="Symbol" w:hint="default"/>
      </w:rPr>
    </w:lvl>
    <w:lvl w:ilvl="1" w:tplc="04150003">
      <w:start w:val="1"/>
      <w:numFmt w:val="bullet"/>
      <w:lvlText w:val="o"/>
      <w:lvlJc w:val="left"/>
      <w:pPr>
        <w:tabs>
          <w:tab w:val="num" w:pos="1780"/>
        </w:tabs>
        <w:ind w:left="1780" w:hanging="360"/>
      </w:pPr>
      <w:rPr>
        <w:rFonts w:ascii="Courier New" w:hAnsi="Courier New" w:cs="Courier New" w:hint="default"/>
      </w:rPr>
    </w:lvl>
    <w:lvl w:ilvl="2" w:tplc="04150005">
      <w:start w:val="1"/>
      <w:numFmt w:val="bullet"/>
      <w:lvlText w:val=""/>
      <w:lvlJc w:val="left"/>
      <w:pPr>
        <w:tabs>
          <w:tab w:val="num" w:pos="2500"/>
        </w:tabs>
        <w:ind w:left="2500" w:hanging="360"/>
      </w:pPr>
      <w:rPr>
        <w:rFonts w:ascii="Wingdings" w:hAnsi="Wingdings" w:cs="Wingdings" w:hint="default"/>
      </w:rPr>
    </w:lvl>
    <w:lvl w:ilvl="3" w:tplc="04150001">
      <w:start w:val="1"/>
      <w:numFmt w:val="bullet"/>
      <w:lvlText w:val=""/>
      <w:lvlJc w:val="left"/>
      <w:pPr>
        <w:tabs>
          <w:tab w:val="num" w:pos="3220"/>
        </w:tabs>
        <w:ind w:left="3220" w:hanging="360"/>
      </w:pPr>
      <w:rPr>
        <w:rFonts w:ascii="Symbol" w:hAnsi="Symbol" w:cs="Symbol" w:hint="default"/>
      </w:rPr>
    </w:lvl>
    <w:lvl w:ilvl="4" w:tplc="04150003">
      <w:start w:val="1"/>
      <w:numFmt w:val="bullet"/>
      <w:lvlText w:val="o"/>
      <w:lvlJc w:val="left"/>
      <w:pPr>
        <w:tabs>
          <w:tab w:val="num" w:pos="3940"/>
        </w:tabs>
        <w:ind w:left="3940" w:hanging="360"/>
      </w:pPr>
      <w:rPr>
        <w:rFonts w:ascii="Courier New" w:hAnsi="Courier New" w:cs="Courier New" w:hint="default"/>
      </w:rPr>
    </w:lvl>
    <w:lvl w:ilvl="5" w:tplc="04150005">
      <w:start w:val="1"/>
      <w:numFmt w:val="bullet"/>
      <w:lvlText w:val=""/>
      <w:lvlJc w:val="left"/>
      <w:pPr>
        <w:tabs>
          <w:tab w:val="num" w:pos="4660"/>
        </w:tabs>
        <w:ind w:left="4660" w:hanging="360"/>
      </w:pPr>
      <w:rPr>
        <w:rFonts w:ascii="Wingdings" w:hAnsi="Wingdings" w:cs="Wingdings" w:hint="default"/>
      </w:rPr>
    </w:lvl>
    <w:lvl w:ilvl="6" w:tplc="04150001">
      <w:start w:val="1"/>
      <w:numFmt w:val="bullet"/>
      <w:lvlText w:val=""/>
      <w:lvlJc w:val="left"/>
      <w:pPr>
        <w:tabs>
          <w:tab w:val="num" w:pos="5380"/>
        </w:tabs>
        <w:ind w:left="5380" w:hanging="360"/>
      </w:pPr>
      <w:rPr>
        <w:rFonts w:ascii="Symbol" w:hAnsi="Symbol" w:cs="Symbol" w:hint="default"/>
      </w:rPr>
    </w:lvl>
    <w:lvl w:ilvl="7" w:tplc="04150003">
      <w:start w:val="1"/>
      <w:numFmt w:val="bullet"/>
      <w:lvlText w:val="o"/>
      <w:lvlJc w:val="left"/>
      <w:pPr>
        <w:tabs>
          <w:tab w:val="num" w:pos="6100"/>
        </w:tabs>
        <w:ind w:left="6100" w:hanging="360"/>
      </w:pPr>
      <w:rPr>
        <w:rFonts w:ascii="Courier New" w:hAnsi="Courier New" w:cs="Courier New" w:hint="default"/>
      </w:rPr>
    </w:lvl>
    <w:lvl w:ilvl="8" w:tplc="04150005">
      <w:start w:val="1"/>
      <w:numFmt w:val="bullet"/>
      <w:lvlText w:val=""/>
      <w:lvlJc w:val="left"/>
      <w:pPr>
        <w:tabs>
          <w:tab w:val="num" w:pos="6820"/>
        </w:tabs>
        <w:ind w:left="6820" w:hanging="360"/>
      </w:pPr>
      <w:rPr>
        <w:rFonts w:ascii="Wingdings" w:hAnsi="Wingdings" w:cs="Wingdings" w:hint="default"/>
      </w:rPr>
    </w:lvl>
  </w:abstractNum>
  <w:abstractNum w:abstractNumId="10">
    <w:nsid w:val="3C6B0C79"/>
    <w:multiLevelType w:val="hybridMultilevel"/>
    <w:tmpl w:val="63681580"/>
    <w:lvl w:ilvl="0" w:tplc="04150001">
      <w:start w:val="1"/>
      <w:numFmt w:val="bullet"/>
      <w:lvlText w:val=""/>
      <w:lvlJc w:val="left"/>
      <w:pPr>
        <w:tabs>
          <w:tab w:val="num" w:pos="1429"/>
        </w:tabs>
        <w:ind w:left="1429" w:hanging="360"/>
      </w:pPr>
      <w:rPr>
        <w:rFonts w:ascii="Symbol" w:hAnsi="Symbol" w:cs="Symbol" w:hint="default"/>
      </w:rPr>
    </w:lvl>
    <w:lvl w:ilvl="1" w:tplc="04150003">
      <w:start w:val="1"/>
      <w:numFmt w:val="bullet"/>
      <w:lvlText w:val="o"/>
      <w:lvlJc w:val="left"/>
      <w:pPr>
        <w:tabs>
          <w:tab w:val="num" w:pos="2149"/>
        </w:tabs>
        <w:ind w:left="2149" w:hanging="360"/>
      </w:pPr>
      <w:rPr>
        <w:rFonts w:ascii="Courier New" w:hAnsi="Courier New" w:cs="Courier New"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1">
    <w:nsid w:val="44E13198"/>
    <w:multiLevelType w:val="hybridMultilevel"/>
    <w:tmpl w:val="A4942DFE"/>
    <w:lvl w:ilvl="0" w:tplc="2BEA0F68">
      <w:start w:val="1"/>
      <w:numFmt w:val="bullet"/>
      <w:lvlText w:val="-"/>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2">
    <w:nsid w:val="47750538"/>
    <w:multiLevelType w:val="multilevel"/>
    <w:tmpl w:val="BE963A5E"/>
    <w:lvl w:ilvl="0">
      <w:start w:val="1"/>
      <w:numFmt w:val="bullet"/>
      <w:lvlText w:val="-"/>
      <w:lvlJc w:val="left"/>
      <w:pPr>
        <w:tabs>
          <w:tab w:val="num" w:pos="3479"/>
        </w:tabs>
        <w:ind w:left="3479" w:hanging="360"/>
      </w:pPr>
      <w:rPr>
        <w:rFonts w:ascii="Courier New" w:hAnsi="Courier New" w:cs="Courier New" w:hint="default"/>
        <w:b/>
        <w:bCs/>
        <w:strike w:val="0"/>
        <w:dstrike w:val="0"/>
        <w:color w:val="auto"/>
        <w:position w:val="0"/>
        <w:sz w:val="26"/>
        <w:szCs w:val="26"/>
        <w:vertAlign w:val="baseline"/>
      </w:rPr>
    </w:lvl>
    <w:lvl w:ilvl="1">
      <w:start w:val="1"/>
      <w:numFmt w:val="none"/>
      <w:suff w:val="nothing"/>
      <w:lvlText w:val=""/>
      <w:lvlJc w:val="left"/>
      <w:pPr>
        <w:tabs>
          <w:tab w:val="num" w:pos="0"/>
        </w:tabs>
        <w:ind w:left="576" w:hanging="576"/>
      </w:pPr>
      <w:rPr>
        <w:rFonts w:eastAsia="Times New Roman"/>
        <w:color w:val="000000"/>
        <w:sz w:val="24"/>
        <w:szCs w:val="24"/>
      </w:rPr>
    </w:lvl>
    <w:lvl w:ilvl="2">
      <w:start w:val="1"/>
      <w:numFmt w:val="none"/>
      <w:suff w:val="nothing"/>
      <w:lvlText w:val=""/>
      <w:lvlJc w:val="left"/>
      <w:pPr>
        <w:tabs>
          <w:tab w:val="num" w:pos="0"/>
        </w:tabs>
        <w:ind w:left="720" w:hanging="720"/>
      </w:pPr>
      <w:rPr>
        <w:rFonts w:eastAsia="Times New Roman"/>
        <w:b w:val="0"/>
        <w:bCs w:val="0"/>
        <w:color w:val="000000"/>
        <w:sz w:val="24"/>
        <w:szCs w:val="24"/>
      </w:rPr>
    </w:lvl>
    <w:lvl w:ilvl="3">
      <w:start w:val="1"/>
      <w:numFmt w:val="none"/>
      <w:suff w:val="nothing"/>
      <w:lvlText w:val=""/>
      <w:lvlJc w:val="left"/>
      <w:pPr>
        <w:tabs>
          <w:tab w:val="num" w:pos="0"/>
        </w:tabs>
        <w:ind w:left="864" w:hanging="864"/>
      </w:pPr>
      <w:rPr>
        <w:rFonts w:eastAsia="Times New Roman"/>
        <w:b w:val="0"/>
        <w:bCs w:val="0"/>
        <w:color w:val="000000"/>
        <w:sz w:val="24"/>
        <w:szCs w:val="24"/>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477926AC"/>
    <w:multiLevelType w:val="multilevel"/>
    <w:tmpl w:val="B11E5E5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9C60033"/>
    <w:multiLevelType w:val="hybridMultilevel"/>
    <w:tmpl w:val="8286C2AA"/>
    <w:lvl w:ilvl="0" w:tplc="04150001">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15">
    <w:nsid w:val="4F856F77"/>
    <w:multiLevelType w:val="hybridMultilevel"/>
    <w:tmpl w:val="DF2E7DAC"/>
    <w:lvl w:ilvl="0" w:tplc="4FB4203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nsid w:val="560D7FB5"/>
    <w:multiLevelType w:val="hybridMultilevel"/>
    <w:tmpl w:val="1D186FC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nsid w:val="566818B1"/>
    <w:multiLevelType w:val="hybridMultilevel"/>
    <w:tmpl w:val="0110FF60"/>
    <w:lvl w:ilvl="0" w:tplc="4FB42038">
      <w:start w:val="1"/>
      <w:numFmt w:val="bullet"/>
      <w:lvlText w:val=""/>
      <w:lvlJc w:val="left"/>
      <w:pPr>
        <w:tabs>
          <w:tab w:val="num" w:pos="2053"/>
        </w:tabs>
        <w:ind w:left="2053" w:hanging="360"/>
      </w:pPr>
      <w:rPr>
        <w:rFonts w:ascii="Symbol" w:hAnsi="Symbol" w:cs="Symbol" w:hint="default"/>
      </w:rPr>
    </w:lvl>
    <w:lvl w:ilvl="1" w:tplc="04150003">
      <w:start w:val="1"/>
      <w:numFmt w:val="bullet"/>
      <w:lvlText w:val="o"/>
      <w:lvlJc w:val="left"/>
      <w:pPr>
        <w:tabs>
          <w:tab w:val="num" w:pos="1780"/>
        </w:tabs>
        <w:ind w:left="1780" w:hanging="360"/>
      </w:pPr>
      <w:rPr>
        <w:rFonts w:ascii="Courier New" w:hAnsi="Courier New" w:cs="Courier New" w:hint="default"/>
      </w:rPr>
    </w:lvl>
    <w:lvl w:ilvl="2" w:tplc="04150005">
      <w:start w:val="1"/>
      <w:numFmt w:val="bullet"/>
      <w:lvlText w:val=""/>
      <w:lvlJc w:val="left"/>
      <w:pPr>
        <w:tabs>
          <w:tab w:val="num" w:pos="2500"/>
        </w:tabs>
        <w:ind w:left="2500" w:hanging="360"/>
      </w:pPr>
      <w:rPr>
        <w:rFonts w:ascii="Wingdings" w:hAnsi="Wingdings" w:cs="Wingdings" w:hint="default"/>
      </w:rPr>
    </w:lvl>
    <w:lvl w:ilvl="3" w:tplc="04150001">
      <w:start w:val="1"/>
      <w:numFmt w:val="bullet"/>
      <w:lvlText w:val=""/>
      <w:lvlJc w:val="left"/>
      <w:pPr>
        <w:tabs>
          <w:tab w:val="num" w:pos="3220"/>
        </w:tabs>
        <w:ind w:left="3220" w:hanging="360"/>
      </w:pPr>
      <w:rPr>
        <w:rFonts w:ascii="Symbol" w:hAnsi="Symbol" w:cs="Symbol" w:hint="default"/>
      </w:rPr>
    </w:lvl>
    <w:lvl w:ilvl="4" w:tplc="04150003">
      <w:start w:val="1"/>
      <w:numFmt w:val="bullet"/>
      <w:lvlText w:val="o"/>
      <w:lvlJc w:val="left"/>
      <w:pPr>
        <w:tabs>
          <w:tab w:val="num" w:pos="3940"/>
        </w:tabs>
        <w:ind w:left="3940" w:hanging="360"/>
      </w:pPr>
      <w:rPr>
        <w:rFonts w:ascii="Courier New" w:hAnsi="Courier New" w:cs="Courier New" w:hint="default"/>
      </w:rPr>
    </w:lvl>
    <w:lvl w:ilvl="5" w:tplc="04150005">
      <w:start w:val="1"/>
      <w:numFmt w:val="bullet"/>
      <w:lvlText w:val=""/>
      <w:lvlJc w:val="left"/>
      <w:pPr>
        <w:tabs>
          <w:tab w:val="num" w:pos="4660"/>
        </w:tabs>
        <w:ind w:left="4660" w:hanging="360"/>
      </w:pPr>
      <w:rPr>
        <w:rFonts w:ascii="Wingdings" w:hAnsi="Wingdings" w:cs="Wingdings" w:hint="default"/>
      </w:rPr>
    </w:lvl>
    <w:lvl w:ilvl="6" w:tplc="04150001">
      <w:start w:val="1"/>
      <w:numFmt w:val="bullet"/>
      <w:lvlText w:val=""/>
      <w:lvlJc w:val="left"/>
      <w:pPr>
        <w:tabs>
          <w:tab w:val="num" w:pos="5380"/>
        </w:tabs>
        <w:ind w:left="5380" w:hanging="360"/>
      </w:pPr>
      <w:rPr>
        <w:rFonts w:ascii="Symbol" w:hAnsi="Symbol" w:cs="Symbol" w:hint="default"/>
      </w:rPr>
    </w:lvl>
    <w:lvl w:ilvl="7" w:tplc="04150003">
      <w:start w:val="1"/>
      <w:numFmt w:val="bullet"/>
      <w:lvlText w:val="o"/>
      <w:lvlJc w:val="left"/>
      <w:pPr>
        <w:tabs>
          <w:tab w:val="num" w:pos="6100"/>
        </w:tabs>
        <w:ind w:left="6100" w:hanging="360"/>
      </w:pPr>
      <w:rPr>
        <w:rFonts w:ascii="Courier New" w:hAnsi="Courier New" w:cs="Courier New" w:hint="default"/>
      </w:rPr>
    </w:lvl>
    <w:lvl w:ilvl="8" w:tplc="04150005">
      <w:start w:val="1"/>
      <w:numFmt w:val="bullet"/>
      <w:lvlText w:val=""/>
      <w:lvlJc w:val="left"/>
      <w:pPr>
        <w:tabs>
          <w:tab w:val="num" w:pos="6820"/>
        </w:tabs>
        <w:ind w:left="6820" w:hanging="360"/>
      </w:pPr>
      <w:rPr>
        <w:rFonts w:ascii="Wingdings" w:hAnsi="Wingdings" w:cs="Wingdings" w:hint="default"/>
      </w:rPr>
    </w:lvl>
  </w:abstractNum>
  <w:abstractNum w:abstractNumId="18">
    <w:nsid w:val="59043C33"/>
    <w:multiLevelType w:val="hybridMultilevel"/>
    <w:tmpl w:val="690ED82A"/>
    <w:lvl w:ilvl="0" w:tplc="04150001">
      <w:start w:val="1"/>
      <w:numFmt w:val="bullet"/>
      <w:lvlText w:val=""/>
      <w:lvlJc w:val="left"/>
      <w:pPr>
        <w:tabs>
          <w:tab w:val="num" w:pos="1428"/>
        </w:tabs>
        <w:ind w:left="1428" w:hanging="360"/>
      </w:pPr>
      <w:rPr>
        <w:rFonts w:ascii="Symbol" w:hAnsi="Symbol" w:cs="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cs="Wingdings" w:hint="default"/>
      </w:rPr>
    </w:lvl>
    <w:lvl w:ilvl="3" w:tplc="04150001" w:tentative="1">
      <w:start w:val="1"/>
      <w:numFmt w:val="bullet"/>
      <w:lvlText w:val=""/>
      <w:lvlJc w:val="left"/>
      <w:pPr>
        <w:tabs>
          <w:tab w:val="num" w:pos="3588"/>
        </w:tabs>
        <w:ind w:left="3588" w:hanging="360"/>
      </w:pPr>
      <w:rPr>
        <w:rFonts w:ascii="Symbol" w:hAnsi="Symbol" w:cs="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cs="Wingdings" w:hint="default"/>
      </w:rPr>
    </w:lvl>
    <w:lvl w:ilvl="6" w:tplc="04150001" w:tentative="1">
      <w:start w:val="1"/>
      <w:numFmt w:val="bullet"/>
      <w:lvlText w:val=""/>
      <w:lvlJc w:val="left"/>
      <w:pPr>
        <w:tabs>
          <w:tab w:val="num" w:pos="5748"/>
        </w:tabs>
        <w:ind w:left="5748" w:hanging="360"/>
      </w:pPr>
      <w:rPr>
        <w:rFonts w:ascii="Symbol" w:hAnsi="Symbol" w:cs="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cs="Wingdings" w:hint="default"/>
      </w:rPr>
    </w:lvl>
  </w:abstractNum>
  <w:abstractNum w:abstractNumId="19">
    <w:nsid w:val="722412D7"/>
    <w:multiLevelType w:val="hybridMultilevel"/>
    <w:tmpl w:val="DB723DD4"/>
    <w:lvl w:ilvl="0" w:tplc="04150001">
      <w:start w:val="1"/>
      <w:numFmt w:val="bullet"/>
      <w:lvlText w:val=""/>
      <w:lvlJc w:val="left"/>
      <w:pPr>
        <w:ind w:left="1428" w:hanging="360"/>
      </w:pPr>
      <w:rPr>
        <w:rFonts w:ascii="Symbol" w:hAnsi="Symbol" w:cs="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20">
    <w:nsid w:val="7C935B58"/>
    <w:multiLevelType w:val="multilevel"/>
    <w:tmpl w:val="15048E6E"/>
    <w:lvl w:ilvl="0">
      <w:start w:val="1"/>
      <w:numFmt w:val="decimal"/>
      <w:pStyle w:val="Nagwek1"/>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3"/>
  </w:num>
  <w:num w:numId="8">
    <w:abstractNumId w:val="4"/>
  </w:num>
  <w:num w:numId="9">
    <w:abstractNumId w:val="5"/>
  </w:num>
  <w:num w:numId="10">
    <w:abstractNumId w:val="19"/>
  </w:num>
  <w:num w:numId="11">
    <w:abstractNumId w:val="20"/>
  </w:num>
  <w:num w:numId="12">
    <w:abstractNumId w:val="10"/>
  </w:num>
  <w:num w:numId="13">
    <w:abstractNumId w:val="8"/>
  </w:num>
  <w:num w:numId="14">
    <w:abstractNumId w:val="6"/>
  </w:num>
  <w:num w:numId="15">
    <w:abstractNumId w:val="16"/>
  </w:num>
  <w:num w:numId="16">
    <w:abstractNumId w:val="9"/>
  </w:num>
  <w:num w:numId="17">
    <w:abstractNumId w:val="17"/>
  </w:num>
  <w:num w:numId="18">
    <w:abstractNumId w:val="12"/>
  </w:num>
  <w:num w:numId="19">
    <w:abstractNumId w:val="11"/>
  </w:num>
  <w:num w:numId="20">
    <w:abstractNumId w:val="18"/>
  </w:num>
  <w:num w:numId="21">
    <w:abstractNumId w:val="13"/>
  </w:num>
  <w:num w:numId="22">
    <w:abstractNumId w:val="15"/>
  </w:num>
  <w:num w:numId="23">
    <w:abstractNumId w:val="1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rsids>
    <w:rsidRoot w:val="0006610B"/>
    <w:rsid w:val="00000166"/>
    <w:rsid w:val="00001CD6"/>
    <w:rsid w:val="0000315D"/>
    <w:rsid w:val="000079C4"/>
    <w:rsid w:val="000107AF"/>
    <w:rsid w:val="000111C1"/>
    <w:rsid w:val="000156E0"/>
    <w:rsid w:val="000172C9"/>
    <w:rsid w:val="000202C5"/>
    <w:rsid w:val="00021AD4"/>
    <w:rsid w:val="000233D5"/>
    <w:rsid w:val="00023D1B"/>
    <w:rsid w:val="0002429C"/>
    <w:rsid w:val="0002523D"/>
    <w:rsid w:val="00026630"/>
    <w:rsid w:val="00030266"/>
    <w:rsid w:val="0003094C"/>
    <w:rsid w:val="00032AA3"/>
    <w:rsid w:val="00037E1E"/>
    <w:rsid w:val="000404C9"/>
    <w:rsid w:val="00041964"/>
    <w:rsid w:val="00042F27"/>
    <w:rsid w:val="0004688E"/>
    <w:rsid w:val="000470BF"/>
    <w:rsid w:val="00050FAF"/>
    <w:rsid w:val="00051C4B"/>
    <w:rsid w:val="00051E9D"/>
    <w:rsid w:val="00052ECD"/>
    <w:rsid w:val="00057000"/>
    <w:rsid w:val="00057810"/>
    <w:rsid w:val="000621BE"/>
    <w:rsid w:val="00065A65"/>
    <w:rsid w:val="0006610B"/>
    <w:rsid w:val="00066159"/>
    <w:rsid w:val="00066A6D"/>
    <w:rsid w:val="00070448"/>
    <w:rsid w:val="000704F4"/>
    <w:rsid w:val="00070996"/>
    <w:rsid w:val="00072F8A"/>
    <w:rsid w:val="00073D65"/>
    <w:rsid w:val="0007598C"/>
    <w:rsid w:val="00080AE5"/>
    <w:rsid w:val="00081B75"/>
    <w:rsid w:val="00081EAB"/>
    <w:rsid w:val="000827E7"/>
    <w:rsid w:val="00083094"/>
    <w:rsid w:val="00083622"/>
    <w:rsid w:val="000860E7"/>
    <w:rsid w:val="00086A94"/>
    <w:rsid w:val="000906F7"/>
    <w:rsid w:val="000934B9"/>
    <w:rsid w:val="0009524C"/>
    <w:rsid w:val="00095721"/>
    <w:rsid w:val="000963C5"/>
    <w:rsid w:val="0009665C"/>
    <w:rsid w:val="00097D66"/>
    <w:rsid w:val="000A03A6"/>
    <w:rsid w:val="000A1FA1"/>
    <w:rsid w:val="000A34FF"/>
    <w:rsid w:val="000A3FC7"/>
    <w:rsid w:val="000A5408"/>
    <w:rsid w:val="000A55EB"/>
    <w:rsid w:val="000A5786"/>
    <w:rsid w:val="000A5F1D"/>
    <w:rsid w:val="000B15E5"/>
    <w:rsid w:val="000B35CE"/>
    <w:rsid w:val="000B725A"/>
    <w:rsid w:val="000C14CB"/>
    <w:rsid w:val="000C35ED"/>
    <w:rsid w:val="000C4142"/>
    <w:rsid w:val="000C4AA6"/>
    <w:rsid w:val="000C67FF"/>
    <w:rsid w:val="000C6AED"/>
    <w:rsid w:val="000C70D7"/>
    <w:rsid w:val="000C7313"/>
    <w:rsid w:val="000C7E64"/>
    <w:rsid w:val="000D0660"/>
    <w:rsid w:val="000D2E7A"/>
    <w:rsid w:val="000D30BA"/>
    <w:rsid w:val="000D466A"/>
    <w:rsid w:val="000D5002"/>
    <w:rsid w:val="000D587D"/>
    <w:rsid w:val="000D700A"/>
    <w:rsid w:val="000D78BA"/>
    <w:rsid w:val="000E1388"/>
    <w:rsid w:val="000E42B1"/>
    <w:rsid w:val="000E730C"/>
    <w:rsid w:val="000F24B9"/>
    <w:rsid w:val="000F2A9F"/>
    <w:rsid w:val="000F49DE"/>
    <w:rsid w:val="000F4D2B"/>
    <w:rsid w:val="000F51B5"/>
    <w:rsid w:val="000F679F"/>
    <w:rsid w:val="000F718D"/>
    <w:rsid w:val="001027B0"/>
    <w:rsid w:val="0010634F"/>
    <w:rsid w:val="00107C03"/>
    <w:rsid w:val="00110187"/>
    <w:rsid w:val="00111846"/>
    <w:rsid w:val="00113953"/>
    <w:rsid w:val="00113CF5"/>
    <w:rsid w:val="00116AA4"/>
    <w:rsid w:val="001200BE"/>
    <w:rsid w:val="00124B9B"/>
    <w:rsid w:val="00124F96"/>
    <w:rsid w:val="001255EC"/>
    <w:rsid w:val="00125B2D"/>
    <w:rsid w:val="001278C6"/>
    <w:rsid w:val="00127EAB"/>
    <w:rsid w:val="001302F1"/>
    <w:rsid w:val="0013245F"/>
    <w:rsid w:val="0013336E"/>
    <w:rsid w:val="00134601"/>
    <w:rsid w:val="00134E0F"/>
    <w:rsid w:val="00134EAD"/>
    <w:rsid w:val="00136595"/>
    <w:rsid w:val="001403E3"/>
    <w:rsid w:val="00141E7F"/>
    <w:rsid w:val="001431C4"/>
    <w:rsid w:val="00143F85"/>
    <w:rsid w:val="00145272"/>
    <w:rsid w:val="00145A5B"/>
    <w:rsid w:val="00145EC3"/>
    <w:rsid w:val="00146D3D"/>
    <w:rsid w:val="00147001"/>
    <w:rsid w:val="001536DF"/>
    <w:rsid w:val="001553D9"/>
    <w:rsid w:val="00156355"/>
    <w:rsid w:val="00156EC3"/>
    <w:rsid w:val="00160240"/>
    <w:rsid w:val="0016050B"/>
    <w:rsid w:val="00160EE1"/>
    <w:rsid w:val="00160F24"/>
    <w:rsid w:val="0016101D"/>
    <w:rsid w:val="00161528"/>
    <w:rsid w:val="0016183A"/>
    <w:rsid w:val="00162C4A"/>
    <w:rsid w:val="00162E8F"/>
    <w:rsid w:val="00163AB2"/>
    <w:rsid w:val="001741EB"/>
    <w:rsid w:val="00174C62"/>
    <w:rsid w:val="0017546D"/>
    <w:rsid w:val="00175542"/>
    <w:rsid w:val="00176C30"/>
    <w:rsid w:val="0017786A"/>
    <w:rsid w:val="00177B1B"/>
    <w:rsid w:val="00177BC2"/>
    <w:rsid w:val="00177CC7"/>
    <w:rsid w:val="00182353"/>
    <w:rsid w:val="0018386E"/>
    <w:rsid w:val="0018430A"/>
    <w:rsid w:val="0018460B"/>
    <w:rsid w:val="0018498C"/>
    <w:rsid w:val="001867AE"/>
    <w:rsid w:val="00193170"/>
    <w:rsid w:val="001931CE"/>
    <w:rsid w:val="00194960"/>
    <w:rsid w:val="00197733"/>
    <w:rsid w:val="00197A74"/>
    <w:rsid w:val="001A037D"/>
    <w:rsid w:val="001A04C3"/>
    <w:rsid w:val="001A04DA"/>
    <w:rsid w:val="001A09D6"/>
    <w:rsid w:val="001A0B07"/>
    <w:rsid w:val="001A2EB4"/>
    <w:rsid w:val="001A4F54"/>
    <w:rsid w:val="001B02D2"/>
    <w:rsid w:val="001B620B"/>
    <w:rsid w:val="001B64CE"/>
    <w:rsid w:val="001B6EF5"/>
    <w:rsid w:val="001B7265"/>
    <w:rsid w:val="001B7588"/>
    <w:rsid w:val="001C2824"/>
    <w:rsid w:val="001C3342"/>
    <w:rsid w:val="001C35C9"/>
    <w:rsid w:val="001C3DD4"/>
    <w:rsid w:val="001D2819"/>
    <w:rsid w:val="001D3249"/>
    <w:rsid w:val="001D34E6"/>
    <w:rsid w:val="001D4D77"/>
    <w:rsid w:val="001D5A56"/>
    <w:rsid w:val="001D6DB7"/>
    <w:rsid w:val="001E0B1E"/>
    <w:rsid w:val="001E1A51"/>
    <w:rsid w:val="001E3EDA"/>
    <w:rsid w:val="001E5AA5"/>
    <w:rsid w:val="001E65AB"/>
    <w:rsid w:val="001F1DEB"/>
    <w:rsid w:val="001F3C8F"/>
    <w:rsid w:val="001F62B3"/>
    <w:rsid w:val="001F6629"/>
    <w:rsid w:val="00200145"/>
    <w:rsid w:val="002003C3"/>
    <w:rsid w:val="002023A4"/>
    <w:rsid w:val="0020671B"/>
    <w:rsid w:val="00206C98"/>
    <w:rsid w:val="0020752A"/>
    <w:rsid w:val="00207E44"/>
    <w:rsid w:val="00212CA0"/>
    <w:rsid w:val="002146E7"/>
    <w:rsid w:val="00214FAC"/>
    <w:rsid w:val="00215CB7"/>
    <w:rsid w:val="002161F8"/>
    <w:rsid w:val="00217597"/>
    <w:rsid w:val="00221023"/>
    <w:rsid w:val="002210D1"/>
    <w:rsid w:val="0022207F"/>
    <w:rsid w:val="00222360"/>
    <w:rsid w:val="0022385C"/>
    <w:rsid w:val="00224DCB"/>
    <w:rsid w:val="00224DFE"/>
    <w:rsid w:val="00233878"/>
    <w:rsid w:val="00236869"/>
    <w:rsid w:val="00236B45"/>
    <w:rsid w:val="00237CDC"/>
    <w:rsid w:val="0024480B"/>
    <w:rsid w:val="002464F2"/>
    <w:rsid w:val="002515C7"/>
    <w:rsid w:val="00251C3A"/>
    <w:rsid w:val="00251FC7"/>
    <w:rsid w:val="002542AB"/>
    <w:rsid w:val="00260D01"/>
    <w:rsid w:val="0026572D"/>
    <w:rsid w:val="00266557"/>
    <w:rsid w:val="00267B40"/>
    <w:rsid w:val="002710D8"/>
    <w:rsid w:val="00275D54"/>
    <w:rsid w:val="002760CB"/>
    <w:rsid w:val="00276F49"/>
    <w:rsid w:val="00277529"/>
    <w:rsid w:val="00277BB5"/>
    <w:rsid w:val="00280300"/>
    <w:rsid w:val="00280ED0"/>
    <w:rsid w:val="002816BC"/>
    <w:rsid w:val="00281E21"/>
    <w:rsid w:val="002845EE"/>
    <w:rsid w:val="00284B02"/>
    <w:rsid w:val="0028583E"/>
    <w:rsid w:val="002858F2"/>
    <w:rsid w:val="00285AC5"/>
    <w:rsid w:val="0029073A"/>
    <w:rsid w:val="00291738"/>
    <w:rsid w:val="0029181E"/>
    <w:rsid w:val="0029240D"/>
    <w:rsid w:val="00292FC1"/>
    <w:rsid w:val="00294ADE"/>
    <w:rsid w:val="00294D47"/>
    <w:rsid w:val="00295D20"/>
    <w:rsid w:val="00297A45"/>
    <w:rsid w:val="002A40A1"/>
    <w:rsid w:val="002A67C0"/>
    <w:rsid w:val="002A7099"/>
    <w:rsid w:val="002B0450"/>
    <w:rsid w:val="002B0A1C"/>
    <w:rsid w:val="002B27D0"/>
    <w:rsid w:val="002B2B6E"/>
    <w:rsid w:val="002B4E94"/>
    <w:rsid w:val="002B761E"/>
    <w:rsid w:val="002C062C"/>
    <w:rsid w:val="002C0717"/>
    <w:rsid w:val="002C44A9"/>
    <w:rsid w:val="002C5560"/>
    <w:rsid w:val="002C732F"/>
    <w:rsid w:val="002D089A"/>
    <w:rsid w:val="002D0F12"/>
    <w:rsid w:val="002D10ED"/>
    <w:rsid w:val="002D2278"/>
    <w:rsid w:val="002D259E"/>
    <w:rsid w:val="002D2D96"/>
    <w:rsid w:val="002D334F"/>
    <w:rsid w:val="002D38C1"/>
    <w:rsid w:val="002D569A"/>
    <w:rsid w:val="002D5EB3"/>
    <w:rsid w:val="002D6A71"/>
    <w:rsid w:val="002D7007"/>
    <w:rsid w:val="002D7FF0"/>
    <w:rsid w:val="002E139E"/>
    <w:rsid w:val="002E1B21"/>
    <w:rsid w:val="002E231D"/>
    <w:rsid w:val="002E3A2F"/>
    <w:rsid w:val="002E5558"/>
    <w:rsid w:val="002E7DC5"/>
    <w:rsid w:val="002F0592"/>
    <w:rsid w:val="002F05C2"/>
    <w:rsid w:val="002F0E84"/>
    <w:rsid w:val="002F25B2"/>
    <w:rsid w:val="002F31A1"/>
    <w:rsid w:val="002F46B8"/>
    <w:rsid w:val="002F6FE8"/>
    <w:rsid w:val="002F7624"/>
    <w:rsid w:val="0030205F"/>
    <w:rsid w:val="0030319A"/>
    <w:rsid w:val="00303CE7"/>
    <w:rsid w:val="00304056"/>
    <w:rsid w:val="00306548"/>
    <w:rsid w:val="00310322"/>
    <w:rsid w:val="003109D2"/>
    <w:rsid w:val="00311187"/>
    <w:rsid w:val="00311A5C"/>
    <w:rsid w:val="003120EE"/>
    <w:rsid w:val="00312272"/>
    <w:rsid w:val="003135CE"/>
    <w:rsid w:val="00313ED3"/>
    <w:rsid w:val="003173D6"/>
    <w:rsid w:val="003227B1"/>
    <w:rsid w:val="00323BE9"/>
    <w:rsid w:val="00326091"/>
    <w:rsid w:val="0032615F"/>
    <w:rsid w:val="003274C7"/>
    <w:rsid w:val="003301CF"/>
    <w:rsid w:val="003322EE"/>
    <w:rsid w:val="003339F1"/>
    <w:rsid w:val="003344D7"/>
    <w:rsid w:val="00334A03"/>
    <w:rsid w:val="0033648E"/>
    <w:rsid w:val="003368EA"/>
    <w:rsid w:val="00336EA4"/>
    <w:rsid w:val="00336ED6"/>
    <w:rsid w:val="00341729"/>
    <w:rsid w:val="003422B2"/>
    <w:rsid w:val="00345345"/>
    <w:rsid w:val="00346421"/>
    <w:rsid w:val="00347870"/>
    <w:rsid w:val="00351021"/>
    <w:rsid w:val="00351B23"/>
    <w:rsid w:val="00352587"/>
    <w:rsid w:val="00355A3F"/>
    <w:rsid w:val="003604D5"/>
    <w:rsid w:val="00361F17"/>
    <w:rsid w:val="00363913"/>
    <w:rsid w:val="003639EC"/>
    <w:rsid w:val="003647A9"/>
    <w:rsid w:val="0037196F"/>
    <w:rsid w:val="00371B34"/>
    <w:rsid w:val="0037342B"/>
    <w:rsid w:val="00374ED3"/>
    <w:rsid w:val="00381F57"/>
    <w:rsid w:val="00384C65"/>
    <w:rsid w:val="0038543D"/>
    <w:rsid w:val="00385A12"/>
    <w:rsid w:val="00386A44"/>
    <w:rsid w:val="00386A60"/>
    <w:rsid w:val="003873AA"/>
    <w:rsid w:val="003876D2"/>
    <w:rsid w:val="00391E48"/>
    <w:rsid w:val="0039223A"/>
    <w:rsid w:val="00394194"/>
    <w:rsid w:val="003953C9"/>
    <w:rsid w:val="003A0128"/>
    <w:rsid w:val="003A0E1B"/>
    <w:rsid w:val="003A1735"/>
    <w:rsid w:val="003A37E4"/>
    <w:rsid w:val="003A4FBD"/>
    <w:rsid w:val="003A5A84"/>
    <w:rsid w:val="003A7506"/>
    <w:rsid w:val="003A7921"/>
    <w:rsid w:val="003A7C5F"/>
    <w:rsid w:val="003B2F1E"/>
    <w:rsid w:val="003B3048"/>
    <w:rsid w:val="003B41DE"/>
    <w:rsid w:val="003C03A4"/>
    <w:rsid w:val="003C1021"/>
    <w:rsid w:val="003C4D6D"/>
    <w:rsid w:val="003C5689"/>
    <w:rsid w:val="003C792A"/>
    <w:rsid w:val="003D12A7"/>
    <w:rsid w:val="003D1803"/>
    <w:rsid w:val="003D183D"/>
    <w:rsid w:val="003D2180"/>
    <w:rsid w:val="003D5161"/>
    <w:rsid w:val="003D5C28"/>
    <w:rsid w:val="003D697B"/>
    <w:rsid w:val="003E030C"/>
    <w:rsid w:val="003E1792"/>
    <w:rsid w:val="003E330E"/>
    <w:rsid w:val="003E41F2"/>
    <w:rsid w:val="003E510C"/>
    <w:rsid w:val="003E51C6"/>
    <w:rsid w:val="003E6BBC"/>
    <w:rsid w:val="003E731D"/>
    <w:rsid w:val="003E7D51"/>
    <w:rsid w:val="003F057A"/>
    <w:rsid w:val="003F1DAE"/>
    <w:rsid w:val="003F5765"/>
    <w:rsid w:val="00400248"/>
    <w:rsid w:val="0040236B"/>
    <w:rsid w:val="00402856"/>
    <w:rsid w:val="00407C88"/>
    <w:rsid w:val="0041177B"/>
    <w:rsid w:val="00411806"/>
    <w:rsid w:val="00413BE0"/>
    <w:rsid w:val="0041603F"/>
    <w:rsid w:val="00420372"/>
    <w:rsid w:val="00420EE3"/>
    <w:rsid w:val="00426AFE"/>
    <w:rsid w:val="004270D3"/>
    <w:rsid w:val="0042716C"/>
    <w:rsid w:val="0043052C"/>
    <w:rsid w:val="00430D8D"/>
    <w:rsid w:val="0043328C"/>
    <w:rsid w:val="00433B93"/>
    <w:rsid w:val="00434A9D"/>
    <w:rsid w:val="00435B4E"/>
    <w:rsid w:val="0043674D"/>
    <w:rsid w:val="00440C13"/>
    <w:rsid w:val="0044193E"/>
    <w:rsid w:val="0044267D"/>
    <w:rsid w:val="00442A7C"/>
    <w:rsid w:val="00443F0E"/>
    <w:rsid w:val="00444BE6"/>
    <w:rsid w:val="00445019"/>
    <w:rsid w:val="00451D2F"/>
    <w:rsid w:val="004526CC"/>
    <w:rsid w:val="00453057"/>
    <w:rsid w:val="00453866"/>
    <w:rsid w:val="00453FCF"/>
    <w:rsid w:val="00456F87"/>
    <w:rsid w:val="00460001"/>
    <w:rsid w:val="00462FAB"/>
    <w:rsid w:val="00463BB3"/>
    <w:rsid w:val="0046525B"/>
    <w:rsid w:val="0047131E"/>
    <w:rsid w:val="0047221D"/>
    <w:rsid w:val="00476FD8"/>
    <w:rsid w:val="00480184"/>
    <w:rsid w:val="00482834"/>
    <w:rsid w:val="00485EEE"/>
    <w:rsid w:val="00486287"/>
    <w:rsid w:val="00487A3D"/>
    <w:rsid w:val="00491A8D"/>
    <w:rsid w:val="004920A1"/>
    <w:rsid w:val="0049328D"/>
    <w:rsid w:val="00494669"/>
    <w:rsid w:val="004A06B7"/>
    <w:rsid w:val="004A0D44"/>
    <w:rsid w:val="004A62B9"/>
    <w:rsid w:val="004B109E"/>
    <w:rsid w:val="004B173A"/>
    <w:rsid w:val="004B2ECA"/>
    <w:rsid w:val="004B4BC0"/>
    <w:rsid w:val="004C1492"/>
    <w:rsid w:val="004C1DE3"/>
    <w:rsid w:val="004C2E99"/>
    <w:rsid w:val="004C3239"/>
    <w:rsid w:val="004C3900"/>
    <w:rsid w:val="004C3ABD"/>
    <w:rsid w:val="004C3D2C"/>
    <w:rsid w:val="004C58EF"/>
    <w:rsid w:val="004C76DE"/>
    <w:rsid w:val="004D016F"/>
    <w:rsid w:val="004D04A7"/>
    <w:rsid w:val="004D400B"/>
    <w:rsid w:val="004D430F"/>
    <w:rsid w:val="004D5F21"/>
    <w:rsid w:val="004D7F31"/>
    <w:rsid w:val="004E1FB3"/>
    <w:rsid w:val="004E28BC"/>
    <w:rsid w:val="004E4098"/>
    <w:rsid w:val="004F2717"/>
    <w:rsid w:val="004F2F9C"/>
    <w:rsid w:val="004F5760"/>
    <w:rsid w:val="004F6187"/>
    <w:rsid w:val="00500E87"/>
    <w:rsid w:val="005010C9"/>
    <w:rsid w:val="00501C36"/>
    <w:rsid w:val="00502CAB"/>
    <w:rsid w:val="00502DBA"/>
    <w:rsid w:val="00503B24"/>
    <w:rsid w:val="00503DE9"/>
    <w:rsid w:val="00504D31"/>
    <w:rsid w:val="00505631"/>
    <w:rsid w:val="00505971"/>
    <w:rsid w:val="0050755D"/>
    <w:rsid w:val="0051033C"/>
    <w:rsid w:val="00510E03"/>
    <w:rsid w:val="005120E8"/>
    <w:rsid w:val="00512627"/>
    <w:rsid w:val="00513BD4"/>
    <w:rsid w:val="0051463D"/>
    <w:rsid w:val="0051516E"/>
    <w:rsid w:val="0051687B"/>
    <w:rsid w:val="00517F98"/>
    <w:rsid w:val="005209CB"/>
    <w:rsid w:val="00520F4D"/>
    <w:rsid w:val="00524511"/>
    <w:rsid w:val="00526095"/>
    <w:rsid w:val="005264A3"/>
    <w:rsid w:val="005306B1"/>
    <w:rsid w:val="00530A51"/>
    <w:rsid w:val="005338E2"/>
    <w:rsid w:val="00533DB4"/>
    <w:rsid w:val="00541981"/>
    <w:rsid w:val="00542AAF"/>
    <w:rsid w:val="00542ECE"/>
    <w:rsid w:val="00544CAB"/>
    <w:rsid w:val="00545616"/>
    <w:rsid w:val="00545DDB"/>
    <w:rsid w:val="005463E8"/>
    <w:rsid w:val="00547147"/>
    <w:rsid w:val="00553330"/>
    <w:rsid w:val="00553B96"/>
    <w:rsid w:val="00554776"/>
    <w:rsid w:val="00555E44"/>
    <w:rsid w:val="00556BD9"/>
    <w:rsid w:val="005609E1"/>
    <w:rsid w:val="00562FEB"/>
    <w:rsid w:val="00563B8D"/>
    <w:rsid w:val="00567ABD"/>
    <w:rsid w:val="00571DB7"/>
    <w:rsid w:val="00572483"/>
    <w:rsid w:val="00575539"/>
    <w:rsid w:val="00575790"/>
    <w:rsid w:val="00575819"/>
    <w:rsid w:val="00580F91"/>
    <w:rsid w:val="0058127B"/>
    <w:rsid w:val="00582D16"/>
    <w:rsid w:val="00583A63"/>
    <w:rsid w:val="00590828"/>
    <w:rsid w:val="00590F48"/>
    <w:rsid w:val="005A1934"/>
    <w:rsid w:val="005A1DED"/>
    <w:rsid w:val="005A2BB0"/>
    <w:rsid w:val="005A50E4"/>
    <w:rsid w:val="005A75AD"/>
    <w:rsid w:val="005A7DC0"/>
    <w:rsid w:val="005B069E"/>
    <w:rsid w:val="005B0EE6"/>
    <w:rsid w:val="005B12CC"/>
    <w:rsid w:val="005B1776"/>
    <w:rsid w:val="005B26D2"/>
    <w:rsid w:val="005B6A99"/>
    <w:rsid w:val="005B7AF1"/>
    <w:rsid w:val="005B7E1E"/>
    <w:rsid w:val="005C0326"/>
    <w:rsid w:val="005C05A4"/>
    <w:rsid w:val="005C0F09"/>
    <w:rsid w:val="005C3295"/>
    <w:rsid w:val="005C37BD"/>
    <w:rsid w:val="005C3F75"/>
    <w:rsid w:val="005C5787"/>
    <w:rsid w:val="005C5CB9"/>
    <w:rsid w:val="005C71C4"/>
    <w:rsid w:val="005D0C11"/>
    <w:rsid w:val="005D214B"/>
    <w:rsid w:val="005D4462"/>
    <w:rsid w:val="005D5300"/>
    <w:rsid w:val="005D6BA2"/>
    <w:rsid w:val="005D7B46"/>
    <w:rsid w:val="005E2925"/>
    <w:rsid w:val="005E55BF"/>
    <w:rsid w:val="005E5868"/>
    <w:rsid w:val="005E67CF"/>
    <w:rsid w:val="005F0A90"/>
    <w:rsid w:val="005F1C9C"/>
    <w:rsid w:val="005F456E"/>
    <w:rsid w:val="005F64B8"/>
    <w:rsid w:val="005F68BA"/>
    <w:rsid w:val="0060697B"/>
    <w:rsid w:val="00611EC8"/>
    <w:rsid w:val="00612799"/>
    <w:rsid w:val="00612DC6"/>
    <w:rsid w:val="006131D5"/>
    <w:rsid w:val="00614FF7"/>
    <w:rsid w:val="0061558A"/>
    <w:rsid w:val="0061623F"/>
    <w:rsid w:val="0062059A"/>
    <w:rsid w:val="006243B5"/>
    <w:rsid w:val="00624AD6"/>
    <w:rsid w:val="00625040"/>
    <w:rsid w:val="00625811"/>
    <w:rsid w:val="006304FD"/>
    <w:rsid w:val="006338C8"/>
    <w:rsid w:val="00633B53"/>
    <w:rsid w:val="00634E26"/>
    <w:rsid w:val="006352B3"/>
    <w:rsid w:val="00640CFF"/>
    <w:rsid w:val="006418ED"/>
    <w:rsid w:val="00641B35"/>
    <w:rsid w:val="00644B0B"/>
    <w:rsid w:val="00644BCB"/>
    <w:rsid w:val="00645502"/>
    <w:rsid w:val="0064707E"/>
    <w:rsid w:val="006474D6"/>
    <w:rsid w:val="00650388"/>
    <w:rsid w:val="00651778"/>
    <w:rsid w:val="00652352"/>
    <w:rsid w:val="00654015"/>
    <w:rsid w:val="00654CF2"/>
    <w:rsid w:val="0065575A"/>
    <w:rsid w:val="00657489"/>
    <w:rsid w:val="00662A22"/>
    <w:rsid w:val="00663531"/>
    <w:rsid w:val="00664AC1"/>
    <w:rsid w:val="00665135"/>
    <w:rsid w:val="0067026D"/>
    <w:rsid w:val="0067269F"/>
    <w:rsid w:val="00672FD0"/>
    <w:rsid w:val="0067479F"/>
    <w:rsid w:val="006768E0"/>
    <w:rsid w:val="00680DB2"/>
    <w:rsid w:val="006817EF"/>
    <w:rsid w:val="006834A4"/>
    <w:rsid w:val="00684859"/>
    <w:rsid w:val="00686248"/>
    <w:rsid w:val="006871D0"/>
    <w:rsid w:val="006877CA"/>
    <w:rsid w:val="00695541"/>
    <w:rsid w:val="00696729"/>
    <w:rsid w:val="006A0363"/>
    <w:rsid w:val="006A2335"/>
    <w:rsid w:val="006A631B"/>
    <w:rsid w:val="006B0C0F"/>
    <w:rsid w:val="006B42D0"/>
    <w:rsid w:val="006B6213"/>
    <w:rsid w:val="006B6418"/>
    <w:rsid w:val="006B66B0"/>
    <w:rsid w:val="006B77BF"/>
    <w:rsid w:val="006C3FCA"/>
    <w:rsid w:val="006C5316"/>
    <w:rsid w:val="006C5709"/>
    <w:rsid w:val="006D11E6"/>
    <w:rsid w:val="006D40AF"/>
    <w:rsid w:val="006D63BD"/>
    <w:rsid w:val="006E238D"/>
    <w:rsid w:val="006E5476"/>
    <w:rsid w:val="006E5C7D"/>
    <w:rsid w:val="006F116F"/>
    <w:rsid w:val="006F28F3"/>
    <w:rsid w:val="006F4806"/>
    <w:rsid w:val="006F5C00"/>
    <w:rsid w:val="006F6744"/>
    <w:rsid w:val="006F7EB8"/>
    <w:rsid w:val="00701D38"/>
    <w:rsid w:val="00703764"/>
    <w:rsid w:val="0070592E"/>
    <w:rsid w:val="00706F2D"/>
    <w:rsid w:val="00710F01"/>
    <w:rsid w:val="0071319C"/>
    <w:rsid w:val="00713BD3"/>
    <w:rsid w:val="007204FC"/>
    <w:rsid w:val="00721312"/>
    <w:rsid w:val="00721EE5"/>
    <w:rsid w:val="00722113"/>
    <w:rsid w:val="0072438F"/>
    <w:rsid w:val="00725A91"/>
    <w:rsid w:val="007265CB"/>
    <w:rsid w:val="00727963"/>
    <w:rsid w:val="007313AF"/>
    <w:rsid w:val="00733658"/>
    <w:rsid w:val="00733F5D"/>
    <w:rsid w:val="0073552E"/>
    <w:rsid w:val="00735F84"/>
    <w:rsid w:val="00741288"/>
    <w:rsid w:val="00741C09"/>
    <w:rsid w:val="0074414B"/>
    <w:rsid w:val="007451A2"/>
    <w:rsid w:val="00745659"/>
    <w:rsid w:val="0074573B"/>
    <w:rsid w:val="00746183"/>
    <w:rsid w:val="007463F3"/>
    <w:rsid w:val="0075176B"/>
    <w:rsid w:val="00752047"/>
    <w:rsid w:val="0075219A"/>
    <w:rsid w:val="00752500"/>
    <w:rsid w:val="00755A73"/>
    <w:rsid w:val="00757387"/>
    <w:rsid w:val="00757443"/>
    <w:rsid w:val="007612EB"/>
    <w:rsid w:val="00761FE6"/>
    <w:rsid w:val="00762EC6"/>
    <w:rsid w:val="00763A19"/>
    <w:rsid w:val="007643D2"/>
    <w:rsid w:val="00766183"/>
    <w:rsid w:val="00766786"/>
    <w:rsid w:val="007709F0"/>
    <w:rsid w:val="00775BB3"/>
    <w:rsid w:val="007766EB"/>
    <w:rsid w:val="007827B5"/>
    <w:rsid w:val="007873EE"/>
    <w:rsid w:val="00787E6C"/>
    <w:rsid w:val="00790225"/>
    <w:rsid w:val="00792836"/>
    <w:rsid w:val="00795051"/>
    <w:rsid w:val="007962A6"/>
    <w:rsid w:val="007970E3"/>
    <w:rsid w:val="007976F4"/>
    <w:rsid w:val="007A0A26"/>
    <w:rsid w:val="007A0FA0"/>
    <w:rsid w:val="007A1CA8"/>
    <w:rsid w:val="007A2EBD"/>
    <w:rsid w:val="007A305D"/>
    <w:rsid w:val="007A34A3"/>
    <w:rsid w:val="007A39E3"/>
    <w:rsid w:val="007A3FA8"/>
    <w:rsid w:val="007A5B97"/>
    <w:rsid w:val="007A6242"/>
    <w:rsid w:val="007A7939"/>
    <w:rsid w:val="007A7A5F"/>
    <w:rsid w:val="007A7CCE"/>
    <w:rsid w:val="007B0299"/>
    <w:rsid w:val="007B16BE"/>
    <w:rsid w:val="007B3D4E"/>
    <w:rsid w:val="007B3D72"/>
    <w:rsid w:val="007B5167"/>
    <w:rsid w:val="007B554C"/>
    <w:rsid w:val="007B63BC"/>
    <w:rsid w:val="007C088D"/>
    <w:rsid w:val="007C0A48"/>
    <w:rsid w:val="007C29A5"/>
    <w:rsid w:val="007C3BC6"/>
    <w:rsid w:val="007C558F"/>
    <w:rsid w:val="007D1FE1"/>
    <w:rsid w:val="007D385F"/>
    <w:rsid w:val="007D47E6"/>
    <w:rsid w:val="007D4FE3"/>
    <w:rsid w:val="007D595D"/>
    <w:rsid w:val="007D6E0A"/>
    <w:rsid w:val="007D717B"/>
    <w:rsid w:val="007D734C"/>
    <w:rsid w:val="007D758B"/>
    <w:rsid w:val="007E0354"/>
    <w:rsid w:val="007E14E8"/>
    <w:rsid w:val="007E1670"/>
    <w:rsid w:val="007E16EA"/>
    <w:rsid w:val="007E2386"/>
    <w:rsid w:val="007E289D"/>
    <w:rsid w:val="007E2FB4"/>
    <w:rsid w:val="007E3948"/>
    <w:rsid w:val="007F19FF"/>
    <w:rsid w:val="007F257E"/>
    <w:rsid w:val="007F5AF5"/>
    <w:rsid w:val="007F6B54"/>
    <w:rsid w:val="00803022"/>
    <w:rsid w:val="008038F7"/>
    <w:rsid w:val="00804100"/>
    <w:rsid w:val="0080483D"/>
    <w:rsid w:val="008049C0"/>
    <w:rsid w:val="00804DEA"/>
    <w:rsid w:val="008065A0"/>
    <w:rsid w:val="00806A89"/>
    <w:rsid w:val="008119F4"/>
    <w:rsid w:val="00812719"/>
    <w:rsid w:val="00812C46"/>
    <w:rsid w:val="00812DBF"/>
    <w:rsid w:val="00814267"/>
    <w:rsid w:val="0081594B"/>
    <w:rsid w:val="008200A3"/>
    <w:rsid w:val="008212B4"/>
    <w:rsid w:val="0082368C"/>
    <w:rsid w:val="00823ABB"/>
    <w:rsid w:val="00823E01"/>
    <w:rsid w:val="00823E4A"/>
    <w:rsid w:val="00823E9D"/>
    <w:rsid w:val="00825045"/>
    <w:rsid w:val="008269DB"/>
    <w:rsid w:val="008279CE"/>
    <w:rsid w:val="008311F0"/>
    <w:rsid w:val="00835BC7"/>
    <w:rsid w:val="008365F8"/>
    <w:rsid w:val="008402B1"/>
    <w:rsid w:val="00840974"/>
    <w:rsid w:val="0084185D"/>
    <w:rsid w:val="00843FF5"/>
    <w:rsid w:val="00844C0E"/>
    <w:rsid w:val="008451E6"/>
    <w:rsid w:val="0084527D"/>
    <w:rsid w:val="0084591B"/>
    <w:rsid w:val="00846A88"/>
    <w:rsid w:val="00847D27"/>
    <w:rsid w:val="008508B3"/>
    <w:rsid w:val="0085394A"/>
    <w:rsid w:val="00853A89"/>
    <w:rsid w:val="008545CF"/>
    <w:rsid w:val="008559AD"/>
    <w:rsid w:val="00855F54"/>
    <w:rsid w:val="00856765"/>
    <w:rsid w:val="00860390"/>
    <w:rsid w:val="00865686"/>
    <w:rsid w:val="0086698D"/>
    <w:rsid w:val="008704BB"/>
    <w:rsid w:val="008712E9"/>
    <w:rsid w:val="0087670E"/>
    <w:rsid w:val="00881278"/>
    <w:rsid w:val="0088172E"/>
    <w:rsid w:val="0088205F"/>
    <w:rsid w:val="00885EE5"/>
    <w:rsid w:val="008867D9"/>
    <w:rsid w:val="00886C61"/>
    <w:rsid w:val="00886EC0"/>
    <w:rsid w:val="00887A4E"/>
    <w:rsid w:val="0089081A"/>
    <w:rsid w:val="0089169E"/>
    <w:rsid w:val="008919B3"/>
    <w:rsid w:val="00891CC6"/>
    <w:rsid w:val="00892461"/>
    <w:rsid w:val="00896278"/>
    <w:rsid w:val="00897AB1"/>
    <w:rsid w:val="008A07E6"/>
    <w:rsid w:val="008A0F0C"/>
    <w:rsid w:val="008A14F9"/>
    <w:rsid w:val="008A4584"/>
    <w:rsid w:val="008A58B9"/>
    <w:rsid w:val="008A7B24"/>
    <w:rsid w:val="008B0E23"/>
    <w:rsid w:val="008B157B"/>
    <w:rsid w:val="008B1C67"/>
    <w:rsid w:val="008B1E25"/>
    <w:rsid w:val="008B2359"/>
    <w:rsid w:val="008B23A1"/>
    <w:rsid w:val="008B460F"/>
    <w:rsid w:val="008B5A1F"/>
    <w:rsid w:val="008B6D44"/>
    <w:rsid w:val="008B7921"/>
    <w:rsid w:val="008B7FEB"/>
    <w:rsid w:val="008C0467"/>
    <w:rsid w:val="008C12B4"/>
    <w:rsid w:val="008C3DAF"/>
    <w:rsid w:val="008C5BCD"/>
    <w:rsid w:val="008C60C4"/>
    <w:rsid w:val="008C6774"/>
    <w:rsid w:val="008C6DAB"/>
    <w:rsid w:val="008C7FF4"/>
    <w:rsid w:val="008D1206"/>
    <w:rsid w:val="008D4AC3"/>
    <w:rsid w:val="008D7DB3"/>
    <w:rsid w:val="008E14F7"/>
    <w:rsid w:val="008E445A"/>
    <w:rsid w:val="008E4813"/>
    <w:rsid w:val="008E50E8"/>
    <w:rsid w:val="008E53BF"/>
    <w:rsid w:val="008F0240"/>
    <w:rsid w:val="008F04F8"/>
    <w:rsid w:val="008F0B50"/>
    <w:rsid w:val="008F24F8"/>
    <w:rsid w:val="008F2667"/>
    <w:rsid w:val="008F3188"/>
    <w:rsid w:val="008F38E0"/>
    <w:rsid w:val="008F655A"/>
    <w:rsid w:val="008F6B45"/>
    <w:rsid w:val="008F6B4B"/>
    <w:rsid w:val="008F727F"/>
    <w:rsid w:val="008F7BAD"/>
    <w:rsid w:val="009003FC"/>
    <w:rsid w:val="00901173"/>
    <w:rsid w:val="00902E33"/>
    <w:rsid w:val="0090383E"/>
    <w:rsid w:val="00904D81"/>
    <w:rsid w:val="00904F3E"/>
    <w:rsid w:val="0090798F"/>
    <w:rsid w:val="00907B7B"/>
    <w:rsid w:val="00910479"/>
    <w:rsid w:val="00910745"/>
    <w:rsid w:val="00910EA4"/>
    <w:rsid w:val="00913F08"/>
    <w:rsid w:val="00914B36"/>
    <w:rsid w:val="0092487B"/>
    <w:rsid w:val="00925670"/>
    <w:rsid w:val="00927011"/>
    <w:rsid w:val="00927DC2"/>
    <w:rsid w:val="0093085D"/>
    <w:rsid w:val="0093215C"/>
    <w:rsid w:val="00934C4A"/>
    <w:rsid w:val="00940094"/>
    <w:rsid w:val="00944713"/>
    <w:rsid w:val="009449D3"/>
    <w:rsid w:val="009454FA"/>
    <w:rsid w:val="009457D3"/>
    <w:rsid w:val="00945F60"/>
    <w:rsid w:val="00947323"/>
    <w:rsid w:val="00950E02"/>
    <w:rsid w:val="00951517"/>
    <w:rsid w:val="00960355"/>
    <w:rsid w:val="00961564"/>
    <w:rsid w:val="009626E8"/>
    <w:rsid w:val="009643D7"/>
    <w:rsid w:val="00964DDE"/>
    <w:rsid w:val="00966E44"/>
    <w:rsid w:val="0096731C"/>
    <w:rsid w:val="0097051A"/>
    <w:rsid w:val="00973506"/>
    <w:rsid w:val="00974E77"/>
    <w:rsid w:val="009764CB"/>
    <w:rsid w:val="0097685D"/>
    <w:rsid w:val="009801F7"/>
    <w:rsid w:val="00981D06"/>
    <w:rsid w:val="00981DE7"/>
    <w:rsid w:val="009834AE"/>
    <w:rsid w:val="009839EE"/>
    <w:rsid w:val="009848C5"/>
    <w:rsid w:val="00984963"/>
    <w:rsid w:val="00985139"/>
    <w:rsid w:val="00985972"/>
    <w:rsid w:val="009859A2"/>
    <w:rsid w:val="00985B9C"/>
    <w:rsid w:val="009873A7"/>
    <w:rsid w:val="00993632"/>
    <w:rsid w:val="00993A32"/>
    <w:rsid w:val="009941A5"/>
    <w:rsid w:val="0099424E"/>
    <w:rsid w:val="00995345"/>
    <w:rsid w:val="00996A4E"/>
    <w:rsid w:val="00996FD8"/>
    <w:rsid w:val="009A0E7B"/>
    <w:rsid w:val="009A17EA"/>
    <w:rsid w:val="009A2683"/>
    <w:rsid w:val="009A2ADF"/>
    <w:rsid w:val="009A4121"/>
    <w:rsid w:val="009A76B6"/>
    <w:rsid w:val="009A78F1"/>
    <w:rsid w:val="009A7D04"/>
    <w:rsid w:val="009B1288"/>
    <w:rsid w:val="009B1EDB"/>
    <w:rsid w:val="009B53A2"/>
    <w:rsid w:val="009B6302"/>
    <w:rsid w:val="009B6A5D"/>
    <w:rsid w:val="009B6FA3"/>
    <w:rsid w:val="009C0796"/>
    <w:rsid w:val="009C1F39"/>
    <w:rsid w:val="009C46B9"/>
    <w:rsid w:val="009C7104"/>
    <w:rsid w:val="009D364F"/>
    <w:rsid w:val="009D4CDB"/>
    <w:rsid w:val="009D539C"/>
    <w:rsid w:val="009D57CE"/>
    <w:rsid w:val="009D5AD8"/>
    <w:rsid w:val="009D73AB"/>
    <w:rsid w:val="009E1113"/>
    <w:rsid w:val="009E2A21"/>
    <w:rsid w:val="009E30F1"/>
    <w:rsid w:val="009E4E40"/>
    <w:rsid w:val="009E5151"/>
    <w:rsid w:val="009E589C"/>
    <w:rsid w:val="009E7A43"/>
    <w:rsid w:val="009F1393"/>
    <w:rsid w:val="009F1895"/>
    <w:rsid w:val="009F4A8E"/>
    <w:rsid w:val="009F5495"/>
    <w:rsid w:val="009F5A52"/>
    <w:rsid w:val="00A021B0"/>
    <w:rsid w:val="00A034D2"/>
    <w:rsid w:val="00A04DE3"/>
    <w:rsid w:val="00A06C38"/>
    <w:rsid w:val="00A12910"/>
    <w:rsid w:val="00A16EB0"/>
    <w:rsid w:val="00A17402"/>
    <w:rsid w:val="00A1785D"/>
    <w:rsid w:val="00A24108"/>
    <w:rsid w:val="00A246DA"/>
    <w:rsid w:val="00A3075F"/>
    <w:rsid w:val="00A30C8C"/>
    <w:rsid w:val="00A31108"/>
    <w:rsid w:val="00A32C75"/>
    <w:rsid w:val="00A32ED1"/>
    <w:rsid w:val="00A33FD8"/>
    <w:rsid w:val="00A3449E"/>
    <w:rsid w:val="00A357BB"/>
    <w:rsid w:val="00A3639D"/>
    <w:rsid w:val="00A36F94"/>
    <w:rsid w:val="00A37584"/>
    <w:rsid w:val="00A37D8E"/>
    <w:rsid w:val="00A426FB"/>
    <w:rsid w:val="00A43274"/>
    <w:rsid w:val="00A45D4A"/>
    <w:rsid w:val="00A474F1"/>
    <w:rsid w:val="00A50FB3"/>
    <w:rsid w:val="00A51F5C"/>
    <w:rsid w:val="00A52383"/>
    <w:rsid w:val="00A53670"/>
    <w:rsid w:val="00A539DA"/>
    <w:rsid w:val="00A5415E"/>
    <w:rsid w:val="00A56426"/>
    <w:rsid w:val="00A566B2"/>
    <w:rsid w:val="00A56932"/>
    <w:rsid w:val="00A576EF"/>
    <w:rsid w:val="00A67775"/>
    <w:rsid w:val="00A70E79"/>
    <w:rsid w:val="00A7144C"/>
    <w:rsid w:val="00A71CA3"/>
    <w:rsid w:val="00A756B4"/>
    <w:rsid w:val="00A75F79"/>
    <w:rsid w:val="00A76781"/>
    <w:rsid w:val="00A77C38"/>
    <w:rsid w:val="00A801F5"/>
    <w:rsid w:val="00A80E07"/>
    <w:rsid w:val="00A83D7E"/>
    <w:rsid w:val="00A8476B"/>
    <w:rsid w:val="00A848A1"/>
    <w:rsid w:val="00A84951"/>
    <w:rsid w:val="00A907A8"/>
    <w:rsid w:val="00A9183E"/>
    <w:rsid w:val="00A92054"/>
    <w:rsid w:val="00A950FF"/>
    <w:rsid w:val="00AA10D7"/>
    <w:rsid w:val="00AA1B42"/>
    <w:rsid w:val="00AA2097"/>
    <w:rsid w:val="00AA4489"/>
    <w:rsid w:val="00AA5590"/>
    <w:rsid w:val="00AA5A2B"/>
    <w:rsid w:val="00AA7944"/>
    <w:rsid w:val="00AB025D"/>
    <w:rsid w:val="00AB1CAB"/>
    <w:rsid w:val="00AB2572"/>
    <w:rsid w:val="00AB3A3F"/>
    <w:rsid w:val="00AB7B22"/>
    <w:rsid w:val="00AC091A"/>
    <w:rsid w:val="00AC0D49"/>
    <w:rsid w:val="00AC549C"/>
    <w:rsid w:val="00AD03A8"/>
    <w:rsid w:val="00AD2A6E"/>
    <w:rsid w:val="00AD5A50"/>
    <w:rsid w:val="00AD6240"/>
    <w:rsid w:val="00AE14B4"/>
    <w:rsid w:val="00AE6D6A"/>
    <w:rsid w:val="00AE7C09"/>
    <w:rsid w:val="00AF168C"/>
    <w:rsid w:val="00AF2BE2"/>
    <w:rsid w:val="00AF4737"/>
    <w:rsid w:val="00AF5952"/>
    <w:rsid w:val="00AF68D9"/>
    <w:rsid w:val="00B000AB"/>
    <w:rsid w:val="00B01276"/>
    <w:rsid w:val="00B02533"/>
    <w:rsid w:val="00B06BE4"/>
    <w:rsid w:val="00B1119B"/>
    <w:rsid w:val="00B125BB"/>
    <w:rsid w:val="00B129E7"/>
    <w:rsid w:val="00B132CF"/>
    <w:rsid w:val="00B14766"/>
    <w:rsid w:val="00B16044"/>
    <w:rsid w:val="00B16549"/>
    <w:rsid w:val="00B170E0"/>
    <w:rsid w:val="00B17293"/>
    <w:rsid w:val="00B17D96"/>
    <w:rsid w:val="00B20BAB"/>
    <w:rsid w:val="00B210B2"/>
    <w:rsid w:val="00B21966"/>
    <w:rsid w:val="00B241DB"/>
    <w:rsid w:val="00B25E4D"/>
    <w:rsid w:val="00B26DD4"/>
    <w:rsid w:val="00B32D0D"/>
    <w:rsid w:val="00B33C49"/>
    <w:rsid w:val="00B34495"/>
    <w:rsid w:val="00B34834"/>
    <w:rsid w:val="00B34BD6"/>
    <w:rsid w:val="00B35A4C"/>
    <w:rsid w:val="00B37DAE"/>
    <w:rsid w:val="00B4003F"/>
    <w:rsid w:val="00B403CE"/>
    <w:rsid w:val="00B40CC7"/>
    <w:rsid w:val="00B41145"/>
    <w:rsid w:val="00B42A85"/>
    <w:rsid w:val="00B44C1B"/>
    <w:rsid w:val="00B50885"/>
    <w:rsid w:val="00B5153A"/>
    <w:rsid w:val="00B52854"/>
    <w:rsid w:val="00B53937"/>
    <w:rsid w:val="00B5509D"/>
    <w:rsid w:val="00B5593D"/>
    <w:rsid w:val="00B60899"/>
    <w:rsid w:val="00B63F7E"/>
    <w:rsid w:val="00B64BE4"/>
    <w:rsid w:val="00B65102"/>
    <w:rsid w:val="00B65DA0"/>
    <w:rsid w:val="00B662BF"/>
    <w:rsid w:val="00B6790C"/>
    <w:rsid w:val="00B70FC3"/>
    <w:rsid w:val="00B715CE"/>
    <w:rsid w:val="00B727CC"/>
    <w:rsid w:val="00B7336F"/>
    <w:rsid w:val="00B740B2"/>
    <w:rsid w:val="00B744D2"/>
    <w:rsid w:val="00B744F2"/>
    <w:rsid w:val="00B772C5"/>
    <w:rsid w:val="00B80CAA"/>
    <w:rsid w:val="00B842C2"/>
    <w:rsid w:val="00B85CF5"/>
    <w:rsid w:val="00B87DC9"/>
    <w:rsid w:val="00B903F8"/>
    <w:rsid w:val="00B91326"/>
    <w:rsid w:val="00B942D3"/>
    <w:rsid w:val="00B9465D"/>
    <w:rsid w:val="00B94AA8"/>
    <w:rsid w:val="00B94D05"/>
    <w:rsid w:val="00BA0CC7"/>
    <w:rsid w:val="00BA360E"/>
    <w:rsid w:val="00BA3EA3"/>
    <w:rsid w:val="00BA485A"/>
    <w:rsid w:val="00BA6D65"/>
    <w:rsid w:val="00BA73B8"/>
    <w:rsid w:val="00BB708D"/>
    <w:rsid w:val="00BC01F2"/>
    <w:rsid w:val="00BC135D"/>
    <w:rsid w:val="00BC4E59"/>
    <w:rsid w:val="00BC5A85"/>
    <w:rsid w:val="00BC749F"/>
    <w:rsid w:val="00BC7A60"/>
    <w:rsid w:val="00BD4A53"/>
    <w:rsid w:val="00BD5556"/>
    <w:rsid w:val="00BD7863"/>
    <w:rsid w:val="00BE0EFE"/>
    <w:rsid w:val="00BE1C9E"/>
    <w:rsid w:val="00BE22FE"/>
    <w:rsid w:val="00BE590E"/>
    <w:rsid w:val="00BF0B63"/>
    <w:rsid w:val="00BF430C"/>
    <w:rsid w:val="00BF611B"/>
    <w:rsid w:val="00C01B23"/>
    <w:rsid w:val="00C025AB"/>
    <w:rsid w:val="00C029E0"/>
    <w:rsid w:val="00C02AA7"/>
    <w:rsid w:val="00C02AB1"/>
    <w:rsid w:val="00C10B1C"/>
    <w:rsid w:val="00C1460C"/>
    <w:rsid w:val="00C15900"/>
    <w:rsid w:val="00C15A3B"/>
    <w:rsid w:val="00C15A5D"/>
    <w:rsid w:val="00C22355"/>
    <w:rsid w:val="00C233C9"/>
    <w:rsid w:val="00C23583"/>
    <w:rsid w:val="00C235BF"/>
    <w:rsid w:val="00C24CCA"/>
    <w:rsid w:val="00C250FE"/>
    <w:rsid w:val="00C2523A"/>
    <w:rsid w:val="00C256BE"/>
    <w:rsid w:val="00C2614C"/>
    <w:rsid w:val="00C30674"/>
    <w:rsid w:val="00C33331"/>
    <w:rsid w:val="00C34A8F"/>
    <w:rsid w:val="00C40008"/>
    <w:rsid w:val="00C40251"/>
    <w:rsid w:val="00C41CDA"/>
    <w:rsid w:val="00C4499A"/>
    <w:rsid w:val="00C45252"/>
    <w:rsid w:val="00C45958"/>
    <w:rsid w:val="00C46C7D"/>
    <w:rsid w:val="00C46E1E"/>
    <w:rsid w:val="00C4734F"/>
    <w:rsid w:val="00C47B83"/>
    <w:rsid w:val="00C50735"/>
    <w:rsid w:val="00C50C67"/>
    <w:rsid w:val="00C52C5B"/>
    <w:rsid w:val="00C53D8A"/>
    <w:rsid w:val="00C54325"/>
    <w:rsid w:val="00C544A1"/>
    <w:rsid w:val="00C572C6"/>
    <w:rsid w:val="00C601D2"/>
    <w:rsid w:val="00C6554F"/>
    <w:rsid w:val="00C67039"/>
    <w:rsid w:val="00C676E5"/>
    <w:rsid w:val="00C712FD"/>
    <w:rsid w:val="00C71A6F"/>
    <w:rsid w:val="00C72A98"/>
    <w:rsid w:val="00C72C69"/>
    <w:rsid w:val="00C75B54"/>
    <w:rsid w:val="00C76694"/>
    <w:rsid w:val="00C76E2C"/>
    <w:rsid w:val="00C77324"/>
    <w:rsid w:val="00C779F2"/>
    <w:rsid w:val="00C826B1"/>
    <w:rsid w:val="00C845E0"/>
    <w:rsid w:val="00C866A1"/>
    <w:rsid w:val="00C90F89"/>
    <w:rsid w:val="00C91752"/>
    <w:rsid w:val="00C91C09"/>
    <w:rsid w:val="00C923FE"/>
    <w:rsid w:val="00C97EB7"/>
    <w:rsid w:val="00CA012B"/>
    <w:rsid w:val="00CA1B3A"/>
    <w:rsid w:val="00CA2186"/>
    <w:rsid w:val="00CA21B6"/>
    <w:rsid w:val="00CA5D3C"/>
    <w:rsid w:val="00CB0BAB"/>
    <w:rsid w:val="00CB2452"/>
    <w:rsid w:val="00CB3A7F"/>
    <w:rsid w:val="00CB4710"/>
    <w:rsid w:val="00CB51E1"/>
    <w:rsid w:val="00CB6424"/>
    <w:rsid w:val="00CB76C3"/>
    <w:rsid w:val="00CB7D2E"/>
    <w:rsid w:val="00CC01DE"/>
    <w:rsid w:val="00CC02C8"/>
    <w:rsid w:val="00CC0AF1"/>
    <w:rsid w:val="00CC1C62"/>
    <w:rsid w:val="00CC1E7F"/>
    <w:rsid w:val="00CC238D"/>
    <w:rsid w:val="00CC2B75"/>
    <w:rsid w:val="00CC2F53"/>
    <w:rsid w:val="00CC34F6"/>
    <w:rsid w:val="00CC46A9"/>
    <w:rsid w:val="00CC5771"/>
    <w:rsid w:val="00CC62C5"/>
    <w:rsid w:val="00CC6C64"/>
    <w:rsid w:val="00CC70F6"/>
    <w:rsid w:val="00CC70FE"/>
    <w:rsid w:val="00CD0CFE"/>
    <w:rsid w:val="00CD1536"/>
    <w:rsid w:val="00CD3AA3"/>
    <w:rsid w:val="00CD68B6"/>
    <w:rsid w:val="00CE0550"/>
    <w:rsid w:val="00CE5CF6"/>
    <w:rsid w:val="00CE5D62"/>
    <w:rsid w:val="00CF47BF"/>
    <w:rsid w:val="00CF4C5C"/>
    <w:rsid w:val="00D000FD"/>
    <w:rsid w:val="00D022EF"/>
    <w:rsid w:val="00D02781"/>
    <w:rsid w:val="00D0420E"/>
    <w:rsid w:val="00D04684"/>
    <w:rsid w:val="00D062F0"/>
    <w:rsid w:val="00D07614"/>
    <w:rsid w:val="00D10425"/>
    <w:rsid w:val="00D14E44"/>
    <w:rsid w:val="00D17521"/>
    <w:rsid w:val="00D2040A"/>
    <w:rsid w:val="00D20486"/>
    <w:rsid w:val="00D20F30"/>
    <w:rsid w:val="00D20F8C"/>
    <w:rsid w:val="00D23AD0"/>
    <w:rsid w:val="00D258D4"/>
    <w:rsid w:val="00D27549"/>
    <w:rsid w:val="00D35756"/>
    <w:rsid w:val="00D3586E"/>
    <w:rsid w:val="00D358C8"/>
    <w:rsid w:val="00D375D3"/>
    <w:rsid w:val="00D40687"/>
    <w:rsid w:val="00D41B10"/>
    <w:rsid w:val="00D43C46"/>
    <w:rsid w:val="00D43E35"/>
    <w:rsid w:val="00D444A0"/>
    <w:rsid w:val="00D448F9"/>
    <w:rsid w:val="00D44DD8"/>
    <w:rsid w:val="00D46801"/>
    <w:rsid w:val="00D47F40"/>
    <w:rsid w:val="00D507F4"/>
    <w:rsid w:val="00D50F60"/>
    <w:rsid w:val="00D50FF2"/>
    <w:rsid w:val="00D5124D"/>
    <w:rsid w:val="00D51B8B"/>
    <w:rsid w:val="00D53951"/>
    <w:rsid w:val="00D53BB6"/>
    <w:rsid w:val="00D56D87"/>
    <w:rsid w:val="00D56E82"/>
    <w:rsid w:val="00D601AD"/>
    <w:rsid w:val="00D62524"/>
    <w:rsid w:val="00D6355B"/>
    <w:rsid w:val="00D65BAC"/>
    <w:rsid w:val="00D664A7"/>
    <w:rsid w:val="00D72514"/>
    <w:rsid w:val="00D72EA7"/>
    <w:rsid w:val="00D7345C"/>
    <w:rsid w:val="00D83E5B"/>
    <w:rsid w:val="00D879B8"/>
    <w:rsid w:val="00D91F35"/>
    <w:rsid w:val="00D95DDF"/>
    <w:rsid w:val="00D964AF"/>
    <w:rsid w:val="00D96FC9"/>
    <w:rsid w:val="00DA10CF"/>
    <w:rsid w:val="00DA26AC"/>
    <w:rsid w:val="00DA32A1"/>
    <w:rsid w:val="00DA389C"/>
    <w:rsid w:val="00DA3A55"/>
    <w:rsid w:val="00DA3C54"/>
    <w:rsid w:val="00DA4859"/>
    <w:rsid w:val="00DA4EC2"/>
    <w:rsid w:val="00DA5146"/>
    <w:rsid w:val="00DB002C"/>
    <w:rsid w:val="00DB1FCA"/>
    <w:rsid w:val="00DB2031"/>
    <w:rsid w:val="00DB2BAB"/>
    <w:rsid w:val="00DB3005"/>
    <w:rsid w:val="00DB5BCA"/>
    <w:rsid w:val="00DC136E"/>
    <w:rsid w:val="00DC3D9C"/>
    <w:rsid w:val="00DC410D"/>
    <w:rsid w:val="00DC430B"/>
    <w:rsid w:val="00DC45BE"/>
    <w:rsid w:val="00DC4DE9"/>
    <w:rsid w:val="00DC4EA8"/>
    <w:rsid w:val="00DC5BD9"/>
    <w:rsid w:val="00DC6B49"/>
    <w:rsid w:val="00DD1A96"/>
    <w:rsid w:val="00DD3CD6"/>
    <w:rsid w:val="00DD4169"/>
    <w:rsid w:val="00DD4AA2"/>
    <w:rsid w:val="00DD5BE0"/>
    <w:rsid w:val="00DD5C4F"/>
    <w:rsid w:val="00DD5EC8"/>
    <w:rsid w:val="00DD6DA4"/>
    <w:rsid w:val="00DD7932"/>
    <w:rsid w:val="00DE03D7"/>
    <w:rsid w:val="00DE12D3"/>
    <w:rsid w:val="00DE1475"/>
    <w:rsid w:val="00DE3FE2"/>
    <w:rsid w:val="00DE7712"/>
    <w:rsid w:val="00DF1CE8"/>
    <w:rsid w:val="00DF2DF4"/>
    <w:rsid w:val="00DF4741"/>
    <w:rsid w:val="00DF4B7E"/>
    <w:rsid w:val="00DF60F1"/>
    <w:rsid w:val="00DF6EB9"/>
    <w:rsid w:val="00E00376"/>
    <w:rsid w:val="00E01C42"/>
    <w:rsid w:val="00E032AA"/>
    <w:rsid w:val="00E03BAC"/>
    <w:rsid w:val="00E04DBB"/>
    <w:rsid w:val="00E07C54"/>
    <w:rsid w:val="00E10698"/>
    <w:rsid w:val="00E1135F"/>
    <w:rsid w:val="00E12530"/>
    <w:rsid w:val="00E169E6"/>
    <w:rsid w:val="00E20A5C"/>
    <w:rsid w:val="00E20B84"/>
    <w:rsid w:val="00E2157F"/>
    <w:rsid w:val="00E23D21"/>
    <w:rsid w:val="00E24DBF"/>
    <w:rsid w:val="00E413D5"/>
    <w:rsid w:val="00E42181"/>
    <w:rsid w:val="00E4339F"/>
    <w:rsid w:val="00E43B5C"/>
    <w:rsid w:val="00E4413D"/>
    <w:rsid w:val="00E448EB"/>
    <w:rsid w:val="00E46A33"/>
    <w:rsid w:val="00E47845"/>
    <w:rsid w:val="00E53002"/>
    <w:rsid w:val="00E60B8D"/>
    <w:rsid w:val="00E63018"/>
    <w:rsid w:val="00E65415"/>
    <w:rsid w:val="00E67C67"/>
    <w:rsid w:val="00E70028"/>
    <w:rsid w:val="00E70656"/>
    <w:rsid w:val="00E74F55"/>
    <w:rsid w:val="00E761A9"/>
    <w:rsid w:val="00E849A0"/>
    <w:rsid w:val="00E8522E"/>
    <w:rsid w:val="00E86EF8"/>
    <w:rsid w:val="00E87BAA"/>
    <w:rsid w:val="00E92134"/>
    <w:rsid w:val="00E93C09"/>
    <w:rsid w:val="00EA167A"/>
    <w:rsid w:val="00EA334D"/>
    <w:rsid w:val="00EB0B29"/>
    <w:rsid w:val="00EB1DA4"/>
    <w:rsid w:val="00EB3176"/>
    <w:rsid w:val="00EB47A7"/>
    <w:rsid w:val="00EB510A"/>
    <w:rsid w:val="00EB7C93"/>
    <w:rsid w:val="00EC00DE"/>
    <w:rsid w:val="00EC0257"/>
    <w:rsid w:val="00EC2A3D"/>
    <w:rsid w:val="00EC5140"/>
    <w:rsid w:val="00EC574F"/>
    <w:rsid w:val="00EC5E95"/>
    <w:rsid w:val="00EC685C"/>
    <w:rsid w:val="00ED2E9B"/>
    <w:rsid w:val="00ED433A"/>
    <w:rsid w:val="00ED5513"/>
    <w:rsid w:val="00EE3369"/>
    <w:rsid w:val="00EE4774"/>
    <w:rsid w:val="00EE6254"/>
    <w:rsid w:val="00EE6821"/>
    <w:rsid w:val="00EE6CC0"/>
    <w:rsid w:val="00EE7ED4"/>
    <w:rsid w:val="00EF3D0D"/>
    <w:rsid w:val="00EF48E2"/>
    <w:rsid w:val="00EF6AF7"/>
    <w:rsid w:val="00EF7A1E"/>
    <w:rsid w:val="00F020BE"/>
    <w:rsid w:val="00F03BAB"/>
    <w:rsid w:val="00F0418E"/>
    <w:rsid w:val="00F072AF"/>
    <w:rsid w:val="00F102A5"/>
    <w:rsid w:val="00F111C5"/>
    <w:rsid w:val="00F22AA2"/>
    <w:rsid w:val="00F241DD"/>
    <w:rsid w:val="00F31B1B"/>
    <w:rsid w:val="00F35991"/>
    <w:rsid w:val="00F3764B"/>
    <w:rsid w:val="00F379AC"/>
    <w:rsid w:val="00F435BF"/>
    <w:rsid w:val="00F44ECE"/>
    <w:rsid w:val="00F45B2B"/>
    <w:rsid w:val="00F52A63"/>
    <w:rsid w:val="00F52EA4"/>
    <w:rsid w:val="00F5325D"/>
    <w:rsid w:val="00F601C4"/>
    <w:rsid w:val="00F62479"/>
    <w:rsid w:val="00F633E0"/>
    <w:rsid w:val="00F6382B"/>
    <w:rsid w:val="00F63D88"/>
    <w:rsid w:val="00F6575B"/>
    <w:rsid w:val="00F67E47"/>
    <w:rsid w:val="00F7563A"/>
    <w:rsid w:val="00F75A16"/>
    <w:rsid w:val="00F7759F"/>
    <w:rsid w:val="00F81ECB"/>
    <w:rsid w:val="00F8201A"/>
    <w:rsid w:val="00F82C7B"/>
    <w:rsid w:val="00F83C0D"/>
    <w:rsid w:val="00F83D8C"/>
    <w:rsid w:val="00F847CC"/>
    <w:rsid w:val="00F8622D"/>
    <w:rsid w:val="00F91AA7"/>
    <w:rsid w:val="00F95173"/>
    <w:rsid w:val="00F95EDF"/>
    <w:rsid w:val="00F96F0C"/>
    <w:rsid w:val="00F971A1"/>
    <w:rsid w:val="00F979A8"/>
    <w:rsid w:val="00FA2A3F"/>
    <w:rsid w:val="00FA46DE"/>
    <w:rsid w:val="00FA5EB3"/>
    <w:rsid w:val="00FB0B36"/>
    <w:rsid w:val="00FB2DDF"/>
    <w:rsid w:val="00FB67DB"/>
    <w:rsid w:val="00FB6997"/>
    <w:rsid w:val="00FB7E1B"/>
    <w:rsid w:val="00FC09A6"/>
    <w:rsid w:val="00FC0BFC"/>
    <w:rsid w:val="00FC115E"/>
    <w:rsid w:val="00FC18B2"/>
    <w:rsid w:val="00FC1A50"/>
    <w:rsid w:val="00FC25EA"/>
    <w:rsid w:val="00FC3687"/>
    <w:rsid w:val="00FC37FA"/>
    <w:rsid w:val="00FC3E96"/>
    <w:rsid w:val="00FC4ED2"/>
    <w:rsid w:val="00FD4EAD"/>
    <w:rsid w:val="00FD6BF3"/>
    <w:rsid w:val="00FD6C50"/>
    <w:rsid w:val="00FE0A3A"/>
    <w:rsid w:val="00FE4C9A"/>
    <w:rsid w:val="00FF1463"/>
    <w:rsid w:val="00FF16A0"/>
    <w:rsid w:val="00FF2D62"/>
    <w:rsid w:val="00FF3163"/>
    <w:rsid w:val="00FF4A6C"/>
    <w:rsid w:val="00FF578E"/>
    <w:rsid w:val="00FF661D"/>
    <w:rsid w:val="00FF7A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endnote reference" w:unhideWhenUsed="0"/>
    <w:lsdException w:name="endnote text" w:unhideWhenUsed="0"/>
    <w:lsdException w:name="List Bullet 2"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3"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610B"/>
    <w:pPr>
      <w:suppressAutoHyphens/>
    </w:pPr>
    <w:rPr>
      <w:rFonts w:ascii="Times New Roman" w:hAnsi="Times New Roman"/>
      <w:sz w:val="24"/>
      <w:szCs w:val="24"/>
      <w:lang w:eastAsia="ar-SA"/>
    </w:rPr>
  </w:style>
  <w:style w:type="paragraph" w:styleId="Nagwek1">
    <w:name w:val="heading 1"/>
    <w:basedOn w:val="Normalny"/>
    <w:next w:val="Normalny"/>
    <w:link w:val="Nagwek1Znak"/>
    <w:autoRedefine/>
    <w:uiPriority w:val="99"/>
    <w:qFormat/>
    <w:rsid w:val="00FB7E1B"/>
    <w:pPr>
      <w:keepNext/>
      <w:numPr>
        <w:numId w:val="11"/>
      </w:numPr>
      <w:suppressAutoHyphens w:val="0"/>
      <w:spacing w:before="240" w:after="60"/>
      <w:outlineLvl w:val="0"/>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B7E1B"/>
    <w:rPr>
      <w:rFonts w:ascii="Times New Roman" w:hAnsi="Times New Roman"/>
      <w:b/>
      <w:bCs/>
      <w:sz w:val="24"/>
      <w:szCs w:val="24"/>
    </w:rPr>
  </w:style>
  <w:style w:type="paragraph" w:styleId="Tekstpodstawowy">
    <w:name w:val="Body Text"/>
    <w:basedOn w:val="Normalny"/>
    <w:link w:val="TekstpodstawowyZnak"/>
    <w:uiPriority w:val="99"/>
    <w:rsid w:val="0006610B"/>
    <w:pPr>
      <w:jc w:val="both"/>
    </w:pPr>
  </w:style>
  <w:style w:type="character" w:customStyle="1" w:styleId="TekstpodstawowyZnak">
    <w:name w:val="Tekst podstawowy Znak"/>
    <w:basedOn w:val="Domylnaczcionkaakapitu"/>
    <w:link w:val="Tekstpodstawowy"/>
    <w:uiPriority w:val="99"/>
    <w:rsid w:val="0006610B"/>
    <w:rPr>
      <w:rFonts w:ascii="Times New Roman" w:hAnsi="Times New Roman" w:cs="Times New Roman"/>
      <w:sz w:val="24"/>
      <w:szCs w:val="24"/>
      <w:lang w:eastAsia="ar-SA" w:bidi="ar-SA"/>
    </w:rPr>
  </w:style>
  <w:style w:type="paragraph" w:styleId="Tekstpodstawowywcity">
    <w:name w:val="Body Text Indent"/>
    <w:basedOn w:val="Normalny"/>
    <w:link w:val="TekstpodstawowywcityZnak"/>
    <w:uiPriority w:val="99"/>
    <w:rsid w:val="0006610B"/>
    <w:pPr>
      <w:ind w:left="5040"/>
      <w:jc w:val="both"/>
    </w:pPr>
  </w:style>
  <w:style w:type="character" w:customStyle="1" w:styleId="TekstpodstawowywcityZnak">
    <w:name w:val="Tekst podstawowy wcięty Znak"/>
    <w:basedOn w:val="Domylnaczcionkaakapitu"/>
    <w:link w:val="Tekstpodstawowywcity"/>
    <w:uiPriority w:val="99"/>
    <w:rsid w:val="0006610B"/>
    <w:rPr>
      <w:rFonts w:ascii="Times New Roman" w:hAnsi="Times New Roman" w:cs="Times New Roman"/>
      <w:sz w:val="24"/>
      <w:szCs w:val="24"/>
      <w:lang w:eastAsia="ar-SA" w:bidi="ar-SA"/>
    </w:rPr>
  </w:style>
  <w:style w:type="paragraph" w:customStyle="1" w:styleId="Znak">
    <w:name w:val="Znak"/>
    <w:basedOn w:val="Normalny"/>
    <w:uiPriority w:val="99"/>
    <w:rsid w:val="00E42181"/>
    <w:pPr>
      <w:suppressAutoHyphens w:val="0"/>
    </w:pPr>
    <w:rPr>
      <w:lang w:eastAsia="pl-PL"/>
    </w:rPr>
  </w:style>
  <w:style w:type="paragraph" w:styleId="Tekstpodstawowy3">
    <w:name w:val="Body Text 3"/>
    <w:basedOn w:val="Normalny"/>
    <w:link w:val="Tekstpodstawowy3Znak"/>
    <w:uiPriority w:val="99"/>
    <w:semiHidden/>
    <w:rsid w:val="005C0F09"/>
    <w:pPr>
      <w:spacing w:after="120"/>
    </w:pPr>
    <w:rPr>
      <w:sz w:val="16"/>
      <w:szCs w:val="16"/>
    </w:rPr>
  </w:style>
  <w:style w:type="character" w:customStyle="1" w:styleId="Tekstpodstawowy3Znak">
    <w:name w:val="Tekst podstawowy 3 Znak"/>
    <w:basedOn w:val="Domylnaczcionkaakapitu"/>
    <w:link w:val="Tekstpodstawowy3"/>
    <w:uiPriority w:val="99"/>
    <w:semiHidden/>
    <w:rsid w:val="005C0F09"/>
    <w:rPr>
      <w:rFonts w:ascii="Times New Roman" w:hAnsi="Times New Roman" w:cs="Times New Roman"/>
      <w:sz w:val="16"/>
      <w:szCs w:val="16"/>
      <w:lang w:eastAsia="ar-SA" w:bidi="ar-SA"/>
    </w:rPr>
  </w:style>
  <w:style w:type="paragraph" w:customStyle="1" w:styleId="Znak1">
    <w:name w:val="Znak1"/>
    <w:basedOn w:val="Normalny"/>
    <w:uiPriority w:val="99"/>
    <w:rsid w:val="00143F85"/>
    <w:pPr>
      <w:suppressAutoHyphens w:val="0"/>
    </w:pPr>
    <w:rPr>
      <w:lang w:eastAsia="pl-PL"/>
    </w:rPr>
  </w:style>
  <w:style w:type="paragraph" w:styleId="Nagwek">
    <w:name w:val="header"/>
    <w:basedOn w:val="Normalny"/>
    <w:link w:val="NagwekZnak"/>
    <w:uiPriority w:val="99"/>
    <w:rsid w:val="00902E33"/>
    <w:pPr>
      <w:tabs>
        <w:tab w:val="center" w:pos="4536"/>
        <w:tab w:val="right" w:pos="9072"/>
      </w:tabs>
    </w:pPr>
  </w:style>
  <w:style w:type="character" w:customStyle="1" w:styleId="NagwekZnak">
    <w:name w:val="Nagłówek Znak"/>
    <w:basedOn w:val="Domylnaczcionkaakapitu"/>
    <w:link w:val="Nagwek"/>
    <w:uiPriority w:val="99"/>
    <w:rsid w:val="00902E33"/>
    <w:rPr>
      <w:rFonts w:ascii="Times New Roman" w:hAnsi="Times New Roman" w:cs="Times New Roman"/>
      <w:sz w:val="24"/>
      <w:szCs w:val="24"/>
      <w:lang w:eastAsia="ar-SA" w:bidi="ar-SA"/>
    </w:rPr>
  </w:style>
  <w:style w:type="paragraph" w:styleId="Stopka">
    <w:name w:val="footer"/>
    <w:basedOn w:val="Normalny"/>
    <w:link w:val="StopkaZnak"/>
    <w:uiPriority w:val="99"/>
    <w:rsid w:val="00902E33"/>
    <w:pPr>
      <w:tabs>
        <w:tab w:val="center" w:pos="4536"/>
        <w:tab w:val="right" w:pos="9072"/>
      </w:tabs>
    </w:pPr>
  </w:style>
  <w:style w:type="character" w:customStyle="1" w:styleId="StopkaZnak">
    <w:name w:val="Stopka Znak"/>
    <w:basedOn w:val="Domylnaczcionkaakapitu"/>
    <w:link w:val="Stopka"/>
    <w:uiPriority w:val="99"/>
    <w:rsid w:val="00902E33"/>
    <w:rPr>
      <w:rFonts w:ascii="Times New Roman" w:hAnsi="Times New Roman" w:cs="Times New Roman"/>
      <w:sz w:val="24"/>
      <w:szCs w:val="24"/>
      <w:lang w:eastAsia="ar-SA" w:bidi="ar-SA"/>
    </w:rPr>
  </w:style>
  <w:style w:type="paragraph" w:styleId="Tekstdymka">
    <w:name w:val="Balloon Text"/>
    <w:basedOn w:val="Normalny"/>
    <w:link w:val="TekstdymkaZnak"/>
    <w:uiPriority w:val="99"/>
    <w:semiHidden/>
    <w:rsid w:val="00902E33"/>
    <w:rPr>
      <w:rFonts w:ascii="Tahoma" w:hAnsi="Tahoma" w:cs="Tahoma"/>
      <w:sz w:val="16"/>
      <w:szCs w:val="16"/>
    </w:rPr>
  </w:style>
  <w:style w:type="character" w:customStyle="1" w:styleId="TekstdymkaZnak">
    <w:name w:val="Tekst dymka Znak"/>
    <w:basedOn w:val="Domylnaczcionkaakapitu"/>
    <w:link w:val="Tekstdymka"/>
    <w:uiPriority w:val="99"/>
    <w:semiHidden/>
    <w:rsid w:val="00902E33"/>
    <w:rPr>
      <w:rFonts w:ascii="Tahoma" w:hAnsi="Tahoma" w:cs="Tahoma"/>
      <w:sz w:val="16"/>
      <w:szCs w:val="16"/>
      <w:lang w:eastAsia="ar-SA" w:bidi="ar-SA"/>
    </w:rPr>
  </w:style>
  <w:style w:type="paragraph" w:customStyle="1" w:styleId="Bezodstpw1">
    <w:name w:val="Bez odstępów1"/>
    <w:link w:val="NoSpacingChar"/>
    <w:uiPriority w:val="99"/>
    <w:rsid w:val="00902E33"/>
    <w:rPr>
      <w:rFonts w:cs="Calibri"/>
      <w:lang w:eastAsia="en-US"/>
    </w:rPr>
  </w:style>
  <w:style w:type="character" w:customStyle="1" w:styleId="NoSpacingChar">
    <w:name w:val="No Spacing Char"/>
    <w:basedOn w:val="Domylnaczcionkaakapitu"/>
    <w:link w:val="Bezodstpw1"/>
    <w:uiPriority w:val="99"/>
    <w:rsid w:val="00902E33"/>
    <w:rPr>
      <w:sz w:val="22"/>
      <w:szCs w:val="22"/>
      <w:lang w:val="pl-PL" w:eastAsia="en-US"/>
    </w:rPr>
  </w:style>
  <w:style w:type="character" w:styleId="Odwoaniedokomentarza">
    <w:name w:val="annotation reference"/>
    <w:basedOn w:val="Domylnaczcionkaakapitu"/>
    <w:uiPriority w:val="99"/>
    <w:semiHidden/>
    <w:rsid w:val="00030266"/>
    <w:rPr>
      <w:sz w:val="16"/>
      <w:szCs w:val="16"/>
    </w:rPr>
  </w:style>
  <w:style w:type="paragraph" w:styleId="Tekstkomentarza">
    <w:name w:val="annotation text"/>
    <w:basedOn w:val="Normalny"/>
    <w:link w:val="TekstkomentarzaZnak"/>
    <w:uiPriority w:val="99"/>
    <w:semiHidden/>
    <w:rsid w:val="00030266"/>
    <w:rPr>
      <w:sz w:val="20"/>
      <w:szCs w:val="20"/>
    </w:rPr>
  </w:style>
  <w:style w:type="character" w:customStyle="1" w:styleId="TekstkomentarzaZnak">
    <w:name w:val="Tekst komentarza Znak"/>
    <w:basedOn w:val="Domylnaczcionkaakapitu"/>
    <w:link w:val="Tekstkomentarza"/>
    <w:uiPriority w:val="99"/>
    <w:semiHidden/>
    <w:rsid w:val="00D72514"/>
    <w:rPr>
      <w:rFonts w:ascii="Times New Roman" w:hAnsi="Times New Roman"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030266"/>
    <w:rPr>
      <w:b/>
      <w:bCs/>
    </w:rPr>
  </w:style>
  <w:style w:type="character" w:customStyle="1" w:styleId="TematkomentarzaZnak">
    <w:name w:val="Temat komentarza Znak"/>
    <w:basedOn w:val="TekstkomentarzaZnak"/>
    <w:link w:val="Tematkomentarza"/>
    <w:uiPriority w:val="99"/>
    <w:semiHidden/>
    <w:rsid w:val="00D72514"/>
    <w:rPr>
      <w:b/>
      <w:bCs/>
    </w:rPr>
  </w:style>
  <w:style w:type="paragraph" w:customStyle="1" w:styleId="Znak2">
    <w:name w:val="Znak2"/>
    <w:basedOn w:val="Normalny"/>
    <w:uiPriority w:val="99"/>
    <w:rsid w:val="00AF2BE2"/>
    <w:pPr>
      <w:suppressAutoHyphens w:val="0"/>
    </w:pPr>
    <w:rPr>
      <w:rFonts w:eastAsia="Times New Roman"/>
      <w:lang w:eastAsia="pl-PL"/>
    </w:rPr>
  </w:style>
  <w:style w:type="paragraph" w:styleId="NormalnyWeb">
    <w:name w:val="Normal (Web)"/>
    <w:aliases w:val="tabela,Normalny (Web)1"/>
    <w:basedOn w:val="Normalny"/>
    <w:link w:val="NormalnyWebZnak"/>
    <w:uiPriority w:val="99"/>
    <w:rsid w:val="00A848A1"/>
    <w:pPr>
      <w:suppressAutoHyphens w:val="0"/>
      <w:spacing w:before="100" w:beforeAutospacing="1" w:after="100" w:afterAutospacing="1"/>
    </w:pPr>
    <w:rPr>
      <w:rFonts w:eastAsia="Times New Roman"/>
      <w:lang w:eastAsia="pl-PL"/>
    </w:rPr>
  </w:style>
  <w:style w:type="paragraph" w:customStyle="1" w:styleId="Akapitzlist1">
    <w:name w:val="Akapit z listą1"/>
    <w:basedOn w:val="Normalny"/>
    <w:uiPriority w:val="99"/>
    <w:rsid w:val="00A848A1"/>
    <w:pPr>
      <w:suppressAutoHyphens w:val="0"/>
      <w:ind w:left="720"/>
    </w:pPr>
    <w:rPr>
      <w:rFonts w:ascii="Cambria" w:eastAsia="MS ??" w:hAnsi="Cambria" w:cs="Cambria"/>
      <w:lang w:eastAsia="pl-PL"/>
    </w:rPr>
  </w:style>
  <w:style w:type="paragraph" w:styleId="Listapunktowana2">
    <w:name w:val="List Bullet 2"/>
    <w:basedOn w:val="Normalny"/>
    <w:uiPriority w:val="99"/>
    <w:rsid w:val="00A848A1"/>
    <w:pPr>
      <w:numPr>
        <w:numId w:val="2"/>
      </w:numPr>
      <w:tabs>
        <w:tab w:val="num" w:pos="720"/>
      </w:tabs>
      <w:suppressAutoHyphens w:val="0"/>
    </w:pPr>
    <w:rPr>
      <w:rFonts w:eastAsia="MS ??"/>
      <w:lang w:eastAsia="pl-PL"/>
    </w:rPr>
  </w:style>
  <w:style w:type="character" w:customStyle="1" w:styleId="NormalnyWebZnak">
    <w:name w:val="Normalny (Web) Znak"/>
    <w:aliases w:val="tabela Znak,Normalny (Web)1 Znak"/>
    <w:basedOn w:val="Domylnaczcionkaakapitu"/>
    <w:link w:val="NormalnyWeb"/>
    <w:uiPriority w:val="99"/>
    <w:rsid w:val="00A848A1"/>
    <w:rPr>
      <w:sz w:val="24"/>
      <w:szCs w:val="24"/>
      <w:lang w:val="pl-PL" w:eastAsia="pl-PL"/>
    </w:rPr>
  </w:style>
  <w:style w:type="paragraph" w:customStyle="1" w:styleId="Znak3">
    <w:name w:val="Znak3"/>
    <w:basedOn w:val="Normalny"/>
    <w:uiPriority w:val="99"/>
    <w:rsid w:val="00A848A1"/>
    <w:pPr>
      <w:suppressAutoHyphens w:val="0"/>
    </w:pPr>
    <w:rPr>
      <w:rFonts w:eastAsia="Times New Roman"/>
      <w:lang w:eastAsia="pl-PL"/>
    </w:rPr>
  </w:style>
  <w:style w:type="paragraph" w:customStyle="1" w:styleId="Znak4">
    <w:name w:val="Znak4"/>
    <w:basedOn w:val="Normalny"/>
    <w:uiPriority w:val="99"/>
    <w:rsid w:val="008F6B45"/>
    <w:pPr>
      <w:suppressAutoHyphens w:val="0"/>
    </w:pPr>
    <w:rPr>
      <w:rFonts w:eastAsia="Times New Roman"/>
      <w:lang w:eastAsia="pl-PL"/>
    </w:rPr>
  </w:style>
  <w:style w:type="paragraph" w:customStyle="1" w:styleId="Default">
    <w:name w:val="Default"/>
    <w:uiPriority w:val="99"/>
    <w:rsid w:val="007D6E0A"/>
    <w:pPr>
      <w:autoSpaceDE w:val="0"/>
      <w:autoSpaceDN w:val="0"/>
      <w:adjustRightInd w:val="0"/>
    </w:pPr>
    <w:rPr>
      <w:rFonts w:ascii="Arial Narrow" w:eastAsia="Times New Roman" w:hAnsi="Arial Narrow" w:cs="Arial Narrow"/>
      <w:color w:val="000000"/>
      <w:sz w:val="24"/>
      <w:szCs w:val="24"/>
    </w:rPr>
  </w:style>
  <w:style w:type="paragraph" w:styleId="Tytu">
    <w:name w:val="Title"/>
    <w:basedOn w:val="Normalny"/>
    <w:link w:val="TytuZnak"/>
    <w:uiPriority w:val="99"/>
    <w:qFormat/>
    <w:rsid w:val="005E55BF"/>
    <w:pPr>
      <w:widowControl w:val="0"/>
      <w:tabs>
        <w:tab w:val="left" w:pos="8080"/>
      </w:tabs>
      <w:suppressAutoHyphens w:val="0"/>
      <w:jc w:val="center"/>
    </w:pPr>
    <w:rPr>
      <w:rFonts w:eastAsia="Times New Roman"/>
      <w:b/>
      <w:bCs/>
      <w:sz w:val="32"/>
      <w:szCs w:val="32"/>
      <w:lang w:eastAsia="pl-PL"/>
    </w:rPr>
  </w:style>
  <w:style w:type="character" w:customStyle="1" w:styleId="TytuZnak">
    <w:name w:val="Tytuł Znak"/>
    <w:basedOn w:val="Domylnaczcionkaakapitu"/>
    <w:link w:val="Tytu"/>
    <w:uiPriority w:val="99"/>
    <w:rsid w:val="008B7921"/>
    <w:rPr>
      <w:rFonts w:ascii="Cambria" w:hAnsi="Cambria" w:cs="Cambria"/>
      <w:b/>
      <w:bCs/>
      <w:kern w:val="28"/>
      <w:sz w:val="32"/>
      <w:szCs w:val="32"/>
      <w:lang w:eastAsia="ar-SA" w:bidi="ar-SA"/>
    </w:rPr>
  </w:style>
  <w:style w:type="paragraph" w:customStyle="1" w:styleId="11">
    <w:name w:val="11"/>
    <w:basedOn w:val="Normalny"/>
    <w:uiPriority w:val="99"/>
    <w:rsid w:val="00236869"/>
    <w:rPr>
      <w:sz w:val="20"/>
      <w:szCs w:val="20"/>
    </w:rPr>
  </w:style>
  <w:style w:type="paragraph" w:styleId="Tekstprzypisukocowego">
    <w:name w:val="endnote text"/>
    <w:basedOn w:val="Normalny"/>
    <w:link w:val="TekstprzypisukocowegoZnak"/>
    <w:uiPriority w:val="99"/>
    <w:semiHidden/>
    <w:rsid w:val="00B942D3"/>
    <w:rPr>
      <w:sz w:val="20"/>
      <w:szCs w:val="20"/>
    </w:rPr>
  </w:style>
  <w:style w:type="character" w:customStyle="1" w:styleId="TekstprzypisukocowegoZnak">
    <w:name w:val="Tekst przypisu końcowego Znak"/>
    <w:basedOn w:val="Domylnaczcionkaakapitu"/>
    <w:link w:val="Tekstprzypisukocowego"/>
    <w:uiPriority w:val="99"/>
    <w:rsid w:val="00B942D3"/>
    <w:rPr>
      <w:rFonts w:ascii="Times New Roman" w:hAnsi="Times New Roman" w:cs="Times New Roman"/>
      <w:lang w:eastAsia="ar-SA" w:bidi="ar-SA"/>
    </w:rPr>
  </w:style>
  <w:style w:type="character" w:styleId="Odwoanieprzypisukocowego">
    <w:name w:val="endnote reference"/>
    <w:basedOn w:val="Domylnaczcionkaakapitu"/>
    <w:uiPriority w:val="99"/>
    <w:semiHidden/>
    <w:rsid w:val="00B942D3"/>
    <w:rPr>
      <w:vertAlign w:val="superscript"/>
    </w:rPr>
  </w:style>
  <w:style w:type="paragraph" w:styleId="Akapitzlist">
    <w:name w:val="List Paragraph"/>
    <w:basedOn w:val="Normalny"/>
    <w:uiPriority w:val="99"/>
    <w:qFormat/>
    <w:rsid w:val="00AC0D49"/>
    <w:pPr>
      <w:ind w:left="720"/>
      <w:contextualSpacing/>
    </w:pPr>
  </w:style>
  <w:style w:type="paragraph" w:customStyle="1" w:styleId="Akapitzlist2">
    <w:name w:val="Akapit z listą2"/>
    <w:basedOn w:val="Normalny"/>
    <w:uiPriority w:val="99"/>
    <w:rsid w:val="008C7FF4"/>
    <w:pPr>
      <w:suppressAutoHyphens w:val="0"/>
      <w:ind w:left="720"/>
      <w:contextualSpacing/>
    </w:pPr>
    <w:rPr>
      <w:rFonts w:eastAsia="Times New Roman"/>
      <w:lang w:eastAsia="pl-PL"/>
    </w:rPr>
  </w:style>
  <w:style w:type="character" w:styleId="Pogrubienie">
    <w:name w:val="Strong"/>
    <w:basedOn w:val="Domylnaczcionkaakapitu"/>
    <w:uiPriority w:val="99"/>
    <w:qFormat/>
    <w:rsid w:val="00D51B8B"/>
    <w:rPr>
      <w:b/>
      <w:bCs/>
    </w:rPr>
  </w:style>
</w:styles>
</file>

<file path=word/webSettings.xml><?xml version="1.0" encoding="utf-8"?>
<w:webSettings xmlns:r="http://schemas.openxmlformats.org/officeDocument/2006/relationships" xmlns:w="http://schemas.openxmlformats.org/wordprocessingml/2006/main">
  <w:divs>
    <w:div w:id="371806296">
      <w:marLeft w:val="0"/>
      <w:marRight w:val="0"/>
      <w:marTop w:val="0"/>
      <w:marBottom w:val="0"/>
      <w:divBdr>
        <w:top w:val="none" w:sz="0" w:space="0" w:color="auto"/>
        <w:left w:val="none" w:sz="0" w:space="0" w:color="auto"/>
        <w:bottom w:val="none" w:sz="0" w:space="0" w:color="auto"/>
        <w:right w:val="none" w:sz="0" w:space="0" w:color="auto"/>
      </w:divBdr>
    </w:div>
    <w:div w:id="371806297">
      <w:marLeft w:val="0"/>
      <w:marRight w:val="0"/>
      <w:marTop w:val="0"/>
      <w:marBottom w:val="0"/>
      <w:divBdr>
        <w:top w:val="none" w:sz="0" w:space="0" w:color="auto"/>
        <w:left w:val="none" w:sz="0" w:space="0" w:color="auto"/>
        <w:bottom w:val="none" w:sz="0" w:space="0" w:color="auto"/>
        <w:right w:val="none" w:sz="0" w:space="0" w:color="auto"/>
      </w:divBdr>
    </w:div>
    <w:div w:id="371806298">
      <w:marLeft w:val="0"/>
      <w:marRight w:val="0"/>
      <w:marTop w:val="0"/>
      <w:marBottom w:val="0"/>
      <w:divBdr>
        <w:top w:val="none" w:sz="0" w:space="0" w:color="auto"/>
        <w:left w:val="none" w:sz="0" w:space="0" w:color="auto"/>
        <w:bottom w:val="none" w:sz="0" w:space="0" w:color="auto"/>
        <w:right w:val="none" w:sz="0" w:space="0" w:color="auto"/>
      </w:divBdr>
    </w:div>
    <w:div w:id="371806299">
      <w:marLeft w:val="0"/>
      <w:marRight w:val="0"/>
      <w:marTop w:val="0"/>
      <w:marBottom w:val="0"/>
      <w:divBdr>
        <w:top w:val="none" w:sz="0" w:space="0" w:color="auto"/>
        <w:left w:val="none" w:sz="0" w:space="0" w:color="auto"/>
        <w:bottom w:val="none" w:sz="0" w:space="0" w:color="auto"/>
        <w:right w:val="none" w:sz="0" w:space="0" w:color="auto"/>
      </w:divBdr>
    </w:div>
    <w:div w:id="371806300">
      <w:marLeft w:val="0"/>
      <w:marRight w:val="0"/>
      <w:marTop w:val="0"/>
      <w:marBottom w:val="0"/>
      <w:divBdr>
        <w:top w:val="none" w:sz="0" w:space="0" w:color="auto"/>
        <w:left w:val="none" w:sz="0" w:space="0" w:color="auto"/>
        <w:bottom w:val="none" w:sz="0" w:space="0" w:color="auto"/>
        <w:right w:val="none" w:sz="0" w:space="0" w:color="auto"/>
      </w:divBdr>
    </w:div>
    <w:div w:id="371806301">
      <w:marLeft w:val="0"/>
      <w:marRight w:val="0"/>
      <w:marTop w:val="0"/>
      <w:marBottom w:val="0"/>
      <w:divBdr>
        <w:top w:val="none" w:sz="0" w:space="0" w:color="auto"/>
        <w:left w:val="none" w:sz="0" w:space="0" w:color="auto"/>
        <w:bottom w:val="none" w:sz="0" w:space="0" w:color="auto"/>
        <w:right w:val="none" w:sz="0" w:space="0" w:color="auto"/>
      </w:divBdr>
    </w:div>
    <w:div w:id="371806302">
      <w:marLeft w:val="0"/>
      <w:marRight w:val="0"/>
      <w:marTop w:val="0"/>
      <w:marBottom w:val="0"/>
      <w:divBdr>
        <w:top w:val="none" w:sz="0" w:space="0" w:color="auto"/>
        <w:left w:val="none" w:sz="0" w:space="0" w:color="auto"/>
        <w:bottom w:val="none" w:sz="0" w:space="0" w:color="auto"/>
        <w:right w:val="none" w:sz="0" w:space="0" w:color="auto"/>
      </w:divBdr>
    </w:div>
    <w:div w:id="371806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61D44-A16D-467A-A37B-C92E1C4A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6947</Words>
  <Characters>41682</Characters>
  <Application>Microsoft Office Word</Application>
  <DocSecurity>0</DocSecurity>
  <Lines>347</Lines>
  <Paragraphs>97</Paragraphs>
  <ScaleCrop>false</ScaleCrop>
  <Company>Acer</Company>
  <LinksUpToDate>false</LinksUpToDate>
  <CharactersWithSpaces>48532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wniosku o wydanie opinii odnośnie obowiązku przeprowadzenia oceny oddziaływania na środowisko i ewentualnego określenia zakresu raportu oddziaływania na środowisko</dc:title>
  <dc:creator>Weronika</dc:creator>
  <cp:lastModifiedBy>Admin</cp:lastModifiedBy>
  <cp:revision>3</cp:revision>
  <cp:lastPrinted>2016-10-13T07:13:00Z</cp:lastPrinted>
  <dcterms:created xsi:type="dcterms:W3CDTF">2016-11-10T09:49:00Z</dcterms:created>
  <dcterms:modified xsi:type="dcterms:W3CDTF">2016-11-10T09:57:00Z</dcterms:modified>
</cp:coreProperties>
</file>