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F3C" w:rsidRPr="00C92F3C" w:rsidRDefault="00C92F3C" w:rsidP="00C92F3C">
      <w:pPr>
        <w:spacing w:after="0" w:line="240" w:lineRule="auto"/>
        <w:ind w:left="4248"/>
        <w:rPr>
          <w:rFonts w:ascii="Arial" w:hAnsi="Arial" w:cs="Arial"/>
          <w:b/>
          <w:sz w:val="20"/>
          <w:szCs w:val="20"/>
        </w:rPr>
      </w:pPr>
      <w:r w:rsidRPr="00C92F3C">
        <w:rPr>
          <w:rFonts w:ascii="Arial" w:hAnsi="Arial" w:cs="Arial"/>
          <w:b/>
          <w:sz w:val="20"/>
          <w:szCs w:val="20"/>
        </w:rPr>
        <w:t xml:space="preserve">Załącznik do ogłoszenia o otwartym naborze Partnera do wspólnego przygotowania  i realizacji projektu współfinansowanego z Europejskiego Funduszu  Społecznego Plus w ramach Funduszy Europejskich dla Warmii i Mazur </w:t>
      </w:r>
      <w:r w:rsidRPr="00C92F3C">
        <w:rPr>
          <w:rFonts w:ascii="Arial" w:hAnsi="Arial" w:cs="Arial"/>
          <w:b/>
          <w:sz w:val="18"/>
          <w:szCs w:val="18"/>
        </w:rPr>
        <w:t>(</w:t>
      </w:r>
      <w:proofErr w:type="spellStart"/>
      <w:r w:rsidRPr="00C92F3C">
        <w:rPr>
          <w:rFonts w:ascii="Arial" w:hAnsi="Arial" w:cs="Arial"/>
          <w:b/>
          <w:sz w:val="18"/>
          <w:szCs w:val="18"/>
        </w:rPr>
        <w:t>FEWiM</w:t>
      </w:r>
      <w:proofErr w:type="spellEnd"/>
      <w:r w:rsidRPr="00C92F3C">
        <w:rPr>
          <w:rFonts w:ascii="Arial" w:hAnsi="Arial" w:cs="Arial"/>
          <w:b/>
          <w:sz w:val="18"/>
          <w:szCs w:val="18"/>
        </w:rPr>
        <w:t>) 2021-2027</w:t>
      </w:r>
    </w:p>
    <w:p w:rsidR="00C92F3C" w:rsidRPr="00C92F3C" w:rsidRDefault="00C92F3C" w:rsidP="00C92F3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F3C" w:rsidRPr="00C92F3C" w:rsidRDefault="00C92F3C" w:rsidP="00C92F3C">
      <w:pPr>
        <w:keepNext/>
        <w:keepLines/>
        <w:spacing w:before="360" w:after="80" w:line="276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92F3C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Regulamin naboru partnera </w:t>
      </w:r>
      <w:r w:rsidRPr="00C92F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pochodzącego </w:t>
      </w:r>
      <w:r w:rsidRPr="00C92F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spoza sektora finansów publicznych</w:t>
      </w:r>
      <w:r w:rsidRPr="00C92F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, do wspólnej realizacji projektu, w ramach programu  Fundusze Europejskie dla Warmii i Mazur  (</w:t>
      </w:r>
      <w:proofErr w:type="spellStart"/>
      <w:r w:rsidRPr="00C92F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FEWiM</w:t>
      </w:r>
      <w:proofErr w:type="spellEnd"/>
      <w:r w:rsidRPr="00C92F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) 2021-2027, Priorytet 6: Edukacja i kompetencje EFS+, Działanie 6.3: Edukacja ogólnokształcąca, Cel szczegółowy f: Wspieranie równego dostępu do dobrej jakości, włączającego kształcenia i szkolenia oraz możliwości ich ukończenia, w szczególności w odniesieniu do grup w niekorzystnej sytuacji, od wczesnej edukacji  i opieki nad dzieckiem przez ogólne i zawodowe kształcenie i szkolenie, po szkolnictwo wyższe, a także kształcenie i uczenie się dorosłych, w tym ułatwianie mobilności edukacyjnej dla wszystkich i dostępności dla osób z niepełnosprawnościami, którego Wnioskodawcą będzie Gmina Gronowo Elbląskie</w:t>
      </w:r>
    </w:p>
    <w:p w:rsidR="00C92F3C" w:rsidRPr="00C92F3C" w:rsidRDefault="00C92F3C" w:rsidP="00C92F3C">
      <w:pPr>
        <w:keepNext/>
        <w:keepLines/>
        <w:spacing w:before="160" w:after="80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 w:rsidRPr="00C92F3C">
        <w:rPr>
          <w:rFonts w:ascii="Arial" w:eastAsiaTheme="majorEastAsia" w:hAnsi="Arial" w:cs="Arial"/>
          <w:sz w:val="24"/>
          <w:szCs w:val="24"/>
        </w:rPr>
        <w:t>§ 1</w:t>
      </w:r>
    </w:p>
    <w:p w:rsidR="00C92F3C" w:rsidRPr="00C92F3C" w:rsidRDefault="00C92F3C" w:rsidP="00C92F3C">
      <w:pPr>
        <w:keepNext/>
        <w:keepLines/>
        <w:spacing w:before="160" w:after="80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C92F3C">
        <w:rPr>
          <w:rFonts w:ascii="Arial" w:eastAsiaTheme="majorEastAsia" w:hAnsi="Arial" w:cs="Arial"/>
          <w:b/>
          <w:bCs/>
          <w:sz w:val="24"/>
          <w:szCs w:val="24"/>
        </w:rPr>
        <w:t>Cel i przedmiot projektu</w:t>
      </w:r>
    </w:p>
    <w:p w:rsidR="00C92F3C" w:rsidRPr="00C92F3C" w:rsidRDefault="00C92F3C" w:rsidP="00C92F3C">
      <w:pPr>
        <w:numPr>
          <w:ilvl w:val="0"/>
          <w:numId w:val="2"/>
        </w:numPr>
        <w:shd w:val="clear" w:color="auto" w:fill="FFFFFF"/>
        <w:suppressAutoHyphens/>
        <w:spacing w:before="100" w:beforeAutospacing="1"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2F3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Celem Partnerstwa będzie wspólna realizacja </w:t>
      </w:r>
      <w:r w:rsidRPr="00C92F3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projektu zmierzającego do podniesienia poziomu kompetencji kluczowych, podstawowych i przekrojowych </w:t>
      </w:r>
      <w:r w:rsidRPr="00C92F3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u uczniów Szkół Podstawowych w Gronowie Elbląskim i Jegłowniku poprzez wspieranie rozwoju kwalifikacji nauczycieli oraz kadry wspierającej i zdolności wychowawczych rodziców/opiekunów prawnych w ramach tworzenia warunków dla realizacji edukacji włączającej.</w:t>
      </w:r>
    </w:p>
    <w:p w:rsidR="00C92F3C" w:rsidRPr="00C92F3C" w:rsidRDefault="00C92F3C" w:rsidP="00C92F3C">
      <w:pPr>
        <w:numPr>
          <w:ilvl w:val="0"/>
          <w:numId w:val="2"/>
        </w:numPr>
        <w:shd w:val="clear" w:color="auto" w:fill="FFFFFF"/>
        <w:suppressAutoHyphens/>
        <w:spacing w:before="100" w:beforeAutospacing="1"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92F3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Realizatorami projektu w imieniu Gminy Gronowo Elbląskie będą Szkoła Podstawowa w Gronowie Elbląskim i Szkoła Podstawowa w Jegłowniku – jednostkach odpowiedzialnych za przygotowanie wspólnie z Partnerem wniosku projektowego, w odpowiedzi na konkurs nr: FEWM.06.03-IZ.00-001/26 ogłoszony przez Urząd Marszałkowski Województwa Warmińsko-Mazurskiego w Olsztynie.</w:t>
      </w:r>
    </w:p>
    <w:p w:rsidR="00C92F3C" w:rsidRPr="00C92F3C" w:rsidRDefault="00C92F3C" w:rsidP="00C92F3C">
      <w:pPr>
        <w:numPr>
          <w:ilvl w:val="0"/>
          <w:numId w:val="2"/>
        </w:numPr>
        <w:shd w:val="clear" w:color="auto" w:fill="FFFFFF"/>
        <w:suppressAutoHyphens/>
        <w:spacing w:before="100" w:beforeAutospacing="1" w:after="0" w:line="276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2F3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Przedmiotem projektu będzie: </w:t>
      </w:r>
    </w:p>
    <w:p w:rsidR="00C92F3C" w:rsidRPr="00C92F3C" w:rsidRDefault="00C92F3C" w:rsidP="00C92F3C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2F3C">
        <w:rPr>
          <w:rFonts w:ascii="Arial" w:hAnsi="Arial" w:cs="Arial"/>
          <w:color w:val="000000" w:themeColor="text1"/>
          <w:sz w:val="24"/>
          <w:szCs w:val="24"/>
        </w:rPr>
        <w:t xml:space="preserve">-  </w:t>
      </w:r>
      <w:r w:rsidRPr="00C92F3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stworzenie środowiska  sprzyjającego nauce i integracji uczniów w szkołach podstawowych, niezależenie od ich indywidualnych potrzeb, zdolności czy pochodzenia i podniesienie poziomu ich kompetencji kluczowych poprzez wyposażenie kadry pedagogicznej  w skuteczne metody pracy z uczniem, generujące aktywną rolę ucznia i premiujące samodzielność i kreatywność </w:t>
      </w:r>
      <w:r w:rsidRPr="00C92F3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i doskonalenie umiejętności wychowawczych rodziców/opiekunów prawnych oraz dostosowanie przestrzeni szkolnej, w tym zasobów dydaktycznych i technologicznych.</w:t>
      </w:r>
    </w:p>
    <w:p w:rsidR="00C92F3C" w:rsidRPr="00C92F3C" w:rsidRDefault="00C92F3C" w:rsidP="00C92F3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2F3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C92F3C">
        <w:rPr>
          <w:rFonts w:ascii="Arial" w:hAnsi="Arial" w:cs="Arial"/>
          <w:color w:val="000000" w:themeColor="text1"/>
          <w:sz w:val="24"/>
          <w:szCs w:val="24"/>
        </w:rPr>
        <w:t xml:space="preserve">. Do zadań Partnera należeć będzie współpraca w przygotowaniu wniosku o dofinansowanie projektu w oparciu o uzgodnioną ze </w:t>
      </w:r>
      <w:r w:rsidRPr="00C92F3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Szkołą </w:t>
      </w:r>
      <w:r w:rsidRPr="00C92F3C">
        <w:rPr>
          <w:rFonts w:ascii="Arial" w:hAnsi="Arial" w:cs="Arial"/>
          <w:color w:val="000000" w:themeColor="text1"/>
          <w:sz w:val="24"/>
          <w:szCs w:val="24"/>
        </w:rPr>
        <w:t>koncepcję realizacji projektu oraz realizacja minimum 2 z podanych niżej 4 zadań, w zależności od potencjału kadrowo-organizacyjnego Partnera: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92F3C">
        <w:rPr>
          <w:rFonts w:ascii="Arial" w:eastAsia="Calibri" w:hAnsi="Arial" w:cs="Arial"/>
          <w:color w:val="000000" w:themeColor="text1"/>
          <w:sz w:val="24"/>
          <w:szCs w:val="24"/>
        </w:rPr>
        <w:t>-  działania rekrutacyjne,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92F3C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-  organizacja poszczególnych działań projektowych z udziałem uczestników projektu,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92F3C">
        <w:rPr>
          <w:rFonts w:ascii="Arial" w:eastAsia="Calibri" w:hAnsi="Arial" w:cs="Arial"/>
          <w:color w:val="000000" w:themeColor="text1"/>
          <w:sz w:val="24"/>
          <w:szCs w:val="24"/>
        </w:rPr>
        <w:t>- wspólne zarządzanie projektem, w tym rozliczanie środków UE związanych z wydatkami na działania przewidziane do realizacji przez partnera,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92F3C">
        <w:rPr>
          <w:rFonts w:ascii="Arial" w:eastAsia="Calibri" w:hAnsi="Arial" w:cs="Arial"/>
          <w:color w:val="000000" w:themeColor="text1"/>
          <w:sz w:val="24"/>
          <w:szCs w:val="24"/>
        </w:rPr>
        <w:t>- wspólny monitoring i promocja projektu.</w:t>
      </w:r>
    </w:p>
    <w:p w:rsidR="00C92F3C" w:rsidRPr="00C92F3C" w:rsidRDefault="00C92F3C" w:rsidP="00C92F3C">
      <w:pPr>
        <w:keepNext/>
        <w:keepLines/>
        <w:spacing w:before="160" w:after="80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 w:rsidRPr="00C92F3C">
        <w:rPr>
          <w:rFonts w:ascii="Arial" w:eastAsiaTheme="majorEastAsia" w:hAnsi="Arial" w:cs="Arial"/>
          <w:sz w:val="24"/>
          <w:szCs w:val="24"/>
        </w:rPr>
        <w:t xml:space="preserve">§ 2 </w:t>
      </w:r>
    </w:p>
    <w:p w:rsidR="00C92F3C" w:rsidRPr="00C92F3C" w:rsidRDefault="00C92F3C" w:rsidP="00C92F3C">
      <w:pPr>
        <w:keepNext/>
        <w:keepLines/>
        <w:spacing w:before="160" w:after="80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C92F3C">
        <w:rPr>
          <w:rFonts w:ascii="Arial" w:eastAsiaTheme="majorEastAsia" w:hAnsi="Arial" w:cs="Arial"/>
          <w:b/>
          <w:bCs/>
          <w:sz w:val="24"/>
          <w:szCs w:val="24"/>
        </w:rPr>
        <w:t>Nabór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1. Warunkiem uczestnictwa w naborze jest złożenie oferty wraz z załącznikami w terminie określonym w ogłoszeniu o naborze.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2. Formularz oferty stanowi załącznik do ogłoszenia o naborze.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3. Do oferty należy załączyć następujące dokumenty: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a) aktualny odpis z rejestru lub odpowiedniego wyciągu z ewidencji (wystawiony nie wcześniej niż przed upływem 6 miesięcy przed terminem składania ofert) lub inne dokumenty potwierdzające status prawny oferenta i umocowanie osób go reprezentujących,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b) aktualny statut podmiotu (jeśli podmiot go posiada).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4. Oferty złożone po terminie wskazanym w ogłoszeniu pozostaną bez rozpatrzenia.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</w:p>
    <w:p w:rsidR="00C92F3C" w:rsidRPr="00C92F3C" w:rsidRDefault="00C92F3C" w:rsidP="00C92F3C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 w:rsidRPr="00C92F3C">
        <w:rPr>
          <w:rFonts w:ascii="Arial" w:eastAsiaTheme="majorEastAsia" w:hAnsi="Arial" w:cs="Arial"/>
          <w:sz w:val="24"/>
          <w:szCs w:val="24"/>
        </w:rPr>
        <w:t>§ 3</w:t>
      </w:r>
    </w:p>
    <w:p w:rsidR="00C92F3C" w:rsidRPr="00C92F3C" w:rsidRDefault="00C92F3C" w:rsidP="00C92F3C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C92F3C">
        <w:rPr>
          <w:rFonts w:ascii="Arial" w:eastAsiaTheme="majorEastAsia" w:hAnsi="Arial" w:cs="Arial"/>
          <w:b/>
          <w:bCs/>
          <w:sz w:val="24"/>
          <w:szCs w:val="24"/>
        </w:rPr>
        <w:t>Ocena ofert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1. Oceny ofert dokona Komisja powołana przez Wójta.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2. Ocena ofert zostanie dokonana w terminie 2 dni od zakończenia naboru.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3.Komisja dokona oceny wniosków pod kątem formalnym i merytorycznym.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4. Ocena formalna wniosku jest oceną zero-jedynkową i dotyczy: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a) prawidłowości terminu złożenia oferty,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 xml:space="preserve">b)  kompletności oferty i załączników, w tym złożenia oświadczeń będących częścią formularza oferty </w:t>
      </w:r>
      <w:r w:rsidRPr="00C92F3C">
        <w:rPr>
          <w:rFonts w:ascii="Arial" w:hAnsi="Arial" w:cs="Arial"/>
          <w:bCs/>
          <w:color w:val="000000" w:themeColor="text1"/>
          <w:sz w:val="24"/>
          <w:szCs w:val="24"/>
        </w:rPr>
        <w:t>(załącznik nr 1),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c) zgodności typu oferenta z wymaganiami naboru,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d) podpisania Formularza oferty przez osobę/osoby uprawnione do reprezentowania podmiotu,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 xml:space="preserve">e) posiadania siedziby na terenie województwa warmińsko – mazurskiego. 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5. Ocena merytoryczna odnosi się do następujących kryteriów: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a) zgodność działalności Partnera z przedmiotem i celami projektu (0-10pkt),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b) oferowany wkład Partnera w zakres projektu w postaci zasobów ludzkich, finansowych, technicznych zarówno na etapie przygotowania jak i realizacji projektu (0-10pkt),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c) doświadczenie partnera w realizacji projektów z zakresu aktywnej integracji, w szczególności dofinansowanych ze środków EFS (0-10pkt.),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d) koncepcja współpracy przy realizacji projektu (0-10 pkt).</w:t>
      </w:r>
    </w:p>
    <w:p w:rsidR="00C92F3C" w:rsidRPr="00C92F3C" w:rsidRDefault="00C92F3C" w:rsidP="00C92F3C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e) doświadczenie Partnera we współpracy z Gminą / Szkołą prowadzącą nabór na Partnera, polegające na realizacji w ciągu ostatnich 10 lat co najmniej jednego projektu lub działania o charakterze edukacyjnym, realizowanego na rzecz tej Gminy / Szkoły lub z jej udziałem (0–10 pkt).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lastRenderedPageBreak/>
        <w:t>6. Do realizacji projektu może zostać wybrany Oferent, który spełni wszystkie wymogi formalne oraz uzyska minimum 60% punktów.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7. Każdy z członków komisji dokonuje indywidualnej oceny każdej oferty.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8. Ostateczną ocenę oferty stanowi średnia arytmetyczna z sumy punktów przyznanych łącznie przez członków Komisji.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9. Ostateczna decyzję o wyborze partnera podejmie Wójt.</w:t>
      </w:r>
    </w:p>
    <w:p w:rsidR="00C92F3C" w:rsidRPr="00C92F3C" w:rsidRDefault="00C92F3C" w:rsidP="00C92F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C92F3C">
        <w:rPr>
          <w:rFonts w:ascii="Arial" w:hAnsi="Arial" w:cs="Arial"/>
          <w:bCs/>
          <w:color w:val="211D1E"/>
          <w:kern w:val="0"/>
          <w:sz w:val="24"/>
          <w:szCs w:val="24"/>
          <w14:ligatures w14:val="none"/>
        </w:rPr>
        <w:t>10. I</w:t>
      </w:r>
      <w:r w:rsidRPr="00C92F3C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nformacja o podmiotach wybranych do pełnienia funkcji partnera zostanie podana do publicznej wiadomości na stronie </w:t>
      </w:r>
      <w:r w:rsidRPr="00C92F3C">
        <w:rPr>
          <w:rFonts w:ascii="Arial" w:hAnsi="Arial" w:cs="Arial"/>
          <w:color w:val="EE0000"/>
          <w:kern w:val="0"/>
          <w:sz w:val="24"/>
          <w:szCs w:val="24"/>
          <w14:ligatures w14:val="none"/>
        </w:rPr>
        <w:t xml:space="preserve"> </w:t>
      </w:r>
      <w:r w:rsidRPr="00C92F3C">
        <w:rPr>
          <w:rFonts w:ascii="Arial" w:hAnsi="Arial" w:cs="Arial"/>
          <w:kern w:val="0"/>
          <w:sz w:val="24"/>
          <w:szCs w:val="24"/>
          <w14:ligatures w14:val="none"/>
        </w:rPr>
        <w:t>BIP Urzędu Gminy Gronowo Elbląskie.</w:t>
      </w:r>
    </w:p>
    <w:p w:rsidR="00C92F3C" w:rsidRPr="00C92F3C" w:rsidRDefault="00C92F3C" w:rsidP="00C92F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</w:p>
    <w:p w:rsidR="00C92F3C" w:rsidRPr="00C92F3C" w:rsidRDefault="00C92F3C" w:rsidP="00C92F3C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 w:rsidRPr="00C92F3C">
        <w:rPr>
          <w:rFonts w:ascii="Arial" w:eastAsiaTheme="majorEastAsia" w:hAnsi="Arial" w:cs="Arial"/>
          <w:sz w:val="24"/>
          <w:szCs w:val="24"/>
        </w:rPr>
        <w:t>§ 4</w:t>
      </w:r>
    </w:p>
    <w:p w:rsidR="00C92F3C" w:rsidRPr="00C92F3C" w:rsidRDefault="00C92F3C" w:rsidP="00C92F3C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C92F3C">
        <w:rPr>
          <w:rFonts w:ascii="Arial" w:eastAsiaTheme="majorEastAsia" w:hAnsi="Arial" w:cs="Arial"/>
          <w:b/>
          <w:bCs/>
          <w:sz w:val="24"/>
          <w:szCs w:val="24"/>
        </w:rPr>
        <w:t xml:space="preserve">Postanowienia końcowe 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1. Gmina Gronowo Elbląskie zastrzega sobie prawo do:</w:t>
      </w:r>
    </w:p>
    <w:p w:rsidR="00C92F3C" w:rsidRPr="00C92F3C" w:rsidRDefault="00C92F3C" w:rsidP="00C92F3C">
      <w:pPr>
        <w:numPr>
          <w:ilvl w:val="0"/>
          <w:numId w:val="1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negocjowania z Oferentami warunków i kosztów realizacji zadań,</w:t>
      </w:r>
    </w:p>
    <w:p w:rsidR="00C92F3C" w:rsidRPr="00C92F3C" w:rsidRDefault="00C92F3C" w:rsidP="00C92F3C">
      <w:pPr>
        <w:numPr>
          <w:ilvl w:val="0"/>
          <w:numId w:val="1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 xml:space="preserve">odstąpienia od naboru ofert bez podania przyczyny, </w:t>
      </w:r>
    </w:p>
    <w:p w:rsidR="00C92F3C" w:rsidRPr="00C92F3C" w:rsidRDefault="00C92F3C" w:rsidP="00C92F3C">
      <w:pPr>
        <w:numPr>
          <w:ilvl w:val="0"/>
          <w:numId w:val="1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zamknięcia naboru bez wyboru Partnera.</w:t>
      </w:r>
    </w:p>
    <w:p w:rsidR="00C92F3C" w:rsidRPr="00C92F3C" w:rsidRDefault="00C92F3C" w:rsidP="00C92F3C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 xml:space="preserve">2. Realizacja partnerskiego projektu nastąpi wyłącznie w przypadku otrzymania dofinansowania projektu z </w:t>
      </w:r>
      <w:proofErr w:type="spellStart"/>
      <w:r w:rsidRPr="00C92F3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FEWiM</w:t>
      </w:r>
      <w:proofErr w:type="spellEnd"/>
      <w:r w:rsidRPr="00C92F3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2021-2027.</w:t>
      </w:r>
    </w:p>
    <w:p w:rsidR="00C92F3C" w:rsidRPr="00C92F3C" w:rsidRDefault="00C92F3C" w:rsidP="00C92F3C">
      <w:pPr>
        <w:shd w:val="clear" w:color="auto" w:fill="FFFFFF"/>
        <w:spacing w:after="0" w:line="276" w:lineRule="auto"/>
        <w:rPr>
          <w:rFonts w:ascii="Arial" w:hAnsi="Arial" w:cs="Arial"/>
          <w:bCs/>
          <w:color w:val="211D1E"/>
          <w:sz w:val="24"/>
          <w:szCs w:val="24"/>
        </w:rPr>
      </w:pPr>
    </w:p>
    <w:p w:rsidR="00C92F3C" w:rsidRPr="00C92F3C" w:rsidRDefault="00C92F3C" w:rsidP="00C92F3C">
      <w:pPr>
        <w:shd w:val="clear" w:color="auto" w:fill="FFFFFF"/>
        <w:spacing w:after="0" w:line="276" w:lineRule="auto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Załącznik:</w:t>
      </w:r>
    </w:p>
    <w:p w:rsidR="00C92F3C" w:rsidRPr="00C92F3C" w:rsidRDefault="00C92F3C" w:rsidP="00C92F3C">
      <w:pPr>
        <w:shd w:val="clear" w:color="auto" w:fill="FFFFFF"/>
        <w:spacing w:after="0" w:line="276" w:lineRule="auto"/>
        <w:rPr>
          <w:rFonts w:ascii="Arial" w:hAnsi="Arial" w:cs="Arial"/>
          <w:bCs/>
          <w:color w:val="211D1E"/>
          <w:sz w:val="24"/>
          <w:szCs w:val="24"/>
        </w:rPr>
      </w:pPr>
      <w:r w:rsidRPr="00C92F3C">
        <w:rPr>
          <w:rFonts w:ascii="Arial" w:hAnsi="Arial" w:cs="Arial"/>
          <w:bCs/>
          <w:color w:val="211D1E"/>
          <w:sz w:val="24"/>
          <w:szCs w:val="24"/>
        </w:rPr>
        <w:t>1. Formularz oferty.</w:t>
      </w:r>
    </w:p>
    <w:p w:rsidR="006D220D" w:rsidRDefault="006D220D"/>
    <w:sectPr w:rsidR="006D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32A97"/>
    <w:multiLevelType w:val="hybridMultilevel"/>
    <w:tmpl w:val="270C7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C4730"/>
    <w:multiLevelType w:val="hybridMultilevel"/>
    <w:tmpl w:val="CBC27194"/>
    <w:lvl w:ilvl="0" w:tplc="A1DE5BD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858198">
    <w:abstractNumId w:val="0"/>
  </w:num>
  <w:num w:numId="2" w16cid:durableId="40816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3C"/>
    <w:rsid w:val="006B2DB6"/>
    <w:rsid w:val="006D220D"/>
    <w:rsid w:val="0081468C"/>
    <w:rsid w:val="00AD10BA"/>
    <w:rsid w:val="00C92F3C"/>
    <w:rsid w:val="00E9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B9859-3568-45A9-85A7-A056BE4C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2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F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F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F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F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F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F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F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F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F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F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2026-02-09T10:46:00Z</dcterms:created>
  <dcterms:modified xsi:type="dcterms:W3CDTF">2026-02-09T10:47:00Z</dcterms:modified>
</cp:coreProperties>
</file>